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01CF164" w14:textId="77777777" w:rsidR="001405AE" w:rsidRPr="00D743B3" w:rsidRDefault="001405AE">
      <w:pPr>
        <w:jc w:val="center"/>
        <w:rPr>
          <w:rFonts w:asciiTheme="minorHAnsi" w:hAnsiTheme="minorHAnsi" w:cstheme="minorHAnsi"/>
          <w:b/>
          <w:sz w:val="24"/>
          <w:szCs w:val="24"/>
        </w:rPr>
        <w:sectPr w:rsidR="001405AE" w:rsidRPr="00D743B3" w:rsidSect="004F47A6">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1191" w:footer="708" w:gutter="0"/>
          <w:pgNumType w:start="0"/>
          <w:cols w:space="708"/>
          <w:titlePg/>
          <w:docGrid w:linePitch="360"/>
        </w:sectPr>
      </w:pPr>
    </w:p>
    <w:p w14:paraId="4165414D" w14:textId="77777777" w:rsidR="001405AE" w:rsidRPr="00D743B3" w:rsidRDefault="001405AE">
      <w:pPr>
        <w:jc w:val="center"/>
        <w:rPr>
          <w:rFonts w:asciiTheme="minorHAnsi" w:hAnsiTheme="minorHAnsi" w:cstheme="minorHAnsi"/>
          <w:b/>
          <w:sz w:val="24"/>
          <w:szCs w:val="24"/>
        </w:rPr>
      </w:pPr>
    </w:p>
    <w:p w14:paraId="6486F4BF" w14:textId="77777777" w:rsidR="001405AE" w:rsidRPr="00D743B3" w:rsidRDefault="001405AE">
      <w:pPr>
        <w:jc w:val="center"/>
        <w:rPr>
          <w:rFonts w:asciiTheme="minorHAnsi" w:hAnsiTheme="minorHAnsi" w:cstheme="minorHAnsi"/>
          <w:b/>
          <w:sz w:val="24"/>
          <w:szCs w:val="24"/>
        </w:rPr>
      </w:pPr>
    </w:p>
    <w:p w14:paraId="2868320F" w14:textId="77777777" w:rsidR="001405AE" w:rsidRPr="00D743B3" w:rsidRDefault="001405AE">
      <w:pPr>
        <w:jc w:val="center"/>
        <w:rPr>
          <w:rFonts w:asciiTheme="minorHAnsi" w:hAnsiTheme="minorHAnsi" w:cstheme="minorHAnsi"/>
          <w:b/>
          <w:sz w:val="24"/>
          <w:szCs w:val="24"/>
        </w:rPr>
      </w:pPr>
    </w:p>
    <w:p w14:paraId="405527CA" w14:textId="77777777" w:rsidR="001405AE" w:rsidRPr="00D743B3" w:rsidRDefault="001405AE">
      <w:pPr>
        <w:jc w:val="center"/>
        <w:rPr>
          <w:rFonts w:asciiTheme="minorHAnsi" w:hAnsiTheme="minorHAnsi" w:cstheme="minorHAnsi"/>
          <w:b/>
          <w:sz w:val="24"/>
          <w:szCs w:val="24"/>
        </w:rPr>
      </w:pPr>
    </w:p>
    <w:p w14:paraId="1DE44F05" w14:textId="77777777" w:rsidR="001405AE" w:rsidRPr="00D743B3" w:rsidRDefault="001405AE">
      <w:pPr>
        <w:jc w:val="center"/>
        <w:rPr>
          <w:rFonts w:asciiTheme="minorHAnsi" w:hAnsiTheme="minorHAnsi" w:cstheme="minorHAnsi"/>
          <w:b/>
          <w:sz w:val="24"/>
          <w:szCs w:val="24"/>
        </w:rPr>
      </w:pPr>
      <w:r w:rsidRPr="00D743B3">
        <w:rPr>
          <w:rFonts w:asciiTheme="minorHAnsi" w:hAnsiTheme="minorHAnsi" w:cstheme="minorHAnsi"/>
          <w:b/>
          <w:sz w:val="24"/>
          <w:szCs w:val="24"/>
        </w:rPr>
        <w:t>DOKUMENTACIJA V ZVEZI Z ODDAJO JAVNEGA NAROČILA</w:t>
      </w:r>
    </w:p>
    <w:p w14:paraId="5AB8361A" w14:textId="61FDA9A6" w:rsidR="00D164DD" w:rsidRPr="00D743B3" w:rsidRDefault="00745A1C">
      <w:pPr>
        <w:jc w:val="center"/>
        <w:rPr>
          <w:rFonts w:asciiTheme="minorHAnsi" w:hAnsiTheme="minorHAnsi" w:cstheme="minorHAnsi"/>
          <w:sz w:val="24"/>
          <w:szCs w:val="24"/>
        </w:rPr>
      </w:pPr>
      <w:r w:rsidRPr="00D743B3">
        <w:rPr>
          <w:rFonts w:asciiTheme="minorHAnsi" w:hAnsiTheme="minorHAnsi" w:cstheme="minorHAnsi"/>
          <w:b/>
          <w:sz w:val="24"/>
          <w:szCs w:val="24"/>
        </w:rPr>
        <w:t xml:space="preserve">Z OZNAKO </w:t>
      </w:r>
      <w:r w:rsidR="00AA7EAE" w:rsidRPr="00AA7EAE">
        <w:rPr>
          <w:rFonts w:asciiTheme="minorHAnsi" w:hAnsiTheme="minorHAnsi" w:cstheme="minorHAnsi"/>
          <w:b/>
          <w:sz w:val="24"/>
          <w:szCs w:val="24"/>
        </w:rPr>
        <w:t>JN-OP-B-4/2023</w:t>
      </w:r>
    </w:p>
    <w:p w14:paraId="680061A1" w14:textId="77777777" w:rsidR="001405AE" w:rsidRPr="00D743B3" w:rsidRDefault="001405AE">
      <w:pPr>
        <w:jc w:val="center"/>
        <w:rPr>
          <w:rFonts w:asciiTheme="minorHAnsi" w:hAnsiTheme="minorHAnsi" w:cstheme="minorHAnsi"/>
          <w:b/>
          <w:sz w:val="24"/>
          <w:szCs w:val="24"/>
        </w:rPr>
      </w:pPr>
    </w:p>
    <w:p w14:paraId="71AE43B0" w14:textId="77777777" w:rsidR="001405AE" w:rsidRPr="00D743B3" w:rsidRDefault="001405AE">
      <w:pPr>
        <w:jc w:val="center"/>
        <w:rPr>
          <w:rFonts w:asciiTheme="minorHAnsi" w:hAnsiTheme="minorHAnsi" w:cstheme="minorHAnsi"/>
          <w:sz w:val="24"/>
          <w:szCs w:val="24"/>
        </w:rPr>
      </w:pPr>
    </w:p>
    <w:p w14:paraId="4567ADD9" w14:textId="77777777" w:rsidR="001405AE" w:rsidRPr="00D743B3" w:rsidRDefault="001405AE">
      <w:pPr>
        <w:jc w:val="center"/>
        <w:rPr>
          <w:rFonts w:asciiTheme="minorHAnsi" w:hAnsiTheme="minorHAnsi" w:cstheme="minorHAnsi"/>
          <w:sz w:val="24"/>
          <w:szCs w:val="24"/>
        </w:rPr>
      </w:pPr>
    </w:p>
    <w:p w14:paraId="358541DD" w14:textId="77777777" w:rsidR="001405AE" w:rsidRPr="00D743B3" w:rsidRDefault="001405AE">
      <w:pPr>
        <w:jc w:val="center"/>
        <w:rPr>
          <w:rFonts w:asciiTheme="minorHAnsi" w:hAnsiTheme="minorHAnsi" w:cstheme="minorHAnsi"/>
          <w:sz w:val="24"/>
          <w:szCs w:val="24"/>
        </w:rPr>
      </w:pPr>
    </w:p>
    <w:p w14:paraId="543C8191" w14:textId="77777777" w:rsidR="001405AE" w:rsidRPr="00D743B3" w:rsidRDefault="001405AE">
      <w:pPr>
        <w:rPr>
          <w:rFonts w:asciiTheme="minorHAnsi" w:hAnsiTheme="minorHAnsi" w:cstheme="minorHAnsi"/>
          <w:sz w:val="24"/>
          <w:szCs w:val="24"/>
        </w:rPr>
      </w:pPr>
    </w:p>
    <w:p w14:paraId="3043800D" w14:textId="77777777" w:rsidR="001405AE" w:rsidRPr="00D743B3" w:rsidRDefault="001405AE">
      <w:pPr>
        <w:rPr>
          <w:rFonts w:asciiTheme="minorHAnsi" w:hAnsiTheme="minorHAnsi" w:cstheme="minorHAnsi"/>
          <w:sz w:val="24"/>
          <w:szCs w:val="24"/>
        </w:rPr>
      </w:pPr>
    </w:p>
    <w:p w14:paraId="28944D8A" w14:textId="77777777" w:rsidR="001405AE" w:rsidRPr="00D743B3"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sz w:val="24"/>
          <w:szCs w:val="24"/>
        </w:rPr>
      </w:pPr>
    </w:p>
    <w:p w14:paraId="5C6F604D" w14:textId="77777777" w:rsidR="001405AE" w:rsidRPr="00D743B3"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D743B3">
        <w:rPr>
          <w:rFonts w:asciiTheme="minorHAnsi" w:hAnsiTheme="minorHAnsi" w:cstheme="minorHAnsi"/>
          <w:i/>
          <w:sz w:val="24"/>
          <w:szCs w:val="24"/>
        </w:rPr>
        <w:t>Vrsta postopka:</w:t>
      </w:r>
    </w:p>
    <w:p w14:paraId="37CE5A84" w14:textId="6D053C9C" w:rsidR="001405AE" w:rsidRPr="00D743B3"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D743B3">
        <w:rPr>
          <w:rFonts w:asciiTheme="minorHAnsi" w:hAnsiTheme="minorHAnsi" w:cstheme="minorHAnsi"/>
          <w:b/>
          <w:sz w:val="24"/>
          <w:szCs w:val="24"/>
        </w:rPr>
        <w:t xml:space="preserve">JAVNO NAROČILO </w:t>
      </w:r>
      <w:r w:rsidR="00FE0463" w:rsidRPr="00D743B3">
        <w:rPr>
          <w:rFonts w:asciiTheme="minorHAnsi" w:hAnsiTheme="minorHAnsi" w:cstheme="minorHAnsi"/>
          <w:b/>
          <w:sz w:val="24"/>
          <w:szCs w:val="24"/>
        </w:rPr>
        <w:t>PO ODPRTEM POSTOPKU</w:t>
      </w:r>
    </w:p>
    <w:p w14:paraId="02734D0D" w14:textId="77777777" w:rsidR="001405AE" w:rsidRPr="00D743B3"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p>
    <w:p w14:paraId="1C5FB00F" w14:textId="77777777" w:rsidR="001405AE" w:rsidRPr="00D743B3"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p>
    <w:p w14:paraId="1DF1FC1B" w14:textId="77777777" w:rsidR="001405AE" w:rsidRPr="00D743B3"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D743B3">
        <w:rPr>
          <w:rFonts w:asciiTheme="minorHAnsi" w:hAnsiTheme="minorHAnsi" w:cstheme="minorHAnsi"/>
          <w:i/>
          <w:sz w:val="24"/>
          <w:szCs w:val="24"/>
        </w:rPr>
        <w:t>Predmet javnega naročila:</w:t>
      </w:r>
    </w:p>
    <w:p w14:paraId="67615B51" w14:textId="77777777" w:rsidR="001405AE" w:rsidRPr="00D743B3"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sz w:val="24"/>
          <w:szCs w:val="24"/>
        </w:rPr>
      </w:pPr>
    </w:p>
    <w:p w14:paraId="1D2112CB" w14:textId="1B7DE749" w:rsidR="001405AE" w:rsidRPr="00D743B3" w:rsidRDefault="001B7C96">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r>
        <w:rPr>
          <w:rFonts w:asciiTheme="minorHAnsi" w:hAnsiTheme="minorHAnsi" w:cstheme="minorHAnsi"/>
          <w:b/>
          <w:sz w:val="24"/>
          <w:szCs w:val="24"/>
        </w:rPr>
        <w:t>DOBAVA</w:t>
      </w:r>
      <w:r w:rsidR="007C3682">
        <w:rPr>
          <w:rFonts w:asciiTheme="minorHAnsi" w:hAnsiTheme="minorHAnsi" w:cstheme="minorHAnsi"/>
          <w:b/>
          <w:sz w:val="24"/>
          <w:szCs w:val="24"/>
        </w:rPr>
        <w:t xml:space="preserve"> REŠEVALNIH VOZIL</w:t>
      </w:r>
    </w:p>
    <w:p w14:paraId="18DAC76C" w14:textId="77777777" w:rsidR="001405AE" w:rsidRPr="00D743B3" w:rsidRDefault="001405AE">
      <w:pPr>
        <w:rPr>
          <w:rFonts w:asciiTheme="minorHAnsi" w:hAnsiTheme="minorHAnsi" w:cstheme="minorHAnsi"/>
          <w:i/>
          <w:sz w:val="24"/>
          <w:szCs w:val="24"/>
        </w:rPr>
      </w:pPr>
    </w:p>
    <w:p w14:paraId="1C212D43" w14:textId="77777777" w:rsidR="001405AE" w:rsidRPr="00D743B3" w:rsidRDefault="001405AE">
      <w:pPr>
        <w:rPr>
          <w:rFonts w:asciiTheme="minorHAnsi" w:hAnsiTheme="minorHAnsi" w:cstheme="minorHAnsi"/>
          <w:sz w:val="24"/>
          <w:szCs w:val="24"/>
        </w:rPr>
      </w:pPr>
    </w:p>
    <w:p w14:paraId="7DC4536D" w14:textId="77777777" w:rsidR="001405AE" w:rsidRPr="00D743B3" w:rsidRDefault="001405AE">
      <w:pPr>
        <w:rPr>
          <w:rFonts w:asciiTheme="minorHAnsi" w:hAnsiTheme="minorHAnsi" w:cstheme="minorHAnsi"/>
          <w:sz w:val="24"/>
          <w:szCs w:val="24"/>
        </w:rPr>
      </w:pPr>
    </w:p>
    <w:p w14:paraId="6FC16EF0" w14:textId="77777777" w:rsidR="001405AE" w:rsidRPr="00D743B3" w:rsidRDefault="001405AE">
      <w:pPr>
        <w:rPr>
          <w:rFonts w:asciiTheme="minorHAnsi" w:hAnsiTheme="minorHAnsi" w:cstheme="minorHAnsi"/>
          <w:sz w:val="24"/>
          <w:szCs w:val="24"/>
        </w:rPr>
      </w:pPr>
    </w:p>
    <w:p w14:paraId="6AC9CE38" w14:textId="77777777" w:rsidR="001405AE" w:rsidRPr="00E33E02" w:rsidRDefault="001405AE">
      <w:pPr>
        <w:rPr>
          <w:rFonts w:asciiTheme="minorHAnsi" w:hAnsiTheme="minorHAnsi" w:cstheme="minorHAnsi"/>
          <w:sz w:val="24"/>
          <w:szCs w:val="24"/>
        </w:rPr>
      </w:pPr>
    </w:p>
    <w:p w14:paraId="5AF91CE0" w14:textId="77777777" w:rsidR="001405AE" w:rsidRPr="00E33E02" w:rsidRDefault="001405AE">
      <w:pPr>
        <w:rPr>
          <w:rFonts w:asciiTheme="minorHAnsi" w:hAnsiTheme="minorHAnsi" w:cstheme="minorHAnsi"/>
          <w:sz w:val="24"/>
          <w:szCs w:val="24"/>
        </w:rPr>
      </w:pPr>
    </w:p>
    <w:p w14:paraId="21D591D2" w14:textId="77777777" w:rsidR="001405AE" w:rsidRPr="00E33E02" w:rsidRDefault="001405AE">
      <w:pPr>
        <w:rPr>
          <w:rFonts w:asciiTheme="minorHAnsi" w:hAnsiTheme="minorHAnsi" w:cstheme="minorHAnsi"/>
          <w:sz w:val="24"/>
          <w:szCs w:val="24"/>
        </w:rPr>
      </w:pPr>
    </w:p>
    <w:p w14:paraId="265A9914" w14:textId="77777777" w:rsidR="001405AE" w:rsidRPr="00E33E02" w:rsidRDefault="001405AE">
      <w:pPr>
        <w:rPr>
          <w:rFonts w:asciiTheme="minorHAnsi" w:hAnsiTheme="minorHAnsi" w:cstheme="minorHAnsi"/>
          <w:sz w:val="24"/>
          <w:szCs w:val="24"/>
        </w:rPr>
      </w:pPr>
    </w:p>
    <w:p w14:paraId="7CAF5107" w14:textId="77777777" w:rsidR="001405AE" w:rsidRPr="00E33E02" w:rsidRDefault="001405AE">
      <w:pPr>
        <w:rPr>
          <w:rFonts w:asciiTheme="minorHAnsi" w:hAnsiTheme="minorHAnsi" w:cstheme="minorHAnsi"/>
          <w:sz w:val="24"/>
          <w:szCs w:val="24"/>
        </w:rPr>
      </w:pPr>
    </w:p>
    <w:p w14:paraId="6CC485A8" w14:textId="77777777" w:rsidR="001405AE" w:rsidRPr="00E33E02" w:rsidRDefault="001405AE">
      <w:pPr>
        <w:rPr>
          <w:rFonts w:asciiTheme="minorHAnsi" w:hAnsiTheme="minorHAnsi" w:cstheme="minorHAnsi"/>
          <w:sz w:val="24"/>
          <w:szCs w:val="24"/>
        </w:rPr>
      </w:pPr>
    </w:p>
    <w:p w14:paraId="4A4871A5" w14:textId="77777777" w:rsidR="001405AE" w:rsidRPr="00E33E02" w:rsidRDefault="001405AE">
      <w:pPr>
        <w:rPr>
          <w:rFonts w:asciiTheme="minorHAnsi" w:hAnsiTheme="minorHAnsi" w:cstheme="minorHAnsi"/>
          <w:sz w:val="24"/>
          <w:szCs w:val="24"/>
        </w:rPr>
      </w:pPr>
    </w:p>
    <w:p w14:paraId="583CAB45" w14:textId="77777777" w:rsidR="001405AE" w:rsidRPr="00E33E02" w:rsidRDefault="001405AE">
      <w:pPr>
        <w:rPr>
          <w:rFonts w:asciiTheme="minorHAnsi" w:hAnsiTheme="minorHAnsi" w:cstheme="minorHAnsi"/>
          <w:sz w:val="24"/>
          <w:szCs w:val="24"/>
        </w:rPr>
      </w:pPr>
    </w:p>
    <w:p w14:paraId="2A835839" w14:textId="77777777" w:rsidR="001405AE" w:rsidRPr="00E33E02" w:rsidRDefault="001405AE">
      <w:pPr>
        <w:rPr>
          <w:rFonts w:asciiTheme="minorHAnsi" w:hAnsiTheme="minorHAnsi" w:cstheme="minorHAnsi"/>
          <w:sz w:val="24"/>
          <w:szCs w:val="24"/>
        </w:rPr>
      </w:pPr>
    </w:p>
    <w:p w14:paraId="0BDC5A9A" w14:textId="77777777" w:rsidR="001405AE" w:rsidRPr="00E33E02" w:rsidRDefault="001405AE">
      <w:pPr>
        <w:rPr>
          <w:rFonts w:asciiTheme="minorHAnsi" w:hAnsiTheme="minorHAnsi" w:cstheme="minorHAnsi"/>
          <w:sz w:val="24"/>
          <w:szCs w:val="24"/>
        </w:rPr>
      </w:pPr>
    </w:p>
    <w:p w14:paraId="1F8C7BE5" w14:textId="77777777" w:rsidR="001405AE" w:rsidRPr="00E33E02" w:rsidRDefault="001405AE">
      <w:pPr>
        <w:rPr>
          <w:rFonts w:asciiTheme="minorHAnsi" w:hAnsiTheme="minorHAnsi" w:cstheme="minorHAnsi"/>
          <w:sz w:val="24"/>
          <w:szCs w:val="24"/>
        </w:rPr>
      </w:pPr>
    </w:p>
    <w:p w14:paraId="6B79D1A3" w14:textId="77777777" w:rsidR="001405AE" w:rsidRPr="00E33E02" w:rsidRDefault="001405AE">
      <w:pPr>
        <w:rPr>
          <w:rFonts w:asciiTheme="minorHAnsi" w:hAnsiTheme="minorHAnsi" w:cstheme="minorHAnsi"/>
          <w:sz w:val="24"/>
          <w:szCs w:val="24"/>
        </w:rPr>
      </w:pPr>
    </w:p>
    <w:p w14:paraId="3B6C4510" w14:textId="77777777" w:rsidR="001405AE" w:rsidRPr="00E33E02" w:rsidRDefault="001405AE">
      <w:pPr>
        <w:rPr>
          <w:rFonts w:asciiTheme="minorHAnsi" w:hAnsiTheme="minorHAnsi" w:cstheme="minorHAnsi"/>
          <w:sz w:val="24"/>
          <w:szCs w:val="24"/>
        </w:rPr>
      </w:pPr>
    </w:p>
    <w:p w14:paraId="43A2518D" w14:textId="1E680A03" w:rsidR="00754DED" w:rsidRPr="00E33E02" w:rsidRDefault="00754DED" w:rsidP="00754DED">
      <w:pPr>
        <w:rPr>
          <w:rFonts w:asciiTheme="minorHAnsi" w:hAnsiTheme="minorHAnsi" w:cstheme="minorHAnsi"/>
          <w:sz w:val="24"/>
          <w:szCs w:val="24"/>
        </w:rPr>
      </w:pPr>
      <w:r w:rsidRPr="00E33E02">
        <w:rPr>
          <w:rFonts w:asciiTheme="minorHAnsi" w:hAnsiTheme="minorHAnsi" w:cstheme="minorHAnsi"/>
          <w:sz w:val="24"/>
          <w:szCs w:val="24"/>
        </w:rPr>
        <w:t xml:space="preserve">Murska Sobota, </w:t>
      </w:r>
      <w:r w:rsidR="00AA7EAE">
        <w:rPr>
          <w:rFonts w:asciiTheme="minorHAnsi" w:hAnsiTheme="minorHAnsi" w:cstheme="minorHAnsi"/>
          <w:sz w:val="24"/>
          <w:szCs w:val="24"/>
        </w:rPr>
        <w:t xml:space="preserve">maj </w:t>
      </w:r>
      <w:r w:rsidRPr="00E33E02">
        <w:rPr>
          <w:rFonts w:asciiTheme="minorHAnsi" w:hAnsiTheme="minorHAnsi" w:cstheme="minorHAnsi"/>
          <w:sz w:val="24"/>
          <w:szCs w:val="24"/>
        </w:rPr>
        <w:t>202</w:t>
      </w:r>
      <w:r w:rsidR="00D560CC" w:rsidRPr="00E33E02">
        <w:rPr>
          <w:rFonts w:asciiTheme="minorHAnsi" w:hAnsiTheme="minorHAnsi" w:cstheme="minorHAnsi"/>
          <w:sz w:val="24"/>
          <w:szCs w:val="24"/>
        </w:rPr>
        <w:t>3</w:t>
      </w:r>
    </w:p>
    <w:p w14:paraId="738CCD73" w14:textId="77777777" w:rsidR="00D560CC" w:rsidRPr="00E33E02" w:rsidRDefault="00D560CC" w:rsidP="00754DED">
      <w:pPr>
        <w:rPr>
          <w:rFonts w:asciiTheme="minorHAnsi" w:hAnsiTheme="minorHAnsi" w:cstheme="minorHAnsi"/>
          <w:sz w:val="24"/>
          <w:szCs w:val="24"/>
        </w:rPr>
      </w:pPr>
    </w:p>
    <w:p w14:paraId="451F66CA" w14:textId="68B24213" w:rsidR="001405AE" w:rsidRPr="00E33E02" w:rsidRDefault="001405AE">
      <w:pPr>
        <w:rPr>
          <w:rFonts w:asciiTheme="minorHAnsi" w:hAnsiTheme="minorHAnsi" w:cstheme="minorHAnsi"/>
          <w:sz w:val="24"/>
          <w:szCs w:val="24"/>
        </w:rPr>
      </w:pPr>
    </w:p>
    <w:p w14:paraId="7D18A441" w14:textId="35625A82" w:rsidR="003B2559" w:rsidRPr="00E33E02" w:rsidRDefault="003B2559">
      <w:pPr>
        <w:rPr>
          <w:rFonts w:asciiTheme="minorHAnsi" w:hAnsiTheme="minorHAnsi" w:cstheme="minorHAnsi"/>
          <w:sz w:val="24"/>
          <w:szCs w:val="24"/>
        </w:rPr>
      </w:pPr>
    </w:p>
    <w:p w14:paraId="193701AC" w14:textId="6E47F228" w:rsidR="003B2559" w:rsidRPr="00E33E02" w:rsidRDefault="003B2559">
      <w:pPr>
        <w:rPr>
          <w:rFonts w:asciiTheme="minorHAnsi" w:hAnsiTheme="minorHAnsi" w:cstheme="minorHAnsi"/>
          <w:sz w:val="24"/>
          <w:szCs w:val="24"/>
        </w:rPr>
      </w:pPr>
    </w:p>
    <w:p w14:paraId="60B721AE" w14:textId="3DBAD9AC" w:rsidR="001405AE" w:rsidRPr="00E33E02" w:rsidRDefault="001405AE">
      <w:pPr>
        <w:pageBreakBefore/>
        <w:rPr>
          <w:rFonts w:asciiTheme="minorHAnsi" w:hAnsiTheme="minorHAnsi" w:cstheme="minorHAnsi"/>
          <w:sz w:val="24"/>
          <w:szCs w:val="24"/>
        </w:rPr>
      </w:pPr>
      <w:r w:rsidRPr="00E33E02">
        <w:rPr>
          <w:rFonts w:asciiTheme="minorHAnsi" w:hAnsiTheme="minorHAnsi" w:cstheme="minorHAnsi"/>
          <w:b/>
          <w:sz w:val="24"/>
          <w:szCs w:val="24"/>
        </w:rPr>
        <w:lastRenderedPageBreak/>
        <w:t>KAZALO</w:t>
      </w:r>
    </w:p>
    <w:p w14:paraId="6C94094B" w14:textId="77777777" w:rsidR="001405AE" w:rsidRPr="00E33E02" w:rsidRDefault="001405AE">
      <w:pPr>
        <w:rPr>
          <w:rFonts w:asciiTheme="minorHAnsi" w:hAnsiTheme="minorHAnsi" w:cstheme="minorHAnsi"/>
          <w:b/>
          <w:sz w:val="24"/>
          <w:szCs w:val="24"/>
        </w:rPr>
      </w:pPr>
    </w:p>
    <w:p w14:paraId="06357078" w14:textId="5712C3ED" w:rsidR="001405AE" w:rsidRPr="00E33E02" w:rsidRDefault="001405AE">
      <w:pPr>
        <w:rPr>
          <w:rFonts w:asciiTheme="minorHAnsi" w:hAnsiTheme="minorHAnsi" w:cstheme="minorHAnsi"/>
          <w:sz w:val="24"/>
          <w:szCs w:val="24"/>
        </w:rPr>
      </w:pPr>
    </w:p>
    <w:p w14:paraId="05F34487" w14:textId="77777777" w:rsidR="003D7430" w:rsidRPr="00E33E02" w:rsidRDefault="003D7430">
      <w:pPr>
        <w:rPr>
          <w:rFonts w:asciiTheme="minorHAnsi" w:hAnsiTheme="minorHAnsi" w:cstheme="minorHAnsi"/>
          <w:sz w:val="24"/>
          <w:szCs w:val="24"/>
        </w:rPr>
      </w:pPr>
    </w:p>
    <w:p w14:paraId="0C11C46A" w14:textId="290C7F06" w:rsidR="00E33E02" w:rsidRDefault="001405AE">
      <w:pPr>
        <w:pStyle w:val="Kazalovsebine1"/>
        <w:rPr>
          <w:rStyle w:val="Hiperpovezava"/>
          <w:rFonts w:asciiTheme="minorHAnsi" w:hAnsiTheme="minorHAnsi" w:cstheme="minorHAnsi"/>
          <w:noProof/>
        </w:rPr>
      </w:pPr>
      <w:r w:rsidRPr="00E33E02">
        <w:rPr>
          <w:rFonts w:asciiTheme="minorHAnsi" w:hAnsiTheme="minorHAnsi" w:cstheme="minorHAnsi"/>
        </w:rPr>
        <w:fldChar w:fldCharType="begin"/>
      </w:r>
      <w:r w:rsidRPr="00E33E02">
        <w:rPr>
          <w:rFonts w:asciiTheme="minorHAnsi" w:hAnsiTheme="minorHAnsi" w:cstheme="minorHAnsi"/>
        </w:rPr>
        <w:instrText xml:space="preserve"> TOC \o "1-3" \h \z \u </w:instrText>
      </w:r>
      <w:r w:rsidRPr="00E33E02">
        <w:rPr>
          <w:rFonts w:asciiTheme="minorHAnsi" w:hAnsiTheme="minorHAnsi" w:cstheme="minorHAnsi"/>
        </w:rPr>
        <w:fldChar w:fldCharType="separate"/>
      </w:r>
      <w:hyperlink w:anchor="_Toc129243871" w:history="1">
        <w:r w:rsidR="00E33E02" w:rsidRPr="00E33E02">
          <w:rPr>
            <w:rStyle w:val="Hiperpovezava"/>
            <w:rFonts w:asciiTheme="minorHAnsi" w:hAnsiTheme="minorHAnsi" w:cstheme="minorHAnsi"/>
            <w:noProof/>
          </w:rPr>
          <w:t>A) POVABILO K ODDAJI PONUDBE</w:t>
        </w:r>
        <w:r w:rsidR="00E33E02" w:rsidRPr="00E33E02">
          <w:rPr>
            <w:rFonts w:asciiTheme="minorHAnsi" w:hAnsiTheme="minorHAnsi" w:cstheme="minorHAnsi"/>
            <w:noProof/>
            <w:webHidden/>
          </w:rPr>
          <w:tab/>
        </w:r>
        <w:r w:rsidR="00E33E02" w:rsidRPr="00E33E02">
          <w:rPr>
            <w:rFonts w:asciiTheme="minorHAnsi" w:hAnsiTheme="minorHAnsi" w:cstheme="minorHAnsi"/>
            <w:noProof/>
            <w:webHidden/>
          </w:rPr>
          <w:fldChar w:fldCharType="begin"/>
        </w:r>
        <w:r w:rsidR="00E33E02" w:rsidRPr="00E33E02">
          <w:rPr>
            <w:rFonts w:asciiTheme="minorHAnsi" w:hAnsiTheme="minorHAnsi" w:cstheme="minorHAnsi"/>
            <w:noProof/>
            <w:webHidden/>
          </w:rPr>
          <w:instrText xml:space="preserve"> PAGEREF _Toc129243871 \h </w:instrText>
        </w:r>
        <w:r w:rsidR="00E33E02" w:rsidRPr="00E33E02">
          <w:rPr>
            <w:rFonts w:asciiTheme="minorHAnsi" w:hAnsiTheme="minorHAnsi" w:cstheme="minorHAnsi"/>
            <w:noProof/>
            <w:webHidden/>
          </w:rPr>
        </w:r>
        <w:r w:rsidR="00E33E02" w:rsidRPr="00E33E02">
          <w:rPr>
            <w:rFonts w:asciiTheme="minorHAnsi" w:hAnsiTheme="minorHAnsi" w:cstheme="minorHAnsi"/>
            <w:noProof/>
            <w:webHidden/>
          </w:rPr>
          <w:fldChar w:fldCharType="separate"/>
        </w:r>
        <w:r w:rsidR="00E33E02" w:rsidRPr="00E33E02">
          <w:rPr>
            <w:rFonts w:asciiTheme="minorHAnsi" w:hAnsiTheme="minorHAnsi" w:cstheme="minorHAnsi"/>
            <w:noProof/>
            <w:webHidden/>
          </w:rPr>
          <w:t>3</w:t>
        </w:r>
        <w:r w:rsidR="00E33E02" w:rsidRPr="00E33E02">
          <w:rPr>
            <w:rFonts w:asciiTheme="minorHAnsi" w:hAnsiTheme="minorHAnsi" w:cstheme="minorHAnsi"/>
            <w:noProof/>
            <w:webHidden/>
          </w:rPr>
          <w:fldChar w:fldCharType="end"/>
        </w:r>
      </w:hyperlink>
    </w:p>
    <w:p w14:paraId="5F71CAF7" w14:textId="77777777" w:rsidR="00E33E02" w:rsidRPr="00E33E02" w:rsidRDefault="00E33E02" w:rsidP="00E33E02">
      <w:pPr>
        <w:rPr>
          <w:lang w:eastAsia="sl-SI"/>
        </w:rPr>
      </w:pPr>
    </w:p>
    <w:p w14:paraId="20A8DC32" w14:textId="2B845201" w:rsidR="00E33E02" w:rsidRDefault="00000000">
      <w:pPr>
        <w:pStyle w:val="Kazalovsebine1"/>
        <w:rPr>
          <w:rStyle w:val="Hiperpovezava"/>
          <w:rFonts w:asciiTheme="minorHAnsi" w:hAnsiTheme="minorHAnsi" w:cstheme="minorHAnsi"/>
          <w:noProof/>
        </w:rPr>
      </w:pPr>
      <w:hyperlink w:anchor="_Toc129243872" w:history="1">
        <w:r w:rsidR="00E33E02" w:rsidRPr="00E33E02">
          <w:rPr>
            <w:rStyle w:val="Hiperpovezava"/>
            <w:rFonts w:asciiTheme="minorHAnsi" w:hAnsiTheme="minorHAnsi" w:cstheme="minorHAnsi"/>
            <w:noProof/>
          </w:rPr>
          <w:t>B) NAVODILA UDELEŽENCEM ZA IZDELAVO PRIJAVE</w:t>
        </w:r>
        <w:r w:rsidR="00E33E02" w:rsidRPr="00E33E02">
          <w:rPr>
            <w:rFonts w:asciiTheme="minorHAnsi" w:hAnsiTheme="minorHAnsi" w:cstheme="minorHAnsi"/>
            <w:noProof/>
            <w:webHidden/>
          </w:rPr>
          <w:tab/>
        </w:r>
        <w:r w:rsidR="00E33E02" w:rsidRPr="00E33E02">
          <w:rPr>
            <w:rFonts w:asciiTheme="minorHAnsi" w:hAnsiTheme="minorHAnsi" w:cstheme="minorHAnsi"/>
            <w:noProof/>
            <w:webHidden/>
          </w:rPr>
          <w:fldChar w:fldCharType="begin"/>
        </w:r>
        <w:r w:rsidR="00E33E02" w:rsidRPr="00E33E02">
          <w:rPr>
            <w:rFonts w:asciiTheme="minorHAnsi" w:hAnsiTheme="minorHAnsi" w:cstheme="minorHAnsi"/>
            <w:noProof/>
            <w:webHidden/>
          </w:rPr>
          <w:instrText xml:space="preserve"> PAGEREF _Toc129243872 \h </w:instrText>
        </w:r>
        <w:r w:rsidR="00E33E02" w:rsidRPr="00E33E02">
          <w:rPr>
            <w:rFonts w:asciiTheme="minorHAnsi" w:hAnsiTheme="minorHAnsi" w:cstheme="minorHAnsi"/>
            <w:noProof/>
            <w:webHidden/>
          </w:rPr>
        </w:r>
        <w:r w:rsidR="00E33E02" w:rsidRPr="00E33E02">
          <w:rPr>
            <w:rFonts w:asciiTheme="minorHAnsi" w:hAnsiTheme="minorHAnsi" w:cstheme="minorHAnsi"/>
            <w:noProof/>
            <w:webHidden/>
          </w:rPr>
          <w:fldChar w:fldCharType="separate"/>
        </w:r>
        <w:r w:rsidR="00E33E02" w:rsidRPr="00E33E02">
          <w:rPr>
            <w:rFonts w:asciiTheme="minorHAnsi" w:hAnsiTheme="minorHAnsi" w:cstheme="minorHAnsi"/>
            <w:noProof/>
            <w:webHidden/>
          </w:rPr>
          <w:t>4</w:t>
        </w:r>
        <w:r w:rsidR="00E33E02" w:rsidRPr="00E33E02">
          <w:rPr>
            <w:rFonts w:asciiTheme="minorHAnsi" w:hAnsiTheme="minorHAnsi" w:cstheme="minorHAnsi"/>
            <w:noProof/>
            <w:webHidden/>
          </w:rPr>
          <w:fldChar w:fldCharType="end"/>
        </w:r>
      </w:hyperlink>
    </w:p>
    <w:p w14:paraId="0E4AB5E6" w14:textId="77777777" w:rsidR="00E33E02" w:rsidRPr="00E33E02" w:rsidRDefault="00E33E02" w:rsidP="00E33E02">
      <w:pPr>
        <w:rPr>
          <w:lang w:eastAsia="sl-SI"/>
        </w:rPr>
      </w:pPr>
    </w:p>
    <w:p w14:paraId="09141ACC" w14:textId="5C6BE404" w:rsidR="00E33E02" w:rsidRPr="00E33E02" w:rsidRDefault="00000000">
      <w:pPr>
        <w:pStyle w:val="Kazalovsebine2"/>
        <w:rPr>
          <w:rFonts w:asciiTheme="minorHAnsi" w:eastAsiaTheme="minorEastAsia" w:hAnsiTheme="minorHAnsi" w:cstheme="minorHAnsi"/>
          <w:b w:val="0"/>
          <w:i w:val="0"/>
          <w:noProof/>
          <w:sz w:val="22"/>
          <w:szCs w:val="22"/>
        </w:rPr>
      </w:pPr>
      <w:hyperlink w:anchor="_Toc129243873" w:history="1">
        <w:r w:rsidR="00E33E02" w:rsidRPr="00E33E02">
          <w:rPr>
            <w:rStyle w:val="Hiperpovezava"/>
            <w:rFonts w:asciiTheme="minorHAnsi" w:hAnsiTheme="minorHAnsi" w:cstheme="minorHAnsi"/>
            <w:noProof/>
          </w:rPr>
          <w:t>I. SPLOŠNO O RAZPISU</w:t>
        </w:r>
        <w:r w:rsidR="00E33E02" w:rsidRPr="00E33E02">
          <w:rPr>
            <w:rFonts w:asciiTheme="minorHAnsi" w:hAnsiTheme="minorHAnsi" w:cstheme="minorHAnsi"/>
            <w:noProof/>
            <w:webHidden/>
          </w:rPr>
          <w:tab/>
        </w:r>
        <w:r w:rsidR="00E33E02" w:rsidRPr="00E33E02">
          <w:rPr>
            <w:rFonts w:asciiTheme="minorHAnsi" w:hAnsiTheme="minorHAnsi" w:cstheme="minorHAnsi"/>
            <w:noProof/>
            <w:webHidden/>
          </w:rPr>
          <w:fldChar w:fldCharType="begin"/>
        </w:r>
        <w:r w:rsidR="00E33E02" w:rsidRPr="00E33E02">
          <w:rPr>
            <w:rFonts w:asciiTheme="minorHAnsi" w:hAnsiTheme="minorHAnsi" w:cstheme="minorHAnsi"/>
            <w:noProof/>
            <w:webHidden/>
          </w:rPr>
          <w:instrText xml:space="preserve"> PAGEREF _Toc129243873 \h </w:instrText>
        </w:r>
        <w:r w:rsidR="00E33E02" w:rsidRPr="00E33E02">
          <w:rPr>
            <w:rFonts w:asciiTheme="minorHAnsi" w:hAnsiTheme="minorHAnsi" w:cstheme="minorHAnsi"/>
            <w:noProof/>
            <w:webHidden/>
          </w:rPr>
        </w:r>
        <w:r w:rsidR="00E33E02" w:rsidRPr="00E33E02">
          <w:rPr>
            <w:rFonts w:asciiTheme="minorHAnsi" w:hAnsiTheme="minorHAnsi" w:cstheme="minorHAnsi"/>
            <w:noProof/>
            <w:webHidden/>
          </w:rPr>
          <w:fldChar w:fldCharType="separate"/>
        </w:r>
        <w:r w:rsidR="00E33E02" w:rsidRPr="00E33E02">
          <w:rPr>
            <w:rFonts w:asciiTheme="minorHAnsi" w:hAnsiTheme="minorHAnsi" w:cstheme="minorHAnsi"/>
            <w:noProof/>
            <w:webHidden/>
          </w:rPr>
          <w:t>4</w:t>
        </w:r>
        <w:r w:rsidR="00E33E02" w:rsidRPr="00E33E02">
          <w:rPr>
            <w:rFonts w:asciiTheme="minorHAnsi" w:hAnsiTheme="minorHAnsi" w:cstheme="minorHAnsi"/>
            <w:noProof/>
            <w:webHidden/>
          </w:rPr>
          <w:fldChar w:fldCharType="end"/>
        </w:r>
      </w:hyperlink>
    </w:p>
    <w:p w14:paraId="6354B32A" w14:textId="4FB85A06" w:rsidR="00E33E02" w:rsidRPr="00E33E02" w:rsidRDefault="00000000">
      <w:pPr>
        <w:pStyle w:val="Kazalovsebine3"/>
        <w:tabs>
          <w:tab w:val="right" w:leader="dot" w:pos="9628"/>
        </w:tabs>
        <w:rPr>
          <w:rFonts w:asciiTheme="minorHAnsi" w:eastAsiaTheme="minorEastAsia" w:hAnsiTheme="minorHAnsi" w:cstheme="minorHAnsi"/>
          <w:noProof/>
          <w:sz w:val="22"/>
          <w:szCs w:val="22"/>
          <w:lang w:eastAsia="sl-SI"/>
        </w:rPr>
      </w:pPr>
      <w:hyperlink w:anchor="_Toc129243874" w:history="1">
        <w:r w:rsidR="00E33E02" w:rsidRPr="00E33E02">
          <w:rPr>
            <w:rStyle w:val="Hiperpovezava"/>
            <w:rFonts w:asciiTheme="minorHAnsi" w:hAnsiTheme="minorHAnsi" w:cstheme="minorHAnsi"/>
            <w:noProof/>
          </w:rPr>
          <w:t>1.1 Vrsta postopka</w:t>
        </w:r>
        <w:r w:rsidR="00E33E02" w:rsidRPr="00E33E02">
          <w:rPr>
            <w:rFonts w:asciiTheme="minorHAnsi" w:hAnsiTheme="minorHAnsi" w:cstheme="minorHAnsi"/>
            <w:noProof/>
            <w:webHidden/>
          </w:rPr>
          <w:tab/>
        </w:r>
        <w:r w:rsidR="00E33E02" w:rsidRPr="00E33E02">
          <w:rPr>
            <w:rFonts w:asciiTheme="minorHAnsi" w:hAnsiTheme="minorHAnsi" w:cstheme="minorHAnsi"/>
            <w:noProof/>
            <w:webHidden/>
          </w:rPr>
          <w:fldChar w:fldCharType="begin"/>
        </w:r>
        <w:r w:rsidR="00E33E02" w:rsidRPr="00E33E02">
          <w:rPr>
            <w:rFonts w:asciiTheme="minorHAnsi" w:hAnsiTheme="minorHAnsi" w:cstheme="minorHAnsi"/>
            <w:noProof/>
            <w:webHidden/>
          </w:rPr>
          <w:instrText xml:space="preserve"> PAGEREF _Toc129243874 \h </w:instrText>
        </w:r>
        <w:r w:rsidR="00E33E02" w:rsidRPr="00E33E02">
          <w:rPr>
            <w:rFonts w:asciiTheme="minorHAnsi" w:hAnsiTheme="minorHAnsi" w:cstheme="minorHAnsi"/>
            <w:noProof/>
            <w:webHidden/>
          </w:rPr>
        </w:r>
        <w:r w:rsidR="00E33E02" w:rsidRPr="00E33E02">
          <w:rPr>
            <w:rFonts w:asciiTheme="minorHAnsi" w:hAnsiTheme="minorHAnsi" w:cstheme="minorHAnsi"/>
            <w:noProof/>
            <w:webHidden/>
          </w:rPr>
          <w:fldChar w:fldCharType="separate"/>
        </w:r>
        <w:r w:rsidR="00E33E02" w:rsidRPr="00E33E02">
          <w:rPr>
            <w:rFonts w:asciiTheme="minorHAnsi" w:hAnsiTheme="minorHAnsi" w:cstheme="minorHAnsi"/>
            <w:noProof/>
            <w:webHidden/>
          </w:rPr>
          <w:t>4</w:t>
        </w:r>
        <w:r w:rsidR="00E33E02" w:rsidRPr="00E33E02">
          <w:rPr>
            <w:rFonts w:asciiTheme="minorHAnsi" w:hAnsiTheme="minorHAnsi" w:cstheme="minorHAnsi"/>
            <w:noProof/>
            <w:webHidden/>
          </w:rPr>
          <w:fldChar w:fldCharType="end"/>
        </w:r>
      </w:hyperlink>
    </w:p>
    <w:p w14:paraId="436A2ECB" w14:textId="75069416" w:rsidR="00E33E02" w:rsidRPr="00E33E02" w:rsidRDefault="00000000">
      <w:pPr>
        <w:pStyle w:val="Kazalovsebine3"/>
        <w:tabs>
          <w:tab w:val="right" w:leader="dot" w:pos="9628"/>
        </w:tabs>
        <w:rPr>
          <w:rFonts w:asciiTheme="minorHAnsi" w:eastAsiaTheme="minorEastAsia" w:hAnsiTheme="minorHAnsi" w:cstheme="minorHAnsi"/>
          <w:noProof/>
          <w:sz w:val="22"/>
          <w:szCs w:val="22"/>
          <w:lang w:eastAsia="sl-SI"/>
        </w:rPr>
      </w:pPr>
      <w:hyperlink w:anchor="_Toc129243875" w:history="1">
        <w:r w:rsidR="00E33E02" w:rsidRPr="00E33E02">
          <w:rPr>
            <w:rStyle w:val="Hiperpovezava"/>
            <w:rFonts w:asciiTheme="minorHAnsi" w:hAnsiTheme="minorHAnsi" w:cstheme="minorHAnsi"/>
            <w:noProof/>
          </w:rPr>
          <w:t>1.2 Opis predmeta naročila</w:t>
        </w:r>
        <w:r w:rsidR="00E33E02" w:rsidRPr="00E33E02">
          <w:rPr>
            <w:rFonts w:asciiTheme="minorHAnsi" w:hAnsiTheme="minorHAnsi" w:cstheme="minorHAnsi"/>
            <w:noProof/>
            <w:webHidden/>
          </w:rPr>
          <w:tab/>
        </w:r>
        <w:r w:rsidR="00E33E02" w:rsidRPr="00E33E02">
          <w:rPr>
            <w:rFonts w:asciiTheme="minorHAnsi" w:hAnsiTheme="minorHAnsi" w:cstheme="minorHAnsi"/>
            <w:noProof/>
            <w:webHidden/>
          </w:rPr>
          <w:fldChar w:fldCharType="begin"/>
        </w:r>
        <w:r w:rsidR="00E33E02" w:rsidRPr="00E33E02">
          <w:rPr>
            <w:rFonts w:asciiTheme="minorHAnsi" w:hAnsiTheme="minorHAnsi" w:cstheme="minorHAnsi"/>
            <w:noProof/>
            <w:webHidden/>
          </w:rPr>
          <w:instrText xml:space="preserve"> PAGEREF _Toc129243875 \h </w:instrText>
        </w:r>
        <w:r w:rsidR="00E33E02" w:rsidRPr="00E33E02">
          <w:rPr>
            <w:rFonts w:asciiTheme="minorHAnsi" w:hAnsiTheme="minorHAnsi" w:cstheme="minorHAnsi"/>
            <w:noProof/>
            <w:webHidden/>
          </w:rPr>
        </w:r>
        <w:r w:rsidR="00E33E02" w:rsidRPr="00E33E02">
          <w:rPr>
            <w:rFonts w:asciiTheme="minorHAnsi" w:hAnsiTheme="minorHAnsi" w:cstheme="minorHAnsi"/>
            <w:noProof/>
            <w:webHidden/>
          </w:rPr>
          <w:fldChar w:fldCharType="separate"/>
        </w:r>
        <w:r w:rsidR="00E33E02" w:rsidRPr="00E33E02">
          <w:rPr>
            <w:rFonts w:asciiTheme="minorHAnsi" w:hAnsiTheme="minorHAnsi" w:cstheme="minorHAnsi"/>
            <w:noProof/>
            <w:webHidden/>
          </w:rPr>
          <w:t>4</w:t>
        </w:r>
        <w:r w:rsidR="00E33E02" w:rsidRPr="00E33E02">
          <w:rPr>
            <w:rFonts w:asciiTheme="minorHAnsi" w:hAnsiTheme="minorHAnsi" w:cstheme="minorHAnsi"/>
            <w:noProof/>
            <w:webHidden/>
          </w:rPr>
          <w:fldChar w:fldCharType="end"/>
        </w:r>
      </w:hyperlink>
    </w:p>
    <w:p w14:paraId="5B920819" w14:textId="056201AC" w:rsidR="00E33E02" w:rsidRPr="00E33E02" w:rsidRDefault="00000000">
      <w:pPr>
        <w:pStyle w:val="Kazalovsebine3"/>
        <w:tabs>
          <w:tab w:val="right" w:leader="dot" w:pos="9628"/>
        </w:tabs>
        <w:rPr>
          <w:rFonts w:asciiTheme="minorHAnsi" w:eastAsiaTheme="minorEastAsia" w:hAnsiTheme="minorHAnsi" w:cstheme="minorHAnsi"/>
          <w:noProof/>
          <w:sz w:val="22"/>
          <w:szCs w:val="22"/>
          <w:lang w:eastAsia="sl-SI"/>
        </w:rPr>
      </w:pPr>
      <w:hyperlink w:anchor="_Toc129243876" w:history="1">
        <w:r w:rsidR="00E33E02" w:rsidRPr="00E33E02">
          <w:rPr>
            <w:rStyle w:val="Hiperpovezava"/>
            <w:rFonts w:asciiTheme="minorHAnsi" w:hAnsiTheme="minorHAnsi" w:cstheme="minorHAnsi"/>
            <w:noProof/>
          </w:rPr>
          <w:t>1.3 Veljavnost ponudbe</w:t>
        </w:r>
        <w:r w:rsidR="00E33E02" w:rsidRPr="00E33E02">
          <w:rPr>
            <w:rFonts w:asciiTheme="minorHAnsi" w:hAnsiTheme="minorHAnsi" w:cstheme="minorHAnsi"/>
            <w:noProof/>
            <w:webHidden/>
          </w:rPr>
          <w:tab/>
        </w:r>
        <w:r w:rsidR="00E33E02" w:rsidRPr="00E33E02">
          <w:rPr>
            <w:rFonts w:asciiTheme="minorHAnsi" w:hAnsiTheme="minorHAnsi" w:cstheme="minorHAnsi"/>
            <w:noProof/>
            <w:webHidden/>
          </w:rPr>
          <w:fldChar w:fldCharType="begin"/>
        </w:r>
        <w:r w:rsidR="00E33E02" w:rsidRPr="00E33E02">
          <w:rPr>
            <w:rFonts w:asciiTheme="minorHAnsi" w:hAnsiTheme="minorHAnsi" w:cstheme="minorHAnsi"/>
            <w:noProof/>
            <w:webHidden/>
          </w:rPr>
          <w:instrText xml:space="preserve"> PAGEREF _Toc129243876 \h </w:instrText>
        </w:r>
        <w:r w:rsidR="00E33E02" w:rsidRPr="00E33E02">
          <w:rPr>
            <w:rFonts w:asciiTheme="minorHAnsi" w:hAnsiTheme="minorHAnsi" w:cstheme="minorHAnsi"/>
            <w:noProof/>
            <w:webHidden/>
          </w:rPr>
        </w:r>
        <w:r w:rsidR="00E33E02" w:rsidRPr="00E33E02">
          <w:rPr>
            <w:rFonts w:asciiTheme="minorHAnsi" w:hAnsiTheme="minorHAnsi" w:cstheme="minorHAnsi"/>
            <w:noProof/>
            <w:webHidden/>
          </w:rPr>
          <w:fldChar w:fldCharType="separate"/>
        </w:r>
        <w:r w:rsidR="00E33E02" w:rsidRPr="00E33E02">
          <w:rPr>
            <w:rFonts w:asciiTheme="minorHAnsi" w:hAnsiTheme="minorHAnsi" w:cstheme="minorHAnsi"/>
            <w:noProof/>
            <w:webHidden/>
          </w:rPr>
          <w:t>4</w:t>
        </w:r>
        <w:r w:rsidR="00E33E02" w:rsidRPr="00E33E02">
          <w:rPr>
            <w:rFonts w:asciiTheme="minorHAnsi" w:hAnsiTheme="minorHAnsi" w:cstheme="minorHAnsi"/>
            <w:noProof/>
            <w:webHidden/>
          </w:rPr>
          <w:fldChar w:fldCharType="end"/>
        </w:r>
      </w:hyperlink>
    </w:p>
    <w:p w14:paraId="0C4D8592" w14:textId="195D7FFE" w:rsidR="00E33E02" w:rsidRPr="00E33E02" w:rsidRDefault="00000000">
      <w:pPr>
        <w:pStyle w:val="Kazalovsebine3"/>
        <w:tabs>
          <w:tab w:val="right" w:leader="dot" w:pos="9628"/>
        </w:tabs>
        <w:rPr>
          <w:rFonts w:asciiTheme="minorHAnsi" w:eastAsiaTheme="minorEastAsia" w:hAnsiTheme="minorHAnsi" w:cstheme="minorHAnsi"/>
          <w:noProof/>
          <w:sz w:val="22"/>
          <w:szCs w:val="22"/>
          <w:lang w:eastAsia="sl-SI"/>
        </w:rPr>
      </w:pPr>
      <w:hyperlink w:anchor="_Toc129243877" w:history="1">
        <w:r w:rsidR="00E33E02" w:rsidRPr="00E33E02">
          <w:rPr>
            <w:rStyle w:val="Hiperpovezava"/>
            <w:rFonts w:asciiTheme="minorHAnsi" w:hAnsiTheme="minorHAnsi" w:cstheme="minorHAnsi"/>
            <w:noProof/>
          </w:rPr>
          <w:t>1.4 Pojasnila in dopolnitev razpisne dokumentacije</w:t>
        </w:r>
        <w:r w:rsidR="00E33E02" w:rsidRPr="00E33E02">
          <w:rPr>
            <w:rFonts w:asciiTheme="minorHAnsi" w:hAnsiTheme="minorHAnsi" w:cstheme="minorHAnsi"/>
            <w:noProof/>
            <w:webHidden/>
          </w:rPr>
          <w:tab/>
        </w:r>
        <w:r w:rsidR="00E33E02" w:rsidRPr="00E33E02">
          <w:rPr>
            <w:rFonts w:asciiTheme="minorHAnsi" w:hAnsiTheme="minorHAnsi" w:cstheme="minorHAnsi"/>
            <w:noProof/>
            <w:webHidden/>
          </w:rPr>
          <w:fldChar w:fldCharType="begin"/>
        </w:r>
        <w:r w:rsidR="00E33E02" w:rsidRPr="00E33E02">
          <w:rPr>
            <w:rFonts w:asciiTheme="minorHAnsi" w:hAnsiTheme="minorHAnsi" w:cstheme="minorHAnsi"/>
            <w:noProof/>
            <w:webHidden/>
          </w:rPr>
          <w:instrText xml:space="preserve"> PAGEREF _Toc129243877 \h </w:instrText>
        </w:r>
        <w:r w:rsidR="00E33E02" w:rsidRPr="00E33E02">
          <w:rPr>
            <w:rFonts w:asciiTheme="minorHAnsi" w:hAnsiTheme="minorHAnsi" w:cstheme="minorHAnsi"/>
            <w:noProof/>
            <w:webHidden/>
          </w:rPr>
        </w:r>
        <w:r w:rsidR="00E33E02" w:rsidRPr="00E33E02">
          <w:rPr>
            <w:rFonts w:asciiTheme="minorHAnsi" w:hAnsiTheme="minorHAnsi" w:cstheme="minorHAnsi"/>
            <w:noProof/>
            <w:webHidden/>
          </w:rPr>
          <w:fldChar w:fldCharType="separate"/>
        </w:r>
        <w:r w:rsidR="00E33E02" w:rsidRPr="00E33E02">
          <w:rPr>
            <w:rFonts w:asciiTheme="minorHAnsi" w:hAnsiTheme="minorHAnsi" w:cstheme="minorHAnsi"/>
            <w:noProof/>
            <w:webHidden/>
          </w:rPr>
          <w:t>4</w:t>
        </w:r>
        <w:r w:rsidR="00E33E02" w:rsidRPr="00E33E02">
          <w:rPr>
            <w:rFonts w:asciiTheme="minorHAnsi" w:hAnsiTheme="minorHAnsi" w:cstheme="minorHAnsi"/>
            <w:noProof/>
            <w:webHidden/>
          </w:rPr>
          <w:fldChar w:fldCharType="end"/>
        </w:r>
      </w:hyperlink>
    </w:p>
    <w:p w14:paraId="1509E764" w14:textId="33AA2695" w:rsidR="00E33E02" w:rsidRPr="00E33E02" w:rsidRDefault="00000000">
      <w:pPr>
        <w:pStyle w:val="Kazalovsebine3"/>
        <w:tabs>
          <w:tab w:val="right" w:leader="dot" w:pos="9628"/>
        </w:tabs>
        <w:rPr>
          <w:rFonts w:asciiTheme="minorHAnsi" w:eastAsiaTheme="minorEastAsia" w:hAnsiTheme="minorHAnsi" w:cstheme="minorHAnsi"/>
          <w:noProof/>
          <w:sz w:val="22"/>
          <w:szCs w:val="22"/>
          <w:lang w:eastAsia="sl-SI"/>
        </w:rPr>
      </w:pPr>
      <w:hyperlink w:anchor="_Toc129243878" w:history="1">
        <w:r w:rsidR="00E33E02" w:rsidRPr="00E33E02">
          <w:rPr>
            <w:rStyle w:val="Hiperpovezava"/>
            <w:rFonts w:asciiTheme="minorHAnsi" w:hAnsiTheme="minorHAnsi" w:cstheme="minorHAnsi"/>
            <w:noProof/>
          </w:rPr>
          <w:t>1.5 Sodelovanje na razpisu</w:t>
        </w:r>
        <w:r w:rsidR="00E33E02" w:rsidRPr="00E33E02">
          <w:rPr>
            <w:rFonts w:asciiTheme="minorHAnsi" w:hAnsiTheme="minorHAnsi" w:cstheme="minorHAnsi"/>
            <w:noProof/>
            <w:webHidden/>
          </w:rPr>
          <w:tab/>
        </w:r>
        <w:r w:rsidR="00E33E02" w:rsidRPr="00E33E02">
          <w:rPr>
            <w:rFonts w:asciiTheme="minorHAnsi" w:hAnsiTheme="minorHAnsi" w:cstheme="minorHAnsi"/>
            <w:noProof/>
            <w:webHidden/>
          </w:rPr>
          <w:fldChar w:fldCharType="begin"/>
        </w:r>
        <w:r w:rsidR="00E33E02" w:rsidRPr="00E33E02">
          <w:rPr>
            <w:rFonts w:asciiTheme="minorHAnsi" w:hAnsiTheme="minorHAnsi" w:cstheme="minorHAnsi"/>
            <w:noProof/>
            <w:webHidden/>
          </w:rPr>
          <w:instrText xml:space="preserve"> PAGEREF _Toc129243878 \h </w:instrText>
        </w:r>
        <w:r w:rsidR="00E33E02" w:rsidRPr="00E33E02">
          <w:rPr>
            <w:rFonts w:asciiTheme="minorHAnsi" w:hAnsiTheme="minorHAnsi" w:cstheme="minorHAnsi"/>
            <w:noProof/>
            <w:webHidden/>
          </w:rPr>
        </w:r>
        <w:r w:rsidR="00E33E02" w:rsidRPr="00E33E02">
          <w:rPr>
            <w:rFonts w:asciiTheme="minorHAnsi" w:hAnsiTheme="minorHAnsi" w:cstheme="minorHAnsi"/>
            <w:noProof/>
            <w:webHidden/>
          </w:rPr>
          <w:fldChar w:fldCharType="separate"/>
        </w:r>
        <w:r w:rsidR="00E33E02" w:rsidRPr="00E33E02">
          <w:rPr>
            <w:rFonts w:asciiTheme="minorHAnsi" w:hAnsiTheme="minorHAnsi" w:cstheme="minorHAnsi"/>
            <w:noProof/>
            <w:webHidden/>
          </w:rPr>
          <w:t>5</w:t>
        </w:r>
        <w:r w:rsidR="00E33E02" w:rsidRPr="00E33E02">
          <w:rPr>
            <w:rFonts w:asciiTheme="minorHAnsi" w:hAnsiTheme="minorHAnsi" w:cstheme="minorHAnsi"/>
            <w:noProof/>
            <w:webHidden/>
          </w:rPr>
          <w:fldChar w:fldCharType="end"/>
        </w:r>
      </w:hyperlink>
    </w:p>
    <w:p w14:paraId="37FEA765" w14:textId="50E34AF8" w:rsidR="00E33E02" w:rsidRPr="00E33E02" w:rsidRDefault="00000000">
      <w:pPr>
        <w:pStyle w:val="Kazalovsebine3"/>
        <w:tabs>
          <w:tab w:val="right" w:leader="dot" w:pos="9628"/>
        </w:tabs>
        <w:rPr>
          <w:rFonts w:asciiTheme="minorHAnsi" w:eastAsiaTheme="minorEastAsia" w:hAnsiTheme="minorHAnsi" w:cstheme="minorHAnsi"/>
          <w:noProof/>
          <w:sz w:val="22"/>
          <w:szCs w:val="22"/>
          <w:lang w:eastAsia="sl-SI"/>
        </w:rPr>
      </w:pPr>
      <w:hyperlink w:anchor="_Toc129243879" w:history="1">
        <w:r w:rsidR="00E33E02" w:rsidRPr="00E33E02">
          <w:rPr>
            <w:rStyle w:val="Hiperpovezava"/>
            <w:rFonts w:asciiTheme="minorHAnsi" w:hAnsiTheme="minorHAnsi" w:cstheme="minorHAnsi"/>
            <w:noProof/>
          </w:rPr>
          <w:t>1.6 Pravilna prijava</w:t>
        </w:r>
        <w:r w:rsidR="00E33E02" w:rsidRPr="00E33E02">
          <w:rPr>
            <w:rFonts w:asciiTheme="minorHAnsi" w:hAnsiTheme="minorHAnsi" w:cstheme="minorHAnsi"/>
            <w:noProof/>
            <w:webHidden/>
          </w:rPr>
          <w:tab/>
        </w:r>
        <w:r w:rsidR="00E33E02" w:rsidRPr="00E33E02">
          <w:rPr>
            <w:rFonts w:asciiTheme="minorHAnsi" w:hAnsiTheme="minorHAnsi" w:cstheme="minorHAnsi"/>
            <w:noProof/>
            <w:webHidden/>
          </w:rPr>
          <w:fldChar w:fldCharType="begin"/>
        </w:r>
        <w:r w:rsidR="00E33E02" w:rsidRPr="00E33E02">
          <w:rPr>
            <w:rFonts w:asciiTheme="minorHAnsi" w:hAnsiTheme="minorHAnsi" w:cstheme="minorHAnsi"/>
            <w:noProof/>
            <w:webHidden/>
          </w:rPr>
          <w:instrText xml:space="preserve"> PAGEREF _Toc129243879 \h </w:instrText>
        </w:r>
        <w:r w:rsidR="00E33E02" w:rsidRPr="00E33E02">
          <w:rPr>
            <w:rFonts w:asciiTheme="minorHAnsi" w:hAnsiTheme="minorHAnsi" w:cstheme="minorHAnsi"/>
            <w:noProof/>
            <w:webHidden/>
          </w:rPr>
        </w:r>
        <w:r w:rsidR="00E33E02" w:rsidRPr="00E33E02">
          <w:rPr>
            <w:rFonts w:asciiTheme="minorHAnsi" w:hAnsiTheme="minorHAnsi" w:cstheme="minorHAnsi"/>
            <w:noProof/>
            <w:webHidden/>
          </w:rPr>
          <w:fldChar w:fldCharType="separate"/>
        </w:r>
        <w:r w:rsidR="00E33E02" w:rsidRPr="00E33E02">
          <w:rPr>
            <w:rFonts w:asciiTheme="minorHAnsi" w:hAnsiTheme="minorHAnsi" w:cstheme="minorHAnsi"/>
            <w:noProof/>
            <w:webHidden/>
          </w:rPr>
          <w:t>5</w:t>
        </w:r>
        <w:r w:rsidR="00E33E02" w:rsidRPr="00E33E02">
          <w:rPr>
            <w:rFonts w:asciiTheme="minorHAnsi" w:hAnsiTheme="minorHAnsi" w:cstheme="minorHAnsi"/>
            <w:noProof/>
            <w:webHidden/>
          </w:rPr>
          <w:fldChar w:fldCharType="end"/>
        </w:r>
      </w:hyperlink>
    </w:p>
    <w:p w14:paraId="3F688CC8" w14:textId="4D879D70" w:rsidR="00E33E02" w:rsidRPr="00E33E02" w:rsidRDefault="00000000">
      <w:pPr>
        <w:pStyle w:val="Kazalovsebine3"/>
        <w:tabs>
          <w:tab w:val="right" w:leader="dot" w:pos="9628"/>
        </w:tabs>
        <w:rPr>
          <w:rFonts w:asciiTheme="minorHAnsi" w:eastAsiaTheme="minorEastAsia" w:hAnsiTheme="minorHAnsi" w:cstheme="minorHAnsi"/>
          <w:noProof/>
          <w:sz w:val="22"/>
          <w:szCs w:val="22"/>
          <w:lang w:eastAsia="sl-SI"/>
        </w:rPr>
      </w:pPr>
      <w:hyperlink w:anchor="_Toc129243880" w:history="1">
        <w:r w:rsidR="00E33E02" w:rsidRPr="00E33E02">
          <w:rPr>
            <w:rStyle w:val="Hiperpovezava"/>
            <w:rFonts w:asciiTheme="minorHAnsi" w:hAnsiTheme="minorHAnsi" w:cstheme="minorHAnsi"/>
            <w:noProof/>
          </w:rPr>
          <w:t>1.7 Pogoji za priznanje sposobnosti</w:t>
        </w:r>
        <w:r w:rsidR="00E33E02" w:rsidRPr="00E33E02">
          <w:rPr>
            <w:rFonts w:asciiTheme="minorHAnsi" w:hAnsiTheme="minorHAnsi" w:cstheme="minorHAnsi"/>
            <w:noProof/>
            <w:webHidden/>
          </w:rPr>
          <w:tab/>
        </w:r>
        <w:r w:rsidR="00E33E02" w:rsidRPr="00E33E02">
          <w:rPr>
            <w:rFonts w:asciiTheme="minorHAnsi" w:hAnsiTheme="minorHAnsi" w:cstheme="minorHAnsi"/>
            <w:noProof/>
            <w:webHidden/>
          </w:rPr>
          <w:fldChar w:fldCharType="begin"/>
        </w:r>
        <w:r w:rsidR="00E33E02" w:rsidRPr="00E33E02">
          <w:rPr>
            <w:rFonts w:asciiTheme="minorHAnsi" w:hAnsiTheme="minorHAnsi" w:cstheme="minorHAnsi"/>
            <w:noProof/>
            <w:webHidden/>
          </w:rPr>
          <w:instrText xml:space="preserve"> PAGEREF _Toc129243880 \h </w:instrText>
        </w:r>
        <w:r w:rsidR="00E33E02" w:rsidRPr="00E33E02">
          <w:rPr>
            <w:rFonts w:asciiTheme="minorHAnsi" w:hAnsiTheme="minorHAnsi" w:cstheme="minorHAnsi"/>
            <w:noProof/>
            <w:webHidden/>
          </w:rPr>
        </w:r>
        <w:r w:rsidR="00E33E02" w:rsidRPr="00E33E02">
          <w:rPr>
            <w:rFonts w:asciiTheme="minorHAnsi" w:hAnsiTheme="minorHAnsi" w:cstheme="minorHAnsi"/>
            <w:noProof/>
            <w:webHidden/>
          </w:rPr>
          <w:fldChar w:fldCharType="separate"/>
        </w:r>
        <w:r w:rsidR="00E33E02" w:rsidRPr="00E33E02">
          <w:rPr>
            <w:rFonts w:asciiTheme="minorHAnsi" w:hAnsiTheme="minorHAnsi" w:cstheme="minorHAnsi"/>
            <w:noProof/>
            <w:webHidden/>
          </w:rPr>
          <w:t>7</w:t>
        </w:r>
        <w:r w:rsidR="00E33E02" w:rsidRPr="00E33E02">
          <w:rPr>
            <w:rFonts w:asciiTheme="minorHAnsi" w:hAnsiTheme="minorHAnsi" w:cstheme="minorHAnsi"/>
            <w:noProof/>
            <w:webHidden/>
          </w:rPr>
          <w:fldChar w:fldCharType="end"/>
        </w:r>
      </w:hyperlink>
    </w:p>
    <w:p w14:paraId="28EDAC40" w14:textId="1AB7D240" w:rsidR="00E33E02" w:rsidRPr="00E33E02" w:rsidRDefault="00000000">
      <w:pPr>
        <w:pStyle w:val="Kazalovsebine3"/>
        <w:tabs>
          <w:tab w:val="right" w:leader="dot" w:pos="9628"/>
        </w:tabs>
        <w:rPr>
          <w:rFonts w:asciiTheme="minorHAnsi" w:eastAsiaTheme="minorEastAsia" w:hAnsiTheme="minorHAnsi" w:cstheme="minorHAnsi"/>
          <w:noProof/>
          <w:sz w:val="22"/>
          <w:szCs w:val="22"/>
          <w:lang w:eastAsia="sl-SI"/>
        </w:rPr>
      </w:pPr>
      <w:hyperlink w:anchor="_Toc129243881" w:history="1">
        <w:r w:rsidR="00E33E02" w:rsidRPr="00E33E02">
          <w:rPr>
            <w:rStyle w:val="Hiperpovezava"/>
            <w:rFonts w:asciiTheme="minorHAnsi" w:hAnsiTheme="minorHAnsi" w:cstheme="minorHAnsi"/>
            <w:noProof/>
          </w:rPr>
          <w:t>1.8 Zaupnost</w:t>
        </w:r>
        <w:r w:rsidR="00E33E02" w:rsidRPr="00E33E02">
          <w:rPr>
            <w:rFonts w:asciiTheme="minorHAnsi" w:hAnsiTheme="minorHAnsi" w:cstheme="minorHAnsi"/>
            <w:noProof/>
            <w:webHidden/>
          </w:rPr>
          <w:tab/>
        </w:r>
        <w:r w:rsidR="00E33E02" w:rsidRPr="00E33E02">
          <w:rPr>
            <w:rFonts w:asciiTheme="minorHAnsi" w:hAnsiTheme="minorHAnsi" w:cstheme="minorHAnsi"/>
            <w:noProof/>
            <w:webHidden/>
          </w:rPr>
          <w:fldChar w:fldCharType="begin"/>
        </w:r>
        <w:r w:rsidR="00E33E02" w:rsidRPr="00E33E02">
          <w:rPr>
            <w:rFonts w:asciiTheme="minorHAnsi" w:hAnsiTheme="minorHAnsi" w:cstheme="minorHAnsi"/>
            <w:noProof/>
            <w:webHidden/>
          </w:rPr>
          <w:instrText xml:space="preserve"> PAGEREF _Toc129243881 \h </w:instrText>
        </w:r>
        <w:r w:rsidR="00E33E02" w:rsidRPr="00E33E02">
          <w:rPr>
            <w:rFonts w:asciiTheme="minorHAnsi" w:hAnsiTheme="minorHAnsi" w:cstheme="minorHAnsi"/>
            <w:noProof/>
            <w:webHidden/>
          </w:rPr>
        </w:r>
        <w:r w:rsidR="00E33E02" w:rsidRPr="00E33E02">
          <w:rPr>
            <w:rFonts w:asciiTheme="minorHAnsi" w:hAnsiTheme="minorHAnsi" w:cstheme="minorHAnsi"/>
            <w:noProof/>
            <w:webHidden/>
          </w:rPr>
          <w:fldChar w:fldCharType="separate"/>
        </w:r>
        <w:r w:rsidR="00E33E02" w:rsidRPr="00E33E02">
          <w:rPr>
            <w:rFonts w:asciiTheme="minorHAnsi" w:hAnsiTheme="minorHAnsi" w:cstheme="minorHAnsi"/>
            <w:noProof/>
            <w:webHidden/>
          </w:rPr>
          <w:t>11</w:t>
        </w:r>
        <w:r w:rsidR="00E33E02" w:rsidRPr="00E33E02">
          <w:rPr>
            <w:rFonts w:asciiTheme="minorHAnsi" w:hAnsiTheme="minorHAnsi" w:cstheme="minorHAnsi"/>
            <w:noProof/>
            <w:webHidden/>
          </w:rPr>
          <w:fldChar w:fldCharType="end"/>
        </w:r>
      </w:hyperlink>
    </w:p>
    <w:p w14:paraId="40F5D3B0" w14:textId="049394A2" w:rsidR="00E33E02" w:rsidRPr="00E33E02" w:rsidRDefault="00000000">
      <w:pPr>
        <w:pStyle w:val="Kazalovsebine3"/>
        <w:tabs>
          <w:tab w:val="right" w:leader="dot" w:pos="9628"/>
        </w:tabs>
        <w:rPr>
          <w:rFonts w:asciiTheme="minorHAnsi" w:eastAsiaTheme="minorEastAsia" w:hAnsiTheme="minorHAnsi" w:cstheme="minorHAnsi"/>
          <w:noProof/>
          <w:sz w:val="22"/>
          <w:szCs w:val="22"/>
          <w:lang w:eastAsia="sl-SI"/>
        </w:rPr>
      </w:pPr>
      <w:hyperlink w:anchor="_Toc129243882" w:history="1">
        <w:r w:rsidR="00E33E02" w:rsidRPr="00E33E02">
          <w:rPr>
            <w:rStyle w:val="Hiperpovezava"/>
            <w:rFonts w:asciiTheme="minorHAnsi" w:hAnsiTheme="minorHAnsi" w:cstheme="minorHAnsi"/>
            <w:noProof/>
          </w:rPr>
          <w:t>1.9 Jezik</w:t>
        </w:r>
        <w:r w:rsidR="00E33E02" w:rsidRPr="00E33E02">
          <w:rPr>
            <w:rFonts w:asciiTheme="minorHAnsi" w:hAnsiTheme="minorHAnsi" w:cstheme="minorHAnsi"/>
            <w:noProof/>
            <w:webHidden/>
          </w:rPr>
          <w:tab/>
        </w:r>
        <w:r w:rsidR="00E33E02" w:rsidRPr="00E33E02">
          <w:rPr>
            <w:rFonts w:asciiTheme="minorHAnsi" w:hAnsiTheme="minorHAnsi" w:cstheme="minorHAnsi"/>
            <w:noProof/>
            <w:webHidden/>
          </w:rPr>
          <w:fldChar w:fldCharType="begin"/>
        </w:r>
        <w:r w:rsidR="00E33E02" w:rsidRPr="00E33E02">
          <w:rPr>
            <w:rFonts w:asciiTheme="minorHAnsi" w:hAnsiTheme="minorHAnsi" w:cstheme="minorHAnsi"/>
            <w:noProof/>
            <w:webHidden/>
          </w:rPr>
          <w:instrText xml:space="preserve"> PAGEREF _Toc129243882 \h </w:instrText>
        </w:r>
        <w:r w:rsidR="00E33E02" w:rsidRPr="00E33E02">
          <w:rPr>
            <w:rFonts w:asciiTheme="minorHAnsi" w:hAnsiTheme="minorHAnsi" w:cstheme="minorHAnsi"/>
            <w:noProof/>
            <w:webHidden/>
          </w:rPr>
        </w:r>
        <w:r w:rsidR="00E33E02" w:rsidRPr="00E33E02">
          <w:rPr>
            <w:rFonts w:asciiTheme="minorHAnsi" w:hAnsiTheme="minorHAnsi" w:cstheme="minorHAnsi"/>
            <w:noProof/>
            <w:webHidden/>
          </w:rPr>
          <w:fldChar w:fldCharType="separate"/>
        </w:r>
        <w:r w:rsidR="00E33E02" w:rsidRPr="00E33E02">
          <w:rPr>
            <w:rFonts w:asciiTheme="minorHAnsi" w:hAnsiTheme="minorHAnsi" w:cstheme="minorHAnsi"/>
            <w:noProof/>
            <w:webHidden/>
          </w:rPr>
          <w:t>12</w:t>
        </w:r>
        <w:r w:rsidR="00E33E02" w:rsidRPr="00E33E02">
          <w:rPr>
            <w:rFonts w:asciiTheme="minorHAnsi" w:hAnsiTheme="minorHAnsi" w:cstheme="minorHAnsi"/>
            <w:noProof/>
            <w:webHidden/>
          </w:rPr>
          <w:fldChar w:fldCharType="end"/>
        </w:r>
      </w:hyperlink>
    </w:p>
    <w:p w14:paraId="31C6E8DF" w14:textId="474A5A61" w:rsidR="00E33E02" w:rsidRPr="00E33E02" w:rsidRDefault="00000000">
      <w:pPr>
        <w:pStyle w:val="Kazalovsebine3"/>
        <w:tabs>
          <w:tab w:val="right" w:leader="dot" w:pos="9628"/>
        </w:tabs>
        <w:rPr>
          <w:rFonts w:asciiTheme="minorHAnsi" w:eastAsiaTheme="minorEastAsia" w:hAnsiTheme="minorHAnsi" w:cstheme="minorHAnsi"/>
          <w:noProof/>
          <w:sz w:val="22"/>
          <w:szCs w:val="22"/>
          <w:lang w:eastAsia="sl-SI"/>
        </w:rPr>
      </w:pPr>
      <w:hyperlink w:anchor="_Toc129243883" w:history="1">
        <w:r w:rsidR="00E33E02" w:rsidRPr="00E33E02">
          <w:rPr>
            <w:rStyle w:val="Hiperpovezava"/>
            <w:rFonts w:asciiTheme="minorHAnsi" w:hAnsiTheme="minorHAnsi" w:cstheme="minorHAnsi"/>
            <w:noProof/>
          </w:rPr>
          <w:t>1.10 Rok za predložitev prijav</w:t>
        </w:r>
        <w:r w:rsidR="00E33E02" w:rsidRPr="00E33E02">
          <w:rPr>
            <w:rFonts w:asciiTheme="minorHAnsi" w:hAnsiTheme="minorHAnsi" w:cstheme="minorHAnsi"/>
            <w:noProof/>
            <w:webHidden/>
          </w:rPr>
          <w:tab/>
        </w:r>
        <w:r w:rsidR="00E33E02" w:rsidRPr="00E33E02">
          <w:rPr>
            <w:rFonts w:asciiTheme="minorHAnsi" w:hAnsiTheme="minorHAnsi" w:cstheme="minorHAnsi"/>
            <w:noProof/>
            <w:webHidden/>
          </w:rPr>
          <w:fldChar w:fldCharType="begin"/>
        </w:r>
        <w:r w:rsidR="00E33E02" w:rsidRPr="00E33E02">
          <w:rPr>
            <w:rFonts w:asciiTheme="minorHAnsi" w:hAnsiTheme="minorHAnsi" w:cstheme="minorHAnsi"/>
            <w:noProof/>
            <w:webHidden/>
          </w:rPr>
          <w:instrText xml:space="preserve"> PAGEREF _Toc129243883 \h </w:instrText>
        </w:r>
        <w:r w:rsidR="00E33E02" w:rsidRPr="00E33E02">
          <w:rPr>
            <w:rFonts w:asciiTheme="minorHAnsi" w:hAnsiTheme="minorHAnsi" w:cstheme="minorHAnsi"/>
            <w:noProof/>
            <w:webHidden/>
          </w:rPr>
        </w:r>
        <w:r w:rsidR="00E33E02" w:rsidRPr="00E33E02">
          <w:rPr>
            <w:rFonts w:asciiTheme="minorHAnsi" w:hAnsiTheme="minorHAnsi" w:cstheme="minorHAnsi"/>
            <w:noProof/>
            <w:webHidden/>
          </w:rPr>
          <w:fldChar w:fldCharType="separate"/>
        </w:r>
        <w:r w:rsidR="00E33E02" w:rsidRPr="00E33E02">
          <w:rPr>
            <w:rFonts w:asciiTheme="minorHAnsi" w:hAnsiTheme="minorHAnsi" w:cstheme="minorHAnsi"/>
            <w:noProof/>
            <w:webHidden/>
          </w:rPr>
          <w:t>12</w:t>
        </w:r>
        <w:r w:rsidR="00E33E02" w:rsidRPr="00E33E02">
          <w:rPr>
            <w:rFonts w:asciiTheme="minorHAnsi" w:hAnsiTheme="minorHAnsi" w:cstheme="minorHAnsi"/>
            <w:noProof/>
            <w:webHidden/>
          </w:rPr>
          <w:fldChar w:fldCharType="end"/>
        </w:r>
      </w:hyperlink>
    </w:p>
    <w:p w14:paraId="36E07600" w14:textId="40E1B846" w:rsidR="00E33E02" w:rsidRPr="00E33E02" w:rsidRDefault="00000000">
      <w:pPr>
        <w:pStyle w:val="Kazalovsebine3"/>
        <w:tabs>
          <w:tab w:val="right" w:leader="dot" w:pos="9628"/>
        </w:tabs>
        <w:rPr>
          <w:rFonts w:asciiTheme="minorHAnsi" w:eastAsiaTheme="minorEastAsia" w:hAnsiTheme="minorHAnsi" w:cstheme="minorHAnsi"/>
          <w:noProof/>
          <w:sz w:val="22"/>
          <w:szCs w:val="22"/>
          <w:lang w:eastAsia="sl-SI"/>
        </w:rPr>
      </w:pPr>
      <w:hyperlink w:anchor="_Toc129243884" w:history="1">
        <w:r w:rsidR="00E33E02" w:rsidRPr="00E33E02">
          <w:rPr>
            <w:rStyle w:val="Hiperpovezava"/>
            <w:rFonts w:asciiTheme="minorHAnsi" w:hAnsiTheme="minorHAnsi" w:cstheme="minorHAnsi"/>
            <w:noProof/>
          </w:rPr>
          <w:t>1.11 Stroški priprave prijave</w:t>
        </w:r>
        <w:r w:rsidR="00E33E02" w:rsidRPr="00E33E02">
          <w:rPr>
            <w:rFonts w:asciiTheme="minorHAnsi" w:hAnsiTheme="minorHAnsi" w:cstheme="minorHAnsi"/>
            <w:noProof/>
            <w:webHidden/>
          </w:rPr>
          <w:tab/>
        </w:r>
        <w:r w:rsidR="00E33E02" w:rsidRPr="00E33E02">
          <w:rPr>
            <w:rFonts w:asciiTheme="minorHAnsi" w:hAnsiTheme="minorHAnsi" w:cstheme="minorHAnsi"/>
            <w:noProof/>
            <w:webHidden/>
          </w:rPr>
          <w:fldChar w:fldCharType="begin"/>
        </w:r>
        <w:r w:rsidR="00E33E02" w:rsidRPr="00E33E02">
          <w:rPr>
            <w:rFonts w:asciiTheme="minorHAnsi" w:hAnsiTheme="minorHAnsi" w:cstheme="minorHAnsi"/>
            <w:noProof/>
            <w:webHidden/>
          </w:rPr>
          <w:instrText xml:space="preserve"> PAGEREF _Toc129243884 \h </w:instrText>
        </w:r>
        <w:r w:rsidR="00E33E02" w:rsidRPr="00E33E02">
          <w:rPr>
            <w:rFonts w:asciiTheme="minorHAnsi" w:hAnsiTheme="minorHAnsi" w:cstheme="minorHAnsi"/>
            <w:noProof/>
            <w:webHidden/>
          </w:rPr>
        </w:r>
        <w:r w:rsidR="00E33E02" w:rsidRPr="00E33E02">
          <w:rPr>
            <w:rFonts w:asciiTheme="minorHAnsi" w:hAnsiTheme="minorHAnsi" w:cstheme="minorHAnsi"/>
            <w:noProof/>
            <w:webHidden/>
          </w:rPr>
          <w:fldChar w:fldCharType="separate"/>
        </w:r>
        <w:r w:rsidR="00E33E02" w:rsidRPr="00E33E02">
          <w:rPr>
            <w:rFonts w:asciiTheme="minorHAnsi" w:hAnsiTheme="minorHAnsi" w:cstheme="minorHAnsi"/>
            <w:noProof/>
            <w:webHidden/>
          </w:rPr>
          <w:t>12</w:t>
        </w:r>
        <w:r w:rsidR="00E33E02" w:rsidRPr="00E33E02">
          <w:rPr>
            <w:rFonts w:asciiTheme="minorHAnsi" w:hAnsiTheme="minorHAnsi" w:cstheme="minorHAnsi"/>
            <w:noProof/>
            <w:webHidden/>
          </w:rPr>
          <w:fldChar w:fldCharType="end"/>
        </w:r>
      </w:hyperlink>
    </w:p>
    <w:p w14:paraId="5C1BA04F" w14:textId="6A823372" w:rsidR="00E33E02" w:rsidRPr="00E33E02" w:rsidRDefault="00000000">
      <w:pPr>
        <w:pStyle w:val="Kazalovsebine3"/>
        <w:tabs>
          <w:tab w:val="right" w:leader="dot" w:pos="9628"/>
        </w:tabs>
        <w:rPr>
          <w:rFonts w:asciiTheme="minorHAnsi" w:eastAsiaTheme="minorEastAsia" w:hAnsiTheme="minorHAnsi" w:cstheme="minorHAnsi"/>
          <w:noProof/>
          <w:sz w:val="22"/>
          <w:szCs w:val="22"/>
          <w:lang w:eastAsia="sl-SI"/>
        </w:rPr>
      </w:pPr>
      <w:hyperlink w:anchor="_Toc129243885" w:history="1">
        <w:r w:rsidR="00E33E02" w:rsidRPr="00E33E02">
          <w:rPr>
            <w:rStyle w:val="Hiperpovezava"/>
            <w:rFonts w:asciiTheme="minorHAnsi" w:hAnsiTheme="minorHAnsi" w:cstheme="minorHAnsi"/>
            <w:noProof/>
          </w:rPr>
          <w:t>1.12  Izločitev prijav</w:t>
        </w:r>
        <w:r w:rsidR="00E33E02" w:rsidRPr="00E33E02">
          <w:rPr>
            <w:rFonts w:asciiTheme="minorHAnsi" w:hAnsiTheme="minorHAnsi" w:cstheme="minorHAnsi"/>
            <w:noProof/>
            <w:webHidden/>
          </w:rPr>
          <w:tab/>
        </w:r>
        <w:r w:rsidR="00E33E02" w:rsidRPr="00E33E02">
          <w:rPr>
            <w:rFonts w:asciiTheme="minorHAnsi" w:hAnsiTheme="minorHAnsi" w:cstheme="minorHAnsi"/>
            <w:noProof/>
            <w:webHidden/>
          </w:rPr>
          <w:fldChar w:fldCharType="begin"/>
        </w:r>
        <w:r w:rsidR="00E33E02" w:rsidRPr="00E33E02">
          <w:rPr>
            <w:rFonts w:asciiTheme="minorHAnsi" w:hAnsiTheme="minorHAnsi" w:cstheme="minorHAnsi"/>
            <w:noProof/>
            <w:webHidden/>
          </w:rPr>
          <w:instrText xml:space="preserve"> PAGEREF _Toc129243885 \h </w:instrText>
        </w:r>
        <w:r w:rsidR="00E33E02" w:rsidRPr="00E33E02">
          <w:rPr>
            <w:rFonts w:asciiTheme="minorHAnsi" w:hAnsiTheme="minorHAnsi" w:cstheme="minorHAnsi"/>
            <w:noProof/>
            <w:webHidden/>
          </w:rPr>
        </w:r>
        <w:r w:rsidR="00E33E02" w:rsidRPr="00E33E02">
          <w:rPr>
            <w:rFonts w:asciiTheme="minorHAnsi" w:hAnsiTheme="minorHAnsi" w:cstheme="minorHAnsi"/>
            <w:noProof/>
            <w:webHidden/>
          </w:rPr>
          <w:fldChar w:fldCharType="separate"/>
        </w:r>
        <w:r w:rsidR="00E33E02" w:rsidRPr="00E33E02">
          <w:rPr>
            <w:rFonts w:asciiTheme="minorHAnsi" w:hAnsiTheme="minorHAnsi" w:cstheme="minorHAnsi"/>
            <w:noProof/>
            <w:webHidden/>
          </w:rPr>
          <w:t>12</w:t>
        </w:r>
        <w:r w:rsidR="00E33E02" w:rsidRPr="00E33E02">
          <w:rPr>
            <w:rFonts w:asciiTheme="minorHAnsi" w:hAnsiTheme="minorHAnsi" w:cstheme="minorHAnsi"/>
            <w:noProof/>
            <w:webHidden/>
          </w:rPr>
          <w:fldChar w:fldCharType="end"/>
        </w:r>
      </w:hyperlink>
    </w:p>
    <w:p w14:paraId="2AE1ED63" w14:textId="47CF77D2" w:rsidR="00E33E02" w:rsidRPr="00E33E02" w:rsidRDefault="00000000">
      <w:pPr>
        <w:pStyle w:val="Kazalovsebine3"/>
        <w:tabs>
          <w:tab w:val="right" w:leader="dot" w:pos="9628"/>
        </w:tabs>
        <w:rPr>
          <w:rFonts w:asciiTheme="minorHAnsi" w:eastAsiaTheme="minorEastAsia" w:hAnsiTheme="minorHAnsi" w:cstheme="minorHAnsi"/>
          <w:noProof/>
          <w:sz w:val="22"/>
          <w:szCs w:val="22"/>
          <w:lang w:eastAsia="sl-SI"/>
        </w:rPr>
      </w:pPr>
      <w:hyperlink w:anchor="_Toc129243886" w:history="1">
        <w:r w:rsidR="00E33E02" w:rsidRPr="00E33E02">
          <w:rPr>
            <w:rStyle w:val="Hiperpovezava"/>
            <w:rFonts w:asciiTheme="minorHAnsi" w:hAnsiTheme="minorHAnsi" w:cstheme="minorHAnsi"/>
            <w:noProof/>
          </w:rPr>
          <w:t>1.13 Zavarovanja</w:t>
        </w:r>
        <w:r w:rsidR="00E33E02" w:rsidRPr="00E33E02">
          <w:rPr>
            <w:rFonts w:asciiTheme="minorHAnsi" w:hAnsiTheme="minorHAnsi" w:cstheme="minorHAnsi"/>
            <w:noProof/>
            <w:webHidden/>
          </w:rPr>
          <w:tab/>
        </w:r>
        <w:r w:rsidR="00E33E02" w:rsidRPr="00E33E02">
          <w:rPr>
            <w:rFonts w:asciiTheme="minorHAnsi" w:hAnsiTheme="minorHAnsi" w:cstheme="minorHAnsi"/>
            <w:noProof/>
            <w:webHidden/>
          </w:rPr>
          <w:fldChar w:fldCharType="begin"/>
        </w:r>
        <w:r w:rsidR="00E33E02" w:rsidRPr="00E33E02">
          <w:rPr>
            <w:rFonts w:asciiTheme="minorHAnsi" w:hAnsiTheme="minorHAnsi" w:cstheme="minorHAnsi"/>
            <w:noProof/>
            <w:webHidden/>
          </w:rPr>
          <w:instrText xml:space="preserve"> PAGEREF _Toc129243886 \h </w:instrText>
        </w:r>
        <w:r w:rsidR="00E33E02" w:rsidRPr="00E33E02">
          <w:rPr>
            <w:rFonts w:asciiTheme="minorHAnsi" w:hAnsiTheme="minorHAnsi" w:cstheme="minorHAnsi"/>
            <w:noProof/>
            <w:webHidden/>
          </w:rPr>
        </w:r>
        <w:r w:rsidR="00E33E02" w:rsidRPr="00E33E02">
          <w:rPr>
            <w:rFonts w:asciiTheme="minorHAnsi" w:hAnsiTheme="minorHAnsi" w:cstheme="minorHAnsi"/>
            <w:noProof/>
            <w:webHidden/>
          </w:rPr>
          <w:fldChar w:fldCharType="separate"/>
        </w:r>
        <w:r w:rsidR="00E33E02" w:rsidRPr="00E33E02">
          <w:rPr>
            <w:rFonts w:asciiTheme="minorHAnsi" w:hAnsiTheme="minorHAnsi" w:cstheme="minorHAnsi"/>
            <w:noProof/>
            <w:webHidden/>
          </w:rPr>
          <w:t>12</w:t>
        </w:r>
        <w:r w:rsidR="00E33E02" w:rsidRPr="00E33E02">
          <w:rPr>
            <w:rFonts w:asciiTheme="minorHAnsi" w:hAnsiTheme="minorHAnsi" w:cstheme="minorHAnsi"/>
            <w:noProof/>
            <w:webHidden/>
          </w:rPr>
          <w:fldChar w:fldCharType="end"/>
        </w:r>
      </w:hyperlink>
    </w:p>
    <w:p w14:paraId="385CBE04" w14:textId="493B3C58" w:rsidR="00E33E02" w:rsidRPr="00E33E02" w:rsidRDefault="00000000">
      <w:pPr>
        <w:pStyle w:val="Kazalovsebine3"/>
        <w:tabs>
          <w:tab w:val="right" w:leader="dot" w:pos="9628"/>
        </w:tabs>
        <w:rPr>
          <w:rFonts w:asciiTheme="minorHAnsi" w:eastAsiaTheme="minorEastAsia" w:hAnsiTheme="minorHAnsi" w:cstheme="minorHAnsi"/>
          <w:noProof/>
          <w:sz w:val="22"/>
          <w:szCs w:val="22"/>
          <w:lang w:eastAsia="sl-SI"/>
        </w:rPr>
      </w:pPr>
      <w:hyperlink w:anchor="_Toc129243887" w:history="1">
        <w:r w:rsidR="00E33E02" w:rsidRPr="00E33E02">
          <w:rPr>
            <w:rStyle w:val="Hiperpovezava"/>
            <w:rFonts w:asciiTheme="minorHAnsi" w:hAnsiTheme="minorHAnsi" w:cstheme="minorHAnsi"/>
            <w:noProof/>
          </w:rPr>
          <w:t>1.14 Merilo za izbiro</w:t>
        </w:r>
        <w:r w:rsidR="00E33E02" w:rsidRPr="00E33E02">
          <w:rPr>
            <w:rFonts w:asciiTheme="minorHAnsi" w:hAnsiTheme="minorHAnsi" w:cstheme="minorHAnsi"/>
            <w:noProof/>
            <w:webHidden/>
          </w:rPr>
          <w:tab/>
        </w:r>
        <w:r w:rsidR="00E33E02" w:rsidRPr="00E33E02">
          <w:rPr>
            <w:rFonts w:asciiTheme="minorHAnsi" w:hAnsiTheme="minorHAnsi" w:cstheme="minorHAnsi"/>
            <w:noProof/>
            <w:webHidden/>
          </w:rPr>
          <w:fldChar w:fldCharType="begin"/>
        </w:r>
        <w:r w:rsidR="00E33E02" w:rsidRPr="00E33E02">
          <w:rPr>
            <w:rFonts w:asciiTheme="minorHAnsi" w:hAnsiTheme="minorHAnsi" w:cstheme="minorHAnsi"/>
            <w:noProof/>
            <w:webHidden/>
          </w:rPr>
          <w:instrText xml:space="preserve"> PAGEREF _Toc129243887 \h </w:instrText>
        </w:r>
        <w:r w:rsidR="00E33E02" w:rsidRPr="00E33E02">
          <w:rPr>
            <w:rFonts w:asciiTheme="minorHAnsi" w:hAnsiTheme="minorHAnsi" w:cstheme="minorHAnsi"/>
            <w:noProof/>
            <w:webHidden/>
          </w:rPr>
        </w:r>
        <w:r w:rsidR="00E33E02" w:rsidRPr="00E33E02">
          <w:rPr>
            <w:rFonts w:asciiTheme="minorHAnsi" w:hAnsiTheme="minorHAnsi" w:cstheme="minorHAnsi"/>
            <w:noProof/>
            <w:webHidden/>
          </w:rPr>
          <w:fldChar w:fldCharType="separate"/>
        </w:r>
        <w:r w:rsidR="00E33E02" w:rsidRPr="00E33E02">
          <w:rPr>
            <w:rFonts w:asciiTheme="minorHAnsi" w:hAnsiTheme="minorHAnsi" w:cstheme="minorHAnsi"/>
            <w:noProof/>
            <w:webHidden/>
          </w:rPr>
          <w:t>12</w:t>
        </w:r>
        <w:r w:rsidR="00E33E02" w:rsidRPr="00E33E02">
          <w:rPr>
            <w:rFonts w:asciiTheme="minorHAnsi" w:hAnsiTheme="minorHAnsi" w:cstheme="minorHAnsi"/>
            <w:noProof/>
            <w:webHidden/>
          </w:rPr>
          <w:fldChar w:fldCharType="end"/>
        </w:r>
      </w:hyperlink>
    </w:p>
    <w:p w14:paraId="58F26B21" w14:textId="30912B9C" w:rsidR="00E33E02" w:rsidRPr="00E33E02" w:rsidRDefault="00000000">
      <w:pPr>
        <w:pStyle w:val="Kazalovsebine3"/>
        <w:tabs>
          <w:tab w:val="right" w:leader="dot" w:pos="9628"/>
        </w:tabs>
        <w:rPr>
          <w:rFonts w:asciiTheme="minorHAnsi" w:eastAsiaTheme="minorEastAsia" w:hAnsiTheme="minorHAnsi" w:cstheme="minorHAnsi"/>
          <w:noProof/>
          <w:sz w:val="22"/>
          <w:szCs w:val="22"/>
          <w:lang w:eastAsia="sl-SI"/>
        </w:rPr>
      </w:pPr>
      <w:hyperlink w:anchor="_Toc129243888" w:history="1">
        <w:r w:rsidR="00E33E02" w:rsidRPr="00E33E02">
          <w:rPr>
            <w:rStyle w:val="Hiperpovezava"/>
            <w:rFonts w:asciiTheme="minorHAnsi" w:hAnsiTheme="minorHAnsi" w:cstheme="minorHAnsi"/>
            <w:noProof/>
          </w:rPr>
          <w:t>1.15 Izbira v primeru enakih najugodnejših ponudb</w:t>
        </w:r>
        <w:r w:rsidR="00E33E02" w:rsidRPr="00E33E02">
          <w:rPr>
            <w:rFonts w:asciiTheme="minorHAnsi" w:hAnsiTheme="minorHAnsi" w:cstheme="minorHAnsi"/>
            <w:noProof/>
            <w:webHidden/>
          </w:rPr>
          <w:tab/>
        </w:r>
        <w:r w:rsidR="00E33E02" w:rsidRPr="00E33E02">
          <w:rPr>
            <w:rFonts w:asciiTheme="minorHAnsi" w:hAnsiTheme="minorHAnsi" w:cstheme="minorHAnsi"/>
            <w:noProof/>
            <w:webHidden/>
          </w:rPr>
          <w:fldChar w:fldCharType="begin"/>
        </w:r>
        <w:r w:rsidR="00E33E02" w:rsidRPr="00E33E02">
          <w:rPr>
            <w:rFonts w:asciiTheme="minorHAnsi" w:hAnsiTheme="minorHAnsi" w:cstheme="minorHAnsi"/>
            <w:noProof/>
            <w:webHidden/>
          </w:rPr>
          <w:instrText xml:space="preserve"> PAGEREF _Toc129243888 \h </w:instrText>
        </w:r>
        <w:r w:rsidR="00E33E02" w:rsidRPr="00E33E02">
          <w:rPr>
            <w:rFonts w:asciiTheme="minorHAnsi" w:hAnsiTheme="minorHAnsi" w:cstheme="minorHAnsi"/>
            <w:noProof/>
            <w:webHidden/>
          </w:rPr>
        </w:r>
        <w:r w:rsidR="00E33E02" w:rsidRPr="00E33E02">
          <w:rPr>
            <w:rFonts w:asciiTheme="minorHAnsi" w:hAnsiTheme="minorHAnsi" w:cstheme="minorHAnsi"/>
            <w:noProof/>
            <w:webHidden/>
          </w:rPr>
          <w:fldChar w:fldCharType="separate"/>
        </w:r>
        <w:r w:rsidR="00E33E02" w:rsidRPr="00E33E02">
          <w:rPr>
            <w:rFonts w:asciiTheme="minorHAnsi" w:hAnsiTheme="minorHAnsi" w:cstheme="minorHAnsi"/>
            <w:noProof/>
            <w:webHidden/>
          </w:rPr>
          <w:t>13</w:t>
        </w:r>
        <w:r w:rsidR="00E33E02" w:rsidRPr="00E33E02">
          <w:rPr>
            <w:rFonts w:asciiTheme="minorHAnsi" w:hAnsiTheme="minorHAnsi" w:cstheme="minorHAnsi"/>
            <w:noProof/>
            <w:webHidden/>
          </w:rPr>
          <w:fldChar w:fldCharType="end"/>
        </w:r>
      </w:hyperlink>
    </w:p>
    <w:p w14:paraId="6704BC5C" w14:textId="26270CF5" w:rsidR="00E33E02" w:rsidRPr="00E33E02" w:rsidRDefault="00000000">
      <w:pPr>
        <w:pStyle w:val="Kazalovsebine3"/>
        <w:tabs>
          <w:tab w:val="right" w:leader="dot" w:pos="9628"/>
        </w:tabs>
        <w:rPr>
          <w:rFonts w:asciiTheme="minorHAnsi" w:eastAsiaTheme="minorEastAsia" w:hAnsiTheme="minorHAnsi" w:cstheme="minorHAnsi"/>
          <w:noProof/>
          <w:sz w:val="22"/>
          <w:szCs w:val="22"/>
          <w:lang w:eastAsia="sl-SI"/>
        </w:rPr>
      </w:pPr>
      <w:hyperlink w:anchor="_Toc129243889" w:history="1">
        <w:r w:rsidR="00E33E02" w:rsidRPr="00E33E02">
          <w:rPr>
            <w:rStyle w:val="Hiperpovezava"/>
            <w:rFonts w:asciiTheme="minorHAnsi" w:hAnsiTheme="minorHAnsi" w:cstheme="minorHAnsi"/>
            <w:noProof/>
          </w:rPr>
          <w:t>1.16 Javno odpiranje ponudb</w:t>
        </w:r>
        <w:r w:rsidR="00E33E02" w:rsidRPr="00E33E02">
          <w:rPr>
            <w:rFonts w:asciiTheme="minorHAnsi" w:hAnsiTheme="minorHAnsi" w:cstheme="minorHAnsi"/>
            <w:noProof/>
            <w:webHidden/>
          </w:rPr>
          <w:tab/>
        </w:r>
        <w:r w:rsidR="00E33E02" w:rsidRPr="00E33E02">
          <w:rPr>
            <w:rFonts w:asciiTheme="minorHAnsi" w:hAnsiTheme="minorHAnsi" w:cstheme="minorHAnsi"/>
            <w:noProof/>
            <w:webHidden/>
          </w:rPr>
          <w:fldChar w:fldCharType="begin"/>
        </w:r>
        <w:r w:rsidR="00E33E02" w:rsidRPr="00E33E02">
          <w:rPr>
            <w:rFonts w:asciiTheme="minorHAnsi" w:hAnsiTheme="minorHAnsi" w:cstheme="minorHAnsi"/>
            <w:noProof/>
            <w:webHidden/>
          </w:rPr>
          <w:instrText xml:space="preserve"> PAGEREF _Toc129243889 \h </w:instrText>
        </w:r>
        <w:r w:rsidR="00E33E02" w:rsidRPr="00E33E02">
          <w:rPr>
            <w:rFonts w:asciiTheme="minorHAnsi" w:hAnsiTheme="minorHAnsi" w:cstheme="minorHAnsi"/>
            <w:noProof/>
            <w:webHidden/>
          </w:rPr>
        </w:r>
        <w:r w:rsidR="00E33E02" w:rsidRPr="00E33E02">
          <w:rPr>
            <w:rFonts w:asciiTheme="minorHAnsi" w:hAnsiTheme="minorHAnsi" w:cstheme="minorHAnsi"/>
            <w:noProof/>
            <w:webHidden/>
          </w:rPr>
          <w:fldChar w:fldCharType="separate"/>
        </w:r>
        <w:r w:rsidR="00E33E02" w:rsidRPr="00E33E02">
          <w:rPr>
            <w:rFonts w:asciiTheme="minorHAnsi" w:hAnsiTheme="minorHAnsi" w:cstheme="minorHAnsi"/>
            <w:noProof/>
            <w:webHidden/>
          </w:rPr>
          <w:t>13</w:t>
        </w:r>
        <w:r w:rsidR="00E33E02" w:rsidRPr="00E33E02">
          <w:rPr>
            <w:rFonts w:asciiTheme="minorHAnsi" w:hAnsiTheme="minorHAnsi" w:cstheme="minorHAnsi"/>
            <w:noProof/>
            <w:webHidden/>
          </w:rPr>
          <w:fldChar w:fldCharType="end"/>
        </w:r>
      </w:hyperlink>
    </w:p>
    <w:p w14:paraId="3BBAFA6D" w14:textId="3D8E7394" w:rsidR="00E33E02" w:rsidRPr="00E33E02" w:rsidRDefault="00000000">
      <w:pPr>
        <w:pStyle w:val="Kazalovsebine3"/>
        <w:tabs>
          <w:tab w:val="right" w:leader="dot" w:pos="9628"/>
        </w:tabs>
        <w:rPr>
          <w:rFonts w:asciiTheme="minorHAnsi" w:eastAsiaTheme="minorEastAsia" w:hAnsiTheme="minorHAnsi" w:cstheme="minorHAnsi"/>
          <w:noProof/>
          <w:sz w:val="22"/>
          <w:szCs w:val="22"/>
          <w:lang w:eastAsia="sl-SI"/>
        </w:rPr>
      </w:pPr>
      <w:hyperlink w:anchor="_Toc129243890" w:history="1">
        <w:r w:rsidR="00E33E02" w:rsidRPr="00E33E02">
          <w:rPr>
            <w:rStyle w:val="Hiperpovezava"/>
            <w:rFonts w:asciiTheme="minorHAnsi" w:hAnsiTheme="minorHAnsi" w:cstheme="minorHAnsi"/>
            <w:noProof/>
          </w:rPr>
          <w:t>1.17 Variante</w:t>
        </w:r>
        <w:r w:rsidR="00E33E02" w:rsidRPr="00E33E02">
          <w:rPr>
            <w:rFonts w:asciiTheme="minorHAnsi" w:hAnsiTheme="minorHAnsi" w:cstheme="minorHAnsi"/>
            <w:noProof/>
            <w:webHidden/>
          </w:rPr>
          <w:tab/>
        </w:r>
        <w:r w:rsidR="00E33E02" w:rsidRPr="00E33E02">
          <w:rPr>
            <w:rFonts w:asciiTheme="minorHAnsi" w:hAnsiTheme="minorHAnsi" w:cstheme="minorHAnsi"/>
            <w:noProof/>
            <w:webHidden/>
          </w:rPr>
          <w:fldChar w:fldCharType="begin"/>
        </w:r>
        <w:r w:rsidR="00E33E02" w:rsidRPr="00E33E02">
          <w:rPr>
            <w:rFonts w:asciiTheme="minorHAnsi" w:hAnsiTheme="minorHAnsi" w:cstheme="minorHAnsi"/>
            <w:noProof/>
            <w:webHidden/>
          </w:rPr>
          <w:instrText xml:space="preserve"> PAGEREF _Toc129243890 \h </w:instrText>
        </w:r>
        <w:r w:rsidR="00E33E02" w:rsidRPr="00E33E02">
          <w:rPr>
            <w:rFonts w:asciiTheme="minorHAnsi" w:hAnsiTheme="minorHAnsi" w:cstheme="minorHAnsi"/>
            <w:noProof/>
            <w:webHidden/>
          </w:rPr>
        </w:r>
        <w:r w:rsidR="00E33E02" w:rsidRPr="00E33E02">
          <w:rPr>
            <w:rFonts w:asciiTheme="minorHAnsi" w:hAnsiTheme="minorHAnsi" w:cstheme="minorHAnsi"/>
            <w:noProof/>
            <w:webHidden/>
          </w:rPr>
          <w:fldChar w:fldCharType="separate"/>
        </w:r>
        <w:r w:rsidR="00E33E02" w:rsidRPr="00E33E02">
          <w:rPr>
            <w:rFonts w:asciiTheme="minorHAnsi" w:hAnsiTheme="minorHAnsi" w:cstheme="minorHAnsi"/>
            <w:noProof/>
            <w:webHidden/>
          </w:rPr>
          <w:t>13</w:t>
        </w:r>
        <w:r w:rsidR="00E33E02" w:rsidRPr="00E33E02">
          <w:rPr>
            <w:rFonts w:asciiTheme="minorHAnsi" w:hAnsiTheme="minorHAnsi" w:cstheme="minorHAnsi"/>
            <w:noProof/>
            <w:webHidden/>
          </w:rPr>
          <w:fldChar w:fldCharType="end"/>
        </w:r>
      </w:hyperlink>
    </w:p>
    <w:p w14:paraId="0F25FBBF" w14:textId="14CB9428" w:rsidR="00E33E02" w:rsidRPr="00E33E02" w:rsidRDefault="00000000">
      <w:pPr>
        <w:pStyle w:val="Kazalovsebine3"/>
        <w:tabs>
          <w:tab w:val="right" w:leader="dot" w:pos="9628"/>
        </w:tabs>
        <w:rPr>
          <w:rFonts w:asciiTheme="minorHAnsi" w:eastAsiaTheme="minorEastAsia" w:hAnsiTheme="minorHAnsi" w:cstheme="minorHAnsi"/>
          <w:noProof/>
          <w:sz w:val="22"/>
          <w:szCs w:val="22"/>
          <w:lang w:eastAsia="sl-SI"/>
        </w:rPr>
      </w:pPr>
      <w:hyperlink w:anchor="_Toc129243891" w:history="1">
        <w:r w:rsidR="00E33E02" w:rsidRPr="00E33E02">
          <w:rPr>
            <w:rStyle w:val="Hiperpovezava"/>
            <w:rFonts w:asciiTheme="minorHAnsi" w:hAnsiTheme="minorHAnsi" w:cstheme="minorHAnsi"/>
            <w:noProof/>
          </w:rPr>
          <w:t>1.18 Pogodba</w:t>
        </w:r>
        <w:r w:rsidR="00E33E02" w:rsidRPr="00E33E02">
          <w:rPr>
            <w:rFonts w:asciiTheme="minorHAnsi" w:hAnsiTheme="minorHAnsi" w:cstheme="minorHAnsi"/>
            <w:noProof/>
            <w:webHidden/>
          </w:rPr>
          <w:tab/>
        </w:r>
        <w:r w:rsidR="00E33E02" w:rsidRPr="00E33E02">
          <w:rPr>
            <w:rFonts w:asciiTheme="minorHAnsi" w:hAnsiTheme="minorHAnsi" w:cstheme="minorHAnsi"/>
            <w:noProof/>
            <w:webHidden/>
          </w:rPr>
          <w:fldChar w:fldCharType="begin"/>
        </w:r>
        <w:r w:rsidR="00E33E02" w:rsidRPr="00E33E02">
          <w:rPr>
            <w:rFonts w:asciiTheme="minorHAnsi" w:hAnsiTheme="minorHAnsi" w:cstheme="minorHAnsi"/>
            <w:noProof/>
            <w:webHidden/>
          </w:rPr>
          <w:instrText xml:space="preserve"> PAGEREF _Toc129243891 \h </w:instrText>
        </w:r>
        <w:r w:rsidR="00E33E02" w:rsidRPr="00E33E02">
          <w:rPr>
            <w:rFonts w:asciiTheme="minorHAnsi" w:hAnsiTheme="minorHAnsi" w:cstheme="minorHAnsi"/>
            <w:noProof/>
            <w:webHidden/>
          </w:rPr>
        </w:r>
        <w:r w:rsidR="00E33E02" w:rsidRPr="00E33E02">
          <w:rPr>
            <w:rFonts w:asciiTheme="minorHAnsi" w:hAnsiTheme="minorHAnsi" w:cstheme="minorHAnsi"/>
            <w:noProof/>
            <w:webHidden/>
          </w:rPr>
          <w:fldChar w:fldCharType="separate"/>
        </w:r>
        <w:r w:rsidR="00E33E02" w:rsidRPr="00E33E02">
          <w:rPr>
            <w:rFonts w:asciiTheme="minorHAnsi" w:hAnsiTheme="minorHAnsi" w:cstheme="minorHAnsi"/>
            <w:noProof/>
            <w:webHidden/>
          </w:rPr>
          <w:t>13</w:t>
        </w:r>
        <w:r w:rsidR="00E33E02" w:rsidRPr="00E33E02">
          <w:rPr>
            <w:rFonts w:asciiTheme="minorHAnsi" w:hAnsiTheme="minorHAnsi" w:cstheme="minorHAnsi"/>
            <w:noProof/>
            <w:webHidden/>
          </w:rPr>
          <w:fldChar w:fldCharType="end"/>
        </w:r>
      </w:hyperlink>
    </w:p>
    <w:p w14:paraId="3F378130" w14:textId="45D14811" w:rsidR="00E33E02" w:rsidRPr="00E33E02" w:rsidRDefault="00000000">
      <w:pPr>
        <w:pStyle w:val="Kazalovsebine3"/>
        <w:tabs>
          <w:tab w:val="right" w:leader="dot" w:pos="9628"/>
        </w:tabs>
        <w:rPr>
          <w:rFonts w:asciiTheme="minorHAnsi" w:eastAsiaTheme="minorEastAsia" w:hAnsiTheme="minorHAnsi" w:cstheme="minorHAnsi"/>
          <w:noProof/>
          <w:sz w:val="22"/>
          <w:szCs w:val="22"/>
          <w:lang w:eastAsia="sl-SI"/>
        </w:rPr>
      </w:pPr>
      <w:hyperlink w:anchor="_Toc129243892" w:history="1">
        <w:r w:rsidR="00E33E02" w:rsidRPr="00E33E02">
          <w:rPr>
            <w:rStyle w:val="Hiperpovezava"/>
            <w:rFonts w:asciiTheme="minorHAnsi" w:hAnsiTheme="minorHAnsi" w:cstheme="minorHAnsi"/>
            <w:noProof/>
          </w:rPr>
          <w:t>1.19 Ustavitev postopka, zavrnitev ponudb in odstop od izvedbe oddaje naročila</w:t>
        </w:r>
        <w:r w:rsidR="00E33E02" w:rsidRPr="00E33E02">
          <w:rPr>
            <w:rFonts w:asciiTheme="minorHAnsi" w:hAnsiTheme="minorHAnsi" w:cstheme="minorHAnsi"/>
            <w:noProof/>
            <w:webHidden/>
          </w:rPr>
          <w:tab/>
        </w:r>
        <w:r w:rsidR="00E33E02" w:rsidRPr="00E33E02">
          <w:rPr>
            <w:rFonts w:asciiTheme="minorHAnsi" w:hAnsiTheme="minorHAnsi" w:cstheme="minorHAnsi"/>
            <w:noProof/>
            <w:webHidden/>
          </w:rPr>
          <w:fldChar w:fldCharType="begin"/>
        </w:r>
        <w:r w:rsidR="00E33E02" w:rsidRPr="00E33E02">
          <w:rPr>
            <w:rFonts w:asciiTheme="minorHAnsi" w:hAnsiTheme="minorHAnsi" w:cstheme="minorHAnsi"/>
            <w:noProof/>
            <w:webHidden/>
          </w:rPr>
          <w:instrText xml:space="preserve"> PAGEREF _Toc129243892 \h </w:instrText>
        </w:r>
        <w:r w:rsidR="00E33E02" w:rsidRPr="00E33E02">
          <w:rPr>
            <w:rFonts w:asciiTheme="minorHAnsi" w:hAnsiTheme="minorHAnsi" w:cstheme="minorHAnsi"/>
            <w:noProof/>
            <w:webHidden/>
          </w:rPr>
        </w:r>
        <w:r w:rsidR="00E33E02" w:rsidRPr="00E33E02">
          <w:rPr>
            <w:rFonts w:asciiTheme="minorHAnsi" w:hAnsiTheme="minorHAnsi" w:cstheme="minorHAnsi"/>
            <w:noProof/>
            <w:webHidden/>
          </w:rPr>
          <w:fldChar w:fldCharType="separate"/>
        </w:r>
        <w:r w:rsidR="00E33E02" w:rsidRPr="00E33E02">
          <w:rPr>
            <w:rFonts w:asciiTheme="minorHAnsi" w:hAnsiTheme="minorHAnsi" w:cstheme="minorHAnsi"/>
            <w:noProof/>
            <w:webHidden/>
          </w:rPr>
          <w:t>14</w:t>
        </w:r>
        <w:r w:rsidR="00E33E02" w:rsidRPr="00E33E02">
          <w:rPr>
            <w:rFonts w:asciiTheme="minorHAnsi" w:hAnsiTheme="minorHAnsi" w:cstheme="minorHAnsi"/>
            <w:noProof/>
            <w:webHidden/>
          </w:rPr>
          <w:fldChar w:fldCharType="end"/>
        </w:r>
      </w:hyperlink>
    </w:p>
    <w:p w14:paraId="4F63EE1F" w14:textId="18BAAD18" w:rsidR="00E33E02" w:rsidRPr="00E33E02" w:rsidRDefault="00000000">
      <w:pPr>
        <w:pStyle w:val="Kazalovsebine3"/>
        <w:tabs>
          <w:tab w:val="right" w:leader="dot" w:pos="9628"/>
        </w:tabs>
        <w:rPr>
          <w:rFonts w:asciiTheme="minorHAnsi" w:eastAsiaTheme="minorEastAsia" w:hAnsiTheme="minorHAnsi" w:cstheme="minorHAnsi"/>
          <w:noProof/>
          <w:sz w:val="22"/>
          <w:szCs w:val="22"/>
          <w:lang w:eastAsia="sl-SI"/>
        </w:rPr>
      </w:pPr>
      <w:hyperlink w:anchor="_Toc129243893" w:history="1">
        <w:r w:rsidR="00E33E02" w:rsidRPr="00E33E02">
          <w:rPr>
            <w:rStyle w:val="Hiperpovezava"/>
            <w:rFonts w:asciiTheme="minorHAnsi" w:hAnsiTheme="minorHAnsi" w:cstheme="minorHAnsi"/>
            <w:noProof/>
          </w:rPr>
          <w:t>1.20 Protikorupcijsko obvestilo</w:t>
        </w:r>
        <w:r w:rsidR="00E33E02" w:rsidRPr="00E33E02">
          <w:rPr>
            <w:rFonts w:asciiTheme="minorHAnsi" w:hAnsiTheme="minorHAnsi" w:cstheme="minorHAnsi"/>
            <w:noProof/>
            <w:webHidden/>
          </w:rPr>
          <w:tab/>
        </w:r>
        <w:r w:rsidR="00E33E02" w:rsidRPr="00E33E02">
          <w:rPr>
            <w:rFonts w:asciiTheme="minorHAnsi" w:hAnsiTheme="minorHAnsi" w:cstheme="minorHAnsi"/>
            <w:noProof/>
            <w:webHidden/>
          </w:rPr>
          <w:fldChar w:fldCharType="begin"/>
        </w:r>
        <w:r w:rsidR="00E33E02" w:rsidRPr="00E33E02">
          <w:rPr>
            <w:rFonts w:asciiTheme="minorHAnsi" w:hAnsiTheme="minorHAnsi" w:cstheme="minorHAnsi"/>
            <w:noProof/>
            <w:webHidden/>
          </w:rPr>
          <w:instrText xml:space="preserve"> PAGEREF _Toc129243893 \h </w:instrText>
        </w:r>
        <w:r w:rsidR="00E33E02" w:rsidRPr="00E33E02">
          <w:rPr>
            <w:rFonts w:asciiTheme="minorHAnsi" w:hAnsiTheme="minorHAnsi" w:cstheme="minorHAnsi"/>
            <w:noProof/>
            <w:webHidden/>
          </w:rPr>
        </w:r>
        <w:r w:rsidR="00E33E02" w:rsidRPr="00E33E02">
          <w:rPr>
            <w:rFonts w:asciiTheme="minorHAnsi" w:hAnsiTheme="minorHAnsi" w:cstheme="minorHAnsi"/>
            <w:noProof/>
            <w:webHidden/>
          </w:rPr>
          <w:fldChar w:fldCharType="separate"/>
        </w:r>
        <w:r w:rsidR="00E33E02" w:rsidRPr="00E33E02">
          <w:rPr>
            <w:rFonts w:asciiTheme="minorHAnsi" w:hAnsiTheme="minorHAnsi" w:cstheme="minorHAnsi"/>
            <w:noProof/>
            <w:webHidden/>
          </w:rPr>
          <w:t>14</w:t>
        </w:r>
        <w:r w:rsidR="00E33E02" w:rsidRPr="00E33E02">
          <w:rPr>
            <w:rFonts w:asciiTheme="minorHAnsi" w:hAnsiTheme="minorHAnsi" w:cstheme="minorHAnsi"/>
            <w:noProof/>
            <w:webHidden/>
          </w:rPr>
          <w:fldChar w:fldCharType="end"/>
        </w:r>
      </w:hyperlink>
    </w:p>
    <w:p w14:paraId="47B2F361" w14:textId="6331019C" w:rsidR="00E33E02" w:rsidRDefault="00000000">
      <w:pPr>
        <w:pStyle w:val="Kazalovsebine3"/>
        <w:tabs>
          <w:tab w:val="right" w:leader="dot" w:pos="9628"/>
        </w:tabs>
        <w:rPr>
          <w:rStyle w:val="Hiperpovezava"/>
          <w:rFonts w:asciiTheme="minorHAnsi" w:hAnsiTheme="minorHAnsi" w:cstheme="minorHAnsi"/>
          <w:noProof/>
        </w:rPr>
      </w:pPr>
      <w:hyperlink w:anchor="_Toc129243894" w:history="1">
        <w:r w:rsidR="00E33E02" w:rsidRPr="00E33E02">
          <w:rPr>
            <w:rStyle w:val="Hiperpovezava"/>
            <w:rFonts w:asciiTheme="minorHAnsi" w:hAnsiTheme="minorHAnsi" w:cstheme="minorHAnsi"/>
            <w:noProof/>
          </w:rPr>
          <w:t>1.21 Pravno varstvo</w:t>
        </w:r>
        <w:r w:rsidR="00E33E02" w:rsidRPr="00E33E02">
          <w:rPr>
            <w:rFonts w:asciiTheme="minorHAnsi" w:hAnsiTheme="minorHAnsi" w:cstheme="minorHAnsi"/>
            <w:noProof/>
            <w:webHidden/>
          </w:rPr>
          <w:tab/>
        </w:r>
        <w:r w:rsidR="00E33E02" w:rsidRPr="00E33E02">
          <w:rPr>
            <w:rFonts w:asciiTheme="minorHAnsi" w:hAnsiTheme="minorHAnsi" w:cstheme="minorHAnsi"/>
            <w:noProof/>
            <w:webHidden/>
          </w:rPr>
          <w:fldChar w:fldCharType="begin"/>
        </w:r>
        <w:r w:rsidR="00E33E02" w:rsidRPr="00E33E02">
          <w:rPr>
            <w:rFonts w:asciiTheme="minorHAnsi" w:hAnsiTheme="minorHAnsi" w:cstheme="minorHAnsi"/>
            <w:noProof/>
            <w:webHidden/>
          </w:rPr>
          <w:instrText xml:space="preserve"> PAGEREF _Toc129243894 \h </w:instrText>
        </w:r>
        <w:r w:rsidR="00E33E02" w:rsidRPr="00E33E02">
          <w:rPr>
            <w:rFonts w:asciiTheme="minorHAnsi" w:hAnsiTheme="minorHAnsi" w:cstheme="minorHAnsi"/>
            <w:noProof/>
            <w:webHidden/>
          </w:rPr>
        </w:r>
        <w:r w:rsidR="00E33E02" w:rsidRPr="00E33E02">
          <w:rPr>
            <w:rFonts w:asciiTheme="minorHAnsi" w:hAnsiTheme="minorHAnsi" w:cstheme="minorHAnsi"/>
            <w:noProof/>
            <w:webHidden/>
          </w:rPr>
          <w:fldChar w:fldCharType="separate"/>
        </w:r>
        <w:r w:rsidR="00E33E02" w:rsidRPr="00E33E02">
          <w:rPr>
            <w:rFonts w:asciiTheme="minorHAnsi" w:hAnsiTheme="minorHAnsi" w:cstheme="minorHAnsi"/>
            <w:noProof/>
            <w:webHidden/>
          </w:rPr>
          <w:t>14</w:t>
        </w:r>
        <w:r w:rsidR="00E33E02" w:rsidRPr="00E33E02">
          <w:rPr>
            <w:rFonts w:asciiTheme="minorHAnsi" w:hAnsiTheme="minorHAnsi" w:cstheme="minorHAnsi"/>
            <w:noProof/>
            <w:webHidden/>
          </w:rPr>
          <w:fldChar w:fldCharType="end"/>
        </w:r>
      </w:hyperlink>
    </w:p>
    <w:p w14:paraId="6A179B54" w14:textId="77777777" w:rsidR="00E33E02" w:rsidRPr="00E33E02" w:rsidRDefault="00E33E02" w:rsidP="00E33E02"/>
    <w:p w14:paraId="372F9B18" w14:textId="26AEE7AB" w:rsidR="00E33E02" w:rsidRDefault="00000000">
      <w:pPr>
        <w:pStyle w:val="Kazalovsebine1"/>
        <w:rPr>
          <w:rStyle w:val="Hiperpovezava"/>
          <w:rFonts w:asciiTheme="minorHAnsi" w:hAnsiTheme="minorHAnsi" w:cstheme="minorHAnsi"/>
          <w:noProof/>
        </w:rPr>
      </w:pPr>
      <w:hyperlink w:anchor="_Toc129243895" w:history="1">
        <w:r w:rsidR="00E33E02" w:rsidRPr="00E33E02">
          <w:rPr>
            <w:rStyle w:val="Hiperpovezava"/>
            <w:rFonts w:asciiTheme="minorHAnsi" w:hAnsiTheme="minorHAnsi" w:cstheme="minorHAnsi"/>
            <w:noProof/>
          </w:rPr>
          <w:t>C) OBRAZCI IN PRILOGE:</w:t>
        </w:r>
        <w:r w:rsidR="00E33E02" w:rsidRPr="00E33E02">
          <w:rPr>
            <w:rFonts w:asciiTheme="minorHAnsi" w:hAnsiTheme="minorHAnsi" w:cstheme="minorHAnsi"/>
            <w:noProof/>
            <w:webHidden/>
          </w:rPr>
          <w:tab/>
        </w:r>
        <w:r w:rsidR="00E33E02" w:rsidRPr="00E33E02">
          <w:rPr>
            <w:rFonts w:asciiTheme="minorHAnsi" w:hAnsiTheme="minorHAnsi" w:cstheme="minorHAnsi"/>
            <w:noProof/>
            <w:webHidden/>
          </w:rPr>
          <w:fldChar w:fldCharType="begin"/>
        </w:r>
        <w:r w:rsidR="00E33E02" w:rsidRPr="00E33E02">
          <w:rPr>
            <w:rFonts w:asciiTheme="minorHAnsi" w:hAnsiTheme="minorHAnsi" w:cstheme="minorHAnsi"/>
            <w:noProof/>
            <w:webHidden/>
          </w:rPr>
          <w:instrText xml:space="preserve"> PAGEREF _Toc129243895 \h </w:instrText>
        </w:r>
        <w:r w:rsidR="00E33E02" w:rsidRPr="00E33E02">
          <w:rPr>
            <w:rFonts w:asciiTheme="minorHAnsi" w:hAnsiTheme="minorHAnsi" w:cstheme="minorHAnsi"/>
            <w:noProof/>
            <w:webHidden/>
          </w:rPr>
        </w:r>
        <w:r w:rsidR="00E33E02" w:rsidRPr="00E33E02">
          <w:rPr>
            <w:rFonts w:asciiTheme="minorHAnsi" w:hAnsiTheme="minorHAnsi" w:cstheme="minorHAnsi"/>
            <w:noProof/>
            <w:webHidden/>
          </w:rPr>
          <w:fldChar w:fldCharType="separate"/>
        </w:r>
        <w:r w:rsidR="00E33E02" w:rsidRPr="00E33E02">
          <w:rPr>
            <w:rFonts w:asciiTheme="minorHAnsi" w:hAnsiTheme="minorHAnsi" w:cstheme="minorHAnsi"/>
            <w:noProof/>
            <w:webHidden/>
          </w:rPr>
          <w:t>15</w:t>
        </w:r>
        <w:r w:rsidR="00E33E02" w:rsidRPr="00E33E02">
          <w:rPr>
            <w:rFonts w:asciiTheme="minorHAnsi" w:hAnsiTheme="minorHAnsi" w:cstheme="minorHAnsi"/>
            <w:noProof/>
            <w:webHidden/>
          </w:rPr>
          <w:fldChar w:fldCharType="end"/>
        </w:r>
      </w:hyperlink>
    </w:p>
    <w:p w14:paraId="1EFA5228" w14:textId="77777777" w:rsidR="00E33E02" w:rsidRPr="00E33E02" w:rsidRDefault="00E33E02" w:rsidP="00E33E02">
      <w:pPr>
        <w:rPr>
          <w:lang w:eastAsia="sl-SI"/>
        </w:rPr>
      </w:pPr>
    </w:p>
    <w:p w14:paraId="385DACCE" w14:textId="561598CC" w:rsidR="00E33E02" w:rsidRPr="00E33E02" w:rsidRDefault="00000000">
      <w:pPr>
        <w:pStyle w:val="Kazalovsebine1"/>
        <w:rPr>
          <w:rFonts w:asciiTheme="minorHAnsi" w:eastAsiaTheme="minorEastAsia" w:hAnsiTheme="minorHAnsi" w:cstheme="minorHAnsi"/>
          <w:b w:val="0"/>
          <w:noProof/>
          <w:sz w:val="22"/>
          <w:szCs w:val="22"/>
        </w:rPr>
      </w:pPr>
      <w:hyperlink w:anchor="_Toc129243896" w:history="1">
        <w:r w:rsidR="00E33E02" w:rsidRPr="00E33E02">
          <w:rPr>
            <w:rStyle w:val="Hiperpovezava"/>
            <w:rFonts w:asciiTheme="minorHAnsi" w:hAnsiTheme="minorHAnsi" w:cstheme="minorHAnsi"/>
            <w:noProof/>
          </w:rPr>
          <w:t>PONUDBENI PREDRAČUN</w:t>
        </w:r>
        <w:r w:rsidR="00E33E02" w:rsidRPr="00E33E02">
          <w:rPr>
            <w:rFonts w:asciiTheme="minorHAnsi" w:hAnsiTheme="minorHAnsi" w:cstheme="minorHAnsi"/>
            <w:noProof/>
            <w:webHidden/>
          </w:rPr>
          <w:tab/>
        </w:r>
        <w:r w:rsidR="00E33E02" w:rsidRPr="00E33E02">
          <w:rPr>
            <w:rFonts w:asciiTheme="minorHAnsi" w:hAnsiTheme="minorHAnsi" w:cstheme="minorHAnsi"/>
            <w:noProof/>
            <w:webHidden/>
          </w:rPr>
          <w:fldChar w:fldCharType="begin"/>
        </w:r>
        <w:r w:rsidR="00E33E02" w:rsidRPr="00E33E02">
          <w:rPr>
            <w:rFonts w:asciiTheme="minorHAnsi" w:hAnsiTheme="minorHAnsi" w:cstheme="minorHAnsi"/>
            <w:noProof/>
            <w:webHidden/>
          </w:rPr>
          <w:instrText xml:space="preserve"> PAGEREF _Toc129243896 \h </w:instrText>
        </w:r>
        <w:r w:rsidR="00E33E02" w:rsidRPr="00E33E02">
          <w:rPr>
            <w:rFonts w:asciiTheme="minorHAnsi" w:hAnsiTheme="minorHAnsi" w:cstheme="minorHAnsi"/>
            <w:noProof/>
            <w:webHidden/>
          </w:rPr>
        </w:r>
        <w:r w:rsidR="00E33E02" w:rsidRPr="00E33E02">
          <w:rPr>
            <w:rFonts w:asciiTheme="minorHAnsi" w:hAnsiTheme="minorHAnsi" w:cstheme="minorHAnsi"/>
            <w:noProof/>
            <w:webHidden/>
          </w:rPr>
          <w:fldChar w:fldCharType="separate"/>
        </w:r>
        <w:r w:rsidR="00E33E02" w:rsidRPr="00E33E02">
          <w:rPr>
            <w:rFonts w:asciiTheme="minorHAnsi" w:hAnsiTheme="minorHAnsi" w:cstheme="minorHAnsi"/>
            <w:noProof/>
            <w:webHidden/>
          </w:rPr>
          <w:t>16</w:t>
        </w:r>
        <w:r w:rsidR="00E33E02" w:rsidRPr="00E33E02">
          <w:rPr>
            <w:rFonts w:asciiTheme="minorHAnsi" w:hAnsiTheme="minorHAnsi" w:cstheme="minorHAnsi"/>
            <w:noProof/>
            <w:webHidden/>
          </w:rPr>
          <w:fldChar w:fldCharType="end"/>
        </w:r>
      </w:hyperlink>
    </w:p>
    <w:p w14:paraId="07F54634" w14:textId="7CBB2071" w:rsidR="001405AE" w:rsidRPr="00E33E02" w:rsidRDefault="001405AE">
      <w:pPr>
        <w:rPr>
          <w:rFonts w:asciiTheme="minorHAnsi" w:hAnsiTheme="minorHAnsi" w:cstheme="minorHAnsi"/>
          <w:b/>
          <w:sz w:val="24"/>
          <w:szCs w:val="24"/>
          <w:highlight w:val="yellow"/>
        </w:rPr>
      </w:pPr>
      <w:r w:rsidRPr="00E33E02">
        <w:rPr>
          <w:rFonts w:asciiTheme="minorHAnsi" w:hAnsiTheme="minorHAnsi" w:cstheme="minorHAnsi"/>
          <w:sz w:val="24"/>
          <w:szCs w:val="24"/>
        </w:rPr>
        <w:fldChar w:fldCharType="end"/>
      </w:r>
    </w:p>
    <w:p w14:paraId="6792EC37" w14:textId="77777777" w:rsidR="001405AE" w:rsidRPr="00E33E02" w:rsidRDefault="001405AE">
      <w:pPr>
        <w:rPr>
          <w:rFonts w:asciiTheme="minorHAnsi" w:hAnsiTheme="minorHAnsi" w:cstheme="minorHAnsi"/>
          <w:sz w:val="24"/>
          <w:szCs w:val="24"/>
        </w:rPr>
      </w:pPr>
    </w:p>
    <w:p w14:paraId="7446B4E5" w14:textId="77777777" w:rsidR="001405AE" w:rsidRPr="00D743B3" w:rsidRDefault="001405AE">
      <w:pPr>
        <w:widowControl w:val="0"/>
        <w:autoSpaceDE w:val="0"/>
        <w:spacing w:line="360" w:lineRule="auto"/>
        <w:ind w:left="709"/>
        <w:rPr>
          <w:rFonts w:asciiTheme="minorHAnsi" w:hAnsiTheme="minorHAnsi" w:cstheme="minorHAnsi"/>
          <w:sz w:val="24"/>
          <w:szCs w:val="24"/>
        </w:rPr>
      </w:pPr>
    </w:p>
    <w:p w14:paraId="5796A908" w14:textId="77777777" w:rsidR="001405AE" w:rsidRPr="00D743B3" w:rsidRDefault="001405AE">
      <w:pPr>
        <w:widowControl w:val="0"/>
        <w:autoSpaceDE w:val="0"/>
        <w:spacing w:line="360" w:lineRule="auto"/>
        <w:ind w:left="709"/>
        <w:rPr>
          <w:rFonts w:asciiTheme="minorHAnsi" w:hAnsiTheme="minorHAnsi" w:cstheme="minorHAnsi"/>
          <w:sz w:val="24"/>
          <w:szCs w:val="24"/>
        </w:rPr>
      </w:pPr>
    </w:p>
    <w:p w14:paraId="49DF6ADA" w14:textId="77777777" w:rsidR="001405AE" w:rsidRPr="00D743B3" w:rsidRDefault="001405AE">
      <w:pPr>
        <w:widowControl w:val="0"/>
        <w:autoSpaceDE w:val="0"/>
        <w:spacing w:line="360" w:lineRule="auto"/>
        <w:ind w:left="709"/>
        <w:rPr>
          <w:rFonts w:asciiTheme="minorHAnsi" w:hAnsiTheme="minorHAnsi" w:cstheme="minorHAnsi"/>
          <w:sz w:val="24"/>
          <w:szCs w:val="24"/>
        </w:rPr>
      </w:pPr>
    </w:p>
    <w:p w14:paraId="1B1309F6" w14:textId="77777777" w:rsidR="001405AE" w:rsidRPr="00D743B3" w:rsidRDefault="001405AE">
      <w:pPr>
        <w:widowControl w:val="0"/>
        <w:autoSpaceDE w:val="0"/>
        <w:spacing w:line="360" w:lineRule="auto"/>
        <w:ind w:left="709"/>
        <w:rPr>
          <w:rFonts w:asciiTheme="minorHAnsi" w:hAnsiTheme="minorHAnsi" w:cstheme="minorHAnsi"/>
          <w:sz w:val="24"/>
          <w:szCs w:val="24"/>
        </w:rPr>
      </w:pPr>
    </w:p>
    <w:p w14:paraId="4471D0E6" w14:textId="479D2A0C" w:rsidR="001405AE" w:rsidRPr="00D743B3" w:rsidRDefault="001405AE">
      <w:pPr>
        <w:widowControl w:val="0"/>
        <w:autoSpaceDE w:val="0"/>
        <w:spacing w:line="360" w:lineRule="auto"/>
        <w:ind w:left="709"/>
        <w:rPr>
          <w:rFonts w:asciiTheme="minorHAnsi" w:hAnsiTheme="minorHAnsi" w:cstheme="minorHAnsi"/>
          <w:sz w:val="24"/>
          <w:szCs w:val="24"/>
        </w:rPr>
      </w:pPr>
    </w:p>
    <w:p w14:paraId="5D67D9AD" w14:textId="77777777" w:rsidR="001405AE" w:rsidRPr="00D743B3" w:rsidRDefault="001405AE">
      <w:pPr>
        <w:pageBreakBefore/>
        <w:widowControl w:val="0"/>
        <w:autoSpaceDE w:val="0"/>
        <w:spacing w:line="360" w:lineRule="auto"/>
        <w:ind w:left="284"/>
        <w:rPr>
          <w:rFonts w:asciiTheme="minorHAnsi" w:hAnsiTheme="minorHAnsi" w:cstheme="minorHAnsi"/>
          <w:sz w:val="24"/>
          <w:szCs w:val="24"/>
        </w:rPr>
      </w:pPr>
      <w:r w:rsidRPr="00D743B3">
        <w:rPr>
          <w:rFonts w:asciiTheme="minorHAnsi" w:hAnsiTheme="minorHAnsi" w:cstheme="minorHAnsi"/>
          <w:b/>
          <w:bCs/>
          <w:color w:val="000000"/>
          <w:sz w:val="24"/>
          <w:szCs w:val="24"/>
        </w:rPr>
        <w:t xml:space="preserve">VSEBINA:  </w:t>
      </w:r>
    </w:p>
    <w:p w14:paraId="74169EAE" w14:textId="77777777" w:rsidR="001405AE" w:rsidRPr="00D743B3" w:rsidRDefault="001405AE">
      <w:pPr>
        <w:widowControl w:val="0"/>
        <w:autoSpaceDE w:val="0"/>
        <w:spacing w:line="213" w:lineRule="exact"/>
        <w:ind w:left="284"/>
        <w:rPr>
          <w:rFonts w:asciiTheme="minorHAnsi" w:hAnsiTheme="minorHAnsi" w:cstheme="minorHAnsi"/>
          <w:color w:val="000000"/>
          <w:sz w:val="24"/>
          <w:szCs w:val="24"/>
          <w:highlight w:val="yellow"/>
        </w:rPr>
      </w:pPr>
    </w:p>
    <w:p w14:paraId="22D27B70" w14:textId="77777777" w:rsidR="001405AE" w:rsidRPr="00D743B3" w:rsidRDefault="001405AE">
      <w:pPr>
        <w:widowControl w:val="0"/>
        <w:autoSpaceDE w:val="0"/>
        <w:spacing w:line="360" w:lineRule="auto"/>
        <w:ind w:left="284"/>
        <w:rPr>
          <w:rFonts w:asciiTheme="minorHAnsi" w:hAnsiTheme="minorHAnsi" w:cstheme="minorHAnsi"/>
          <w:sz w:val="24"/>
          <w:szCs w:val="24"/>
        </w:rPr>
      </w:pPr>
      <w:r w:rsidRPr="00D743B3">
        <w:rPr>
          <w:rFonts w:asciiTheme="minorHAnsi" w:hAnsiTheme="minorHAnsi" w:cstheme="minorHAnsi"/>
          <w:b/>
          <w:bCs/>
          <w:color w:val="000000"/>
          <w:sz w:val="24"/>
          <w:szCs w:val="24"/>
        </w:rPr>
        <w:t>A) Povabilo k oddaji ponudbe</w:t>
      </w:r>
    </w:p>
    <w:p w14:paraId="7FD645D6" w14:textId="77777777" w:rsidR="001405AE" w:rsidRPr="00D743B3" w:rsidRDefault="001405AE">
      <w:pPr>
        <w:widowControl w:val="0"/>
        <w:autoSpaceDE w:val="0"/>
        <w:spacing w:line="360" w:lineRule="auto"/>
        <w:ind w:left="284"/>
        <w:rPr>
          <w:rFonts w:asciiTheme="minorHAnsi" w:hAnsiTheme="minorHAnsi" w:cstheme="minorHAnsi"/>
          <w:sz w:val="24"/>
          <w:szCs w:val="24"/>
        </w:rPr>
      </w:pPr>
      <w:r w:rsidRPr="00D743B3">
        <w:rPr>
          <w:rFonts w:asciiTheme="minorHAnsi" w:hAnsiTheme="minorHAnsi" w:cstheme="minorHAnsi"/>
          <w:b/>
          <w:bCs/>
          <w:color w:val="000000"/>
          <w:sz w:val="24"/>
          <w:szCs w:val="24"/>
        </w:rPr>
        <w:t xml:space="preserve">B) Navodila udeležencem za izdelavo prijave  </w:t>
      </w:r>
    </w:p>
    <w:p w14:paraId="5A420DE3" w14:textId="77777777" w:rsidR="001405AE" w:rsidRPr="00D743B3" w:rsidRDefault="001405AE">
      <w:pPr>
        <w:widowControl w:val="0"/>
        <w:autoSpaceDE w:val="0"/>
        <w:spacing w:line="280" w:lineRule="exact"/>
        <w:ind w:left="284"/>
        <w:rPr>
          <w:rFonts w:asciiTheme="minorHAnsi" w:hAnsiTheme="minorHAnsi" w:cstheme="minorHAnsi"/>
          <w:b/>
          <w:bCs/>
          <w:color w:val="000000"/>
          <w:sz w:val="24"/>
          <w:szCs w:val="24"/>
        </w:rPr>
      </w:pPr>
    </w:p>
    <w:p w14:paraId="331BB414" w14:textId="77777777" w:rsidR="001405AE" w:rsidRPr="00D743B3" w:rsidRDefault="001405AE">
      <w:pPr>
        <w:widowControl w:val="0"/>
        <w:autoSpaceDE w:val="0"/>
        <w:spacing w:line="280" w:lineRule="exact"/>
        <w:ind w:left="284"/>
        <w:rPr>
          <w:rFonts w:asciiTheme="minorHAnsi" w:hAnsiTheme="minorHAnsi" w:cstheme="minorHAnsi"/>
          <w:sz w:val="24"/>
          <w:szCs w:val="24"/>
        </w:rPr>
      </w:pPr>
      <w:r w:rsidRPr="00D743B3">
        <w:rPr>
          <w:rFonts w:asciiTheme="minorHAnsi" w:hAnsiTheme="minorHAnsi" w:cstheme="minorHAnsi"/>
          <w:b/>
          <w:bCs/>
          <w:color w:val="000000"/>
          <w:sz w:val="24"/>
          <w:szCs w:val="24"/>
        </w:rPr>
        <w:t>Obrazci:</w:t>
      </w:r>
    </w:p>
    <w:p w14:paraId="48D82B59" w14:textId="77777777" w:rsidR="001405AE" w:rsidRPr="00D743B3" w:rsidRDefault="001405AE">
      <w:pPr>
        <w:widowControl w:val="0"/>
        <w:autoSpaceDE w:val="0"/>
        <w:spacing w:line="280" w:lineRule="exact"/>
        <w:ind w:left="284"/>
        <w:rPr>
          <w:rFonts w:asciiTheme="minorHAnsi" w:hAnsiTheme="minorHAnsi" w:cstheme="minorHAnsi"/>
          <w:b/>
          <w:bCs/>
          <w:color w:val="000000"/>
          <w:sz w:val="24"/>
          <w:szCs w:val="24"/>
        </w:rPr>
      </w:pPr>
    </w:p>
    <w:p w14:paraId="2803C522" w14:textId="77777777" w:rsidR="001405AE" w:rsidRPr="00D743B3" w:rsidRDefault="001405AE" w:rsidP="00DC5B4F">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D743B3">
        <w:rPr>
          <w:rFonts w:asciiTheme="minorHAnsi" w:hAnsiTheme="minorHAnsi" w:cstheme="minorHAnsi"/>
          <w:sz w:val="24"/>
          <w:szCs w:val="24"/>
        </w:rPr>
        <w:t>Obrazec predračun in ponudba (OBR-1, PONUDBA);</w:t>
      </w:r>
    </w:p>
    <w:p w14:paraId="475CDE28" w14:textId="41B9FF86" w:rsidR="00DB225A" w:rsidRPr="001B7C96" w:rsidRDefault="001405AE" w:rsidP="001B7C96">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D743B3">
        <w:rPr>
          <w:rFonts w:asciiTheme="minorHAnsi" w:hAnsiTheme="minorHAnsi" w:cstheme="minorHAnsi"/>
          <w:sz w:val="24"/>
          <w:szCs w:val="24"/>
        </w:rPr>
        <w:t>Obrazec izjave o neobstoju izključitvenih razlogov in pooblastilo (OBR-2);</w:t>
      </w:r>
    </w:p>
    <w:p w14:paraId="4AFD9066" w14:textId="1FDEB260" w:rsidR="003717BD" w:rsidRPr="00D743B3" w:rsidRDefault="001405AE" w:rsidP="00DC5B4F">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D743B3">
        <w:rPr>
          <w:rFonts w:asciiTheme="minorHAnsi" w:hAnsiTheme="minorHAnsi" w:cstheme="minorHAnsi"/>
          <w:sz w:val="24"/>
          <w:szCs w:val="24"/>
        </w:rPr>
        <w:t>Obrazec vzorca pogodbe (OBR-</w:t>
      </w:r>
      <w:r w:rsidR="001E58BF" w:rsidRPr="00D743B3">
        <w:rPr>
          <w:rFonts w:asciiTheme="minorHAnsi" w:hAnsiTheme="minorHAnsi" w:cstheme="minorHAnsi"/>
          <w:sz w:val="24"/>
          <w:szCs w:val="24"/>
        </w:rPr>
        <w:t>4</w:t>
      </w:r>
      <w:r w:rsidRPr="00D743B3">
        <w:rPr>
          <w:rFonts w:asciiTheme="minorHAnsi" w:hAnsiTheme="minorHAnsi" w:cstheme="minorHAnsi"/>
          <w:sz w:val="24"/>
          <w:szCs w:val="24"/>
        </w:rPr>
        <w:t>);</w:t>
      </w:r>
    </w:p>
    <w:p w14:paraId="71856ED8" w14:textId="77777777" w:rsidR="001405AE" w:rsidRPr="00D743B3" w:rsidRDefault="001405AE"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D743B3">
        <w:rPr>
          <w:rFonts w:asciiTheme="minorHAnsi" w:hAnsiTheme="minorHAnsi" w:cstheme="minorHAnsi"/>
          <w:sz w:val="24"/>
          <w:szCs w:val="24"/>
        </w:rPr>
        <w:t>Obrazec izjave o udeležbi fizičnih in pravnih oseb v lastništvu ponudnika (OBR-</w:t>
      </w:r>
      <w:r w:rsidR="001E58BF" w:rsidRPr="00D743B3">
        <w:rPr>
          <w:rFonts w:asciiTheme="minorHAnsi" w:hAnsiTheme="minorHAnsi" w:cstheme="minorHAnsi"/>
          <w:sz w:val="24"/>
          <w:szCs w:val="24"/>
        </w:rPr>
        <w:t>5</w:t>
      </w:r>
      <w:r w:rsidRPr="00D743B3">
        <w:rPr>
          <w:rFonts w:asciiTheme="minorHAnsi" w:hAnsiTheme="minorHAnsi" w:cstheme="minorHAnsi"/>
          <w:sz w:val="24"/>
          <w:szCs w:val="24"/>
        </w:rPr>
        <w:t>);</w:t>
      </w:r>
    </w:p>
    <w:p w14:paraId="26FA3C52" w14:textId="09240E86" w:rsidR="001405AE" w:rsidRPr="00D743B3" w:rsidRDefault="001405AE"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D743B3">
        <w:rPr>
          <w:rFonts w:asciiTheme="minorHAnsi" w:hAnsiTheme="minorHAnsi" w:cstheme="minorHAnsi"/>
          <w:sz w:val="24"/>
          <w:szCs w:val="24"/>
        </w:rPr>
        <w:t xml:space="preserve">Obrazec garancije </w:t>
      </w:r>
      <w:r w:rsidR="00AB7628" w:rsidRPr="00D743B3">
        <w:rPr>
          <w:rFonts w:asciiTheme="minorHAnsi" w:hAnsiTheme="minorHAnsi" w:cstheme="minorHAnsi"/>
          <w:sz w:val="24"/>
          <w:szCs w:val="24"/>
        </w:rPr>
        <w:t>za dobro izvedbo posla (OBR-</w:t>
      </w:r>
      <w:r w:rsidR="001E58BF" w:rsidRPr="00D743B3">
        <w:rPr>
          <w:rFonts w:asciiTheme="minorHAnsi" w:hAnsiTheme="minorHAnsi" w:cstheme="minorHAnsi"/>
          <w:sz w:val="24"/>
          <w:szCs w:val="24"/>
        </w:rPr>
        <w:t>6</w:t>
      </w:r>
      <w:r w:rsidR="00F2402F" w:rsidRPr="00D743B3">
        <w:rPr>
          <w:rFonts w:asciiTheme="minorHAnsi" w:hAnsiTheme="minorHAnsi" w:cstheme="minorHAnsi"/>
          <w:sz w:val="24"/>
          <w:szCs w:val="24"/>
        </w:rPr>
        <w:t>);</w:t>
      </w:r>
    </w:p>
    <w:p w14:paraId="49D95532" w14:textId="767AB831" w:rsidR="00376CA2" w:rsidRPr="00D743B3" w:rsidRDefault="00F61758"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D743B3">
        <w:rPr>
          <w:rFonts w:asciiTheme="minorHAnsi" w:hAnsiTheme="minorHAnsi" w:cstheme="minorHAnsi"/>
          <w:sz w:val="24"/>
          <w:szCs w:val="24"/>
        </w:rPr>
        <w:t>ESPD obrazec</w:t>
      </w:r>
      <w:r w:rsidR="00DB225A" w:rsidRPr="00D743B3">
        <w:rPr>
          <w:rFonts w:asciiTheme="minorHAnsi" w:hAnsiTheme="minorHAnsi" w:cstheme="minorHAnsi"/>
          <w:sz w:val="24"/>
          <w:szCs w:val="24"/>
        </w:rPr>
        <w:t>.</w:t>
      </w:r>
    </w:p>
    <w:p w14:paraId="31A644D8" w14:textId="77777777" w:rsidR="00566986" w:rsidRPr="00D743B3" w:rsidRDefault="00566986" w:rsidP="00566986">
      <w:pPr>
        <w:widowControl w:val="0"/>
        <w:tabs>
          <w:tab w:val="left" w:pos="709"/>
        </w:tabs>
        <w:autoSpaceDE w:val="0"/>
        <w:spacing w:line="360" w:lineRule="auto"/>
        <w:jc w:val="both"/>
        <w:rPr>
          <w:rFonts w:asciiTheme="minorHAnsi" w:hAnsiTheme="minorHAnsi" w:cstheme="minorHAnsi"/>
          <w:sz w:val="24"/>
          <w:szCs w:val="24"/>
        </w:rPr>
      </w:pPr>
    </w:p>
    <w:p w14:paraId="52ABD89A" w14:textId="77777777" w:rsidR="001E58BF" w:rsidRPr="00D743B3" w:rsidRDefault="001E58BF" w:rsidP="00566986">
      <w:pPr>
        <w:widowControl w:val="0"/>
        <w:tabs>
          <w:tab w:val="left" w:pos="709"/>
        </w:tabs>
        <w:autoSpaceDE w:val="0"/>
        <w:spacing w:line="360" w:lineRule="auto"/>
        <w:jc w:val="both"/>
        <w:rPr>
          <w:rFonts w:asciiTheme="minorHAnsi" w:hAnsiTheme="minorHAnsi" w:cstheme="minorHAnsi"/>
          <w:sz w:val="24"/>
          <w:szCs w:val="24"/>
        </w:rPr>
        <w:sectPr w:rsidR="001E58BF" w:rsidRPr="00D743B3" w:rsidSect="003B2559">
          <w:type w:val="continuous"/>
          <w:pgSz w:w="11906" w:h="16838"/>
          <w:pgMar w:top="2058" w:right="1134" w:bottom="1134" w:left="1134" w:header="1185" w:footer="708" w:gutter="0"/>
          <w:cols w:space="708"/>
          <w:docGrid w:linePitch="360"/>
        </w:sectPr>
      </w:pPr>
    </w:p>
    <w:p w14:paraId="25A16663" w14:textId="77777777" w:rsidR="001405AE" w:rsidRPr="00D743B3" w:rsidRDefault="001405AE">
      <w:pPr>
        <w:pStyle w:val="Naslov1"/>
        <w:ind w:left="709" w:hanging="425"/>
        <w:rPr>
          <w:rFonts w:asciiTheme="minorHAnsi" w:hAnsiTheme="minorHAnsi" w:cstheme="minorHAnsi"/>
          <w:sz w:val="24"/>
          <w:szCs w:val="24"/>
        </w:rPr>
      </w:pPr>
      <w:bookmarkStart w:id="0" w:name="_Toc129243871"/>
      <w:r w:rsidRPr="00D743B3">
        <w:rPr>
          <w:rFonts w:asciiTheme="minorHAnsi" w:hAnsiTheme="minorHAnsi" w:cstheme="minorHAnsi"/>
          <w:kern w:val="0"/>
          <w:sz w:val="24"/>
          <w:szCs w:val="24"/>
        </w:rPr>
        <w:t>A) POVABILO K ODDAJI PONUDBE</w:t>
      </w:r>
      <w:bookmarkEnd w:id="0"/>
    </w:p>
    <w:p w14:paraId="3BE1A0A8" w14:textId="77777777" w:rsidR="001405AE" w:rsidRPr="00D743B3" w:rsidRDefault="001405AE">
      <w:pPr>
        <w:widowControl w:val="0"/>
        <w:autoSpaceDE w:val="0"/>
        <w:spacing w:line="213" w:lineRule="exact"/>
        <w:ind w:left="284"/>
        <w:jc w:val="both"/>
        <w:rPr>
          <w:rFonts w:asciiTheme="minorHAnsi" w:hAnsiTheme="minorHAnsi" w:cstheme="minorHAnsi"/>
          <w:color w:val="000000"/>
          <w:sz w:val="24"/>
          <w:szCs w:val="24"/>
        </w:rPr>
      </w:pPr>
    </w:p>
    <w:p w14:paraId="59DD2BD0" w14:textId="77777777" w:rsidR="001405AE" w:rsidRPr="00D743B3" w:rsidRDefault="001405AE">
      <w:pPr>
        <w:widowControl w:val="0"/>
        <w:autoSpaceDE w:val="0"/>
        <w:spacing w:line="213" w:lineRule="exact"/>
        <w:ind w:left="284"/>
        <w:jc w:val="both"/>
        <w:rPr>
          <w:rFonts w:asciiTheme="minorHAnsi" w:hAnsiTheme="minorHAnsi" w:cstheme="minorHAnsi"/>
          <w:color w:val="000000"/>
          <w:sz w:val="24"/>
          <w:szCs w:val="24"/>
        </w:rPr>
      </w:pPr>
    </w:p>
    <w:p w14:paraId="14E6C227" w14:textId="3702501C" w:rsidR="00D22D2F" w:rsidRPr="00D743B3" w:rsidRDefault="001405AE" w:rsidP="00095449">
      <w:pPr>
        <w:jc w:val="both"/>
        <w:rPr>
          <w:rFonts w:asciiTheme="minorHAnsi" w:eastAsia="Times New Roman" w:hAnsiTheme="minorHAnsi" w:cstheme="minorHAnsi"/>
          <w:sz w:val="24"/>
          <w:szCs w:val="24"/>
        </w:rPr>
      </w:pPr>
      <w:r w:rsidRPr="00D743B3">
        <w:rPr>
          <w:rFonts w:asciiTheme="minorHAnsi" w:eastAsia="Times New Roman" w:hAnsiTheme="minorHAnsi" w:cstheme="minorHAnsi"/>
          <w:sz w:val="24"/>
          <w:szCs w:val="24"/>
        </w:rPr>
        <w:t>Na podlagi 4</w:t>
      </w:r>
      <w:r w:rsidR="00F1780C" w:rsidRPr="00D743B3">
        <w:rPr>
          <w:rFonts w:asciiTheme="minorHAnsi" w:eastAsia="Times New Roman" w:hAnsiTheme="minorHAnsi" w:cstheme="minorHAnsi"/>
          <w:sz w:val="24"/>
          <w:szCs w:val="24"/>
        </w:rPr>
        <w:t>0</w:t>
      </w:r>
      <w:r w:rsidRPr="00D743B3">
        <w:rPr>
          <w:rFonts w:asciiTheme="minorHAnsi" w:eastAsia="Times New Roman" w:hAnsiTheme="minorHAnsi" w:cstheme="minorHAnsi"/>
          <w:sz w:val="24"/>
          <w:szCs w:val="24"/>
        </w:rPr>
        <w:t>. člena ZJN-3 (</w:t>
      </w:r>
      <w:r w:rsidR="00286A27" w:rsidRPr="00D743B3">
        <w:rPr>
          <w:rFonts w:asciiTheme="minorHAnsi" w:eastAsia="Times New Roman" w:hAnsiTheme="minorHAnsi" w:cstheme="minorHAnsi"/>
          <w:sz w:val="24"/>
          <w:szCs w:val="24"/>
        </w:rPr>
        <w:t xml:space="preserve">Uradni list RS, št. </w:t>
      </w:r>
      <w:hyperlink r:id="rId14" w:tgtFrame="_blank" w:tooltip="Zakon o javnem naročanju (ZJN-3)" w:history="1">
        <w:r w:rsidR="00286A27" w:rsidRPr="00D743B3">
          <w:rPr>
            <w:rFonts w:asciiTheme="minorHAnsi" w:eastAsia="Times New Roman" w:hAnsiTheme="minorHAnsi" w:cstheme="minorHAnsi"/>
            <w:sz w:val="24"/>
            <w:szCs w:val="24"/>
          </w:rPr>
          <w:t>91/15</w:t>
        </w:r>
      </w:hyperlink>
      <w:r w:rsidR="00286A27" w:rsidRPr="00D743B3">
        <w:rPr>
          <w:rFonts w:asciiTheme="minorHAnsi" w:eastAsia="Times New Roman" w:hAnsiTheme="minorHAnsi" w:cstheme="minorHAnsi"/>
          <w:sz w:val="24"/>
          <w:szCs w:val="24"/>
        </w:rPr>
        <w:t xml:space="preserve">, </w:t>
      </w:r>
      <w:hyperlink r:id="rId15" w:tgtFrame="_blank" w:tooltip="Zakon o spremembah in dopolnitvah Zakona o javnem naročanju" w:history="1">
        <w:r w:rsidR="00286A27" w:rsidRPr="00D743B3">
          <w:rPr>
            <w:rFonts w:asciiTheme="minorHAnsi" w:eastAsia="Times New Roman" w:hAnsiTheme="minorHAnsi" w:cstheme="minorHAnsi"/>
            <w:sz w:val="24"/>
            <w:szCs w:val="24"/>
          </w:rPr>
          <w:t>14/18</w:t>
        </w:r>
      </w:hyperlink>
      <w:r w:rsidR="00286A27" w:rsidRPr="00D743B3">
        <w:rPr>
          <w:rFonts w:asciiTheme="minorHAnsi" w:eastAsia="Times New Roman" w:hAnsiTheme="minorHAnsi" w:cstheme="minorHAnsi"/>
          <w:sz w:val="24"/>
          <w:szCs w:val="24"/>
        </w:rPr>
        <w:t xml:space="preserve">, </w:t>
      </w:r>
      <w:hyperlink r:id="rId16" w:tgtFrame="_blank" w:tooltip="Zakon o spremembah in dopolnitvah Zakona o javnem naročanju" w:history="1">
        <w:r w:rsidR="00286A27" w:rsidRPr="00D743B3">
          <w:rPr>
            <w:rFonts w:asciiTheme="minorHAnsi" w:eastAsia="Times New Roman" w:hAnsiTheme="minorHAnsi" w:cstheme="minorHAnsi"/>
            <w:sz w:val="24"/>
            <w:szCs w:val="24"/>
          </w:rPr>
          <w:t>121/21</w:t>
        </w:r>
      </w:hyperlink>
      <w:r w:rsidR="00286A27" w:rsidRPr="00D743B3">
        <w:rPr>
          <w:rFonts w:asciiTheme="minorHAnsi" w:eastAsia="Times New Roman" w:hAnsiTheme="minorHAnsi" w:cstheme="minorHAnsi"/>
          <w:sz w:val="24"/>
          <w:szCs w:val="24"/>
        </w:rPr>
        <w:t xml:space="preserve">, </w:t>
      </w:r>
      <w:hyperlink r:id="rId17" w:tgtFrame="_blank" w:tooltip="Zakon o spremembah in dopolnitvah Zakona o javnem naročanju" w:history="1">
        <w:r w:rsidR="00286A27" w:rsidRPr="00D743B3">
          <w:rPr>
            <w:rFonts w:asciiTheme="minorHAnsi" w:eastAsia="Times New Roman" w:hAnsiTheme="minorHAnsi" w:cstheme="minorHAnsi"/>
            <w:sz w:val="24"/>
            <w:szCs w:val="24"/>
          </w:rPr>
          <w:t>10/22</w:t>
        </w:r>
      </w:hyperlink>
      <w:r w:rsidR="00286A27" w:rsidRPr="00D743B3">
        <w:rPr>
          <w:rFonts w:asciiTheme="minorHAnsi" w:eastAsia="Times New Roman" w:hAnsiTheme="minorHAnsi" w:cstheme="minorHAnsi"/>
          <w:sz w:val="24"/>
          <w:szCs w:val="24"/>
        </w:rPr>
        <w:t xml:space="preserve">, </w:t>
      </w:r>
      <w:hyperlink r:id="rId18" w:tgtFrame="_blank" w:tooltip="Odločba o ugotovitvi, da je točka b) četrtega odstavka 75. člena in točka c) drugega odstavka v zvezi s petim odstavkom 67.a člena Zakona o javnem naročanju v neskladju z Ustavo" w:history="1">
        <w:r w:rsidR="00286A27" w:rsidRPr="00D743B3">
          <w:rPr>
            <w:rFonts w:asciiTheme="minorHAnsi" w:eastAsia="Times New Roman" w:hAnsiTheme="minorHAnsi" w:cstheme="minorHAnsi"/>
            <w:sz w:val="24"/>
            <w:szCs w:val="24"/>
          </w:rPr>
          <w:t>74/22</w:t>
        </w:r>
      </w:hyperlink>
      <w:r w:rsidR="00286A27" w:rsidRPr="00D743B3">
        <w:rPr>
          <w:rFonts w:asciiTheme="minorHAnsi" w:eastAsia="Times New Roman" w:hAnsiTheme="minorHAnsi" w:cstheme="minorHAnsi"/>
          <w:sz w:val="24"/>
          <w:szCs w:val="24"/>
        </w:rPr>
        <w:t xml:space="preserve"> – odl. US</w:t>
      </w:r>
      <w:r w:rsidR="0088505C">
        <w:rPr>
          <w:rFonts w:asciiTheme="minorHAnsi" w:eastAsia="Times New Roman" w:hAnsiTheme="minorHAnsi" w:cstheme="minorHAnsi"/>
          <w:sz w:val="24"/>
          <w:szCs w:val="24"/>
        </w:rPr>
        <w:t xml:space="preserve">, </w:t>
      </w:r>
      <w:r w:rsidR="00286A27" w:rsidRPr="00D743B3">
        <w:rPr>
          <w:rFonts w:asciiTheme="minorHAnsi" w:eastAsia="Times New Roman" w:hAnsiTheme="minorHAnsi" w:cstheme="minorHAnsi"/>
          <w:sz w:val="24"/>
          <w:szCs w:val="24"/>
        </w:rPr>
        <w:t xml:space="preserve"> </w:t>
      </w:r>
      <w:hyperlink r:id="rId19" w:tgtFrame="_blank" w:tooltip="Zakon o nujnih ukrepih za zagotovitev stabilnosti zdravstvenega sistema" w:history="1">
        <w:r w:rsidR="00286A27" w:rsidRPr="00D743B3">
          <w:rPr>
            <w:rFonts w:asciiTheme="minorHAnsi" w:eastAsia="Times New Roman" w:hAnsiTheme="minorHAnsi" w:cstheme="minorHAnsi"/>
            <w:sz w:val="24"/>
            <w:szCs w:val="24"/>
          </w:rPr>
          <w:t>100/22</w:t>
        </w:r>
      </w:hyperlink>
      <w:r w:rsidR="00286A27" w:rsidRPr="00D743B3">
        <w:rPr>
          <w:rFonts w:asciiTheme="minorHAnsi" w:eastAsia="Times New Roman" w:hAnsiTheme="minorHAnsi" w:cstheme="minorHAnsi"/>
          <w:sz w:val="24"/>
          <w:szCs w:val="24"/>
        </w:rPr>
        <w:t xml:space="preserve"> – ZNUZSZS</w:t>
      </w:r>
      <w:r w:rsidR="0088505C">
        <w:rPr>
          <w:rFonts w:asciiTheme="minorHAnsi" w:eastAsia="Times New Roman" w:hAnsiTheme="minorHAnsi" w:cstheme="minorHAnsi"/>
          <w:sz w:val="24"/>
          <w:szCs w:val="24"/>
        </w:rPr>
        <w:t xml:space="preserve"> in </w:t>
      </w:r>
      <w:hyperlink r:id="rId20" w:tgtFrame="_blank" w:tooltip="Zakon o spremembah in dopolnitvah Zakona o javnem naročanju" w:history="1">
        <w:r w:rsidR="0088505C" w:rsidRPr="0088505C">
          <w:rPr>
            <w:rFonts w:asciiTheme="minorHAnsi" w:eastAsia="Times New Roman" w:hAnsiTheme="minorHAnsi" w:cstheme="minorHAnsi"/>
            <w:sz w:val="24"/>
            <w:szCs w:val="24"/>
          </w:rPr>
          <w:t>28/23</w:t>
        </w:r>
      </w:hyperlink>
      <w:r w:rsidR="00D22D2F" w:rsidRPr="00D743B3">
        <w:rPr>
          <w:rFonts w:asciiTheme="minorHAnsi" w:eastAsia="Times New Roman" w:hAnsiTheme="minorHAnsi" w:cstheme="minorHAnsi"/>
          <w:sz w:val="24"/>
          <w:szCs w:val="24"/>
        </w:rPr>
        <w:t xml:space="preserve">; </w:t>
      </w:r>
      <w:r w:rsidRPr="00D743B3">
        <w:rPr>
          <w:rFonts w:asciiTheme="minorHAnsi" w:eastAsia="Times New Roman" w:hAnsiTheme="minorHAnsi" w:cstheme="minorHAnsi"/>
          <w:sz w:val="24"/>
          <w:szCs w:val="24"/>
        </w:rPr>
        <w:t xml:space="preserve">v nadaljevanju ZJN-3), </w:t>
      </w:r>
      <w:r w:rsidR="00971D36" w:rsidRPr="00D743B3">
        <w:rPr>
          <w:rFonts w:asciiTheme="minorHAnsi" w:eastAsia="Times New Roman" w:hAnsiTheme="minorHAnsi" w:cstheme="minorHAnsi"/>
          <w:sz w:val="24"/>
          <w:szCs w:val="24"/>
        </w:rPr>
        <w:t>Zdravstveni dom Murska Sobota</w:t>
      </w:r>
      <w:r w:rsidRPr="00D743B3">
        <w:rPr>
          <w:rFonts w:asciiTheme="minorHAnsi" w:eastAsia="Times New Roman" w:hAnsiTheme="minorHAnsi" w:cstheme="minorHAnsi"/>
          <w:sz w:val="24"/>
          <w:szCs w:val="24"/>
        </w:rPr>
        <w:t xml:space="preserve">, </w:t>
      </w:r>
      <w:r w:rsidR="00971D36" w:rsidRPr="00D743B3">
        <w:rPr>
          <w:rFonts w:asciiTheme="minorHAnsi" w:eastAsia="Times New Roman" w:hAnsiTheme="minorHAnsi" w:cstheme="minorHAnsi"/>
          <w:sz w:val="24"/>
          <w:szCs w:val="24"/>
        </w:rPr>
        <w:t xml:space="preserve">Grajska ulica 24, </w:t>
      </w:r>
      <w:r w:rsidRPr="00D743B3">
        <w:rPr>
          <w:rFonts w:asciiTheme="minorHAnsi" w:eastAsia="Times New Roman" w:hAnsiTheme="minorHAnsi" w:cstheme="minorHAnsi"/>
          <w:sz w:val="24"/>
          <w:szCs w:val="24"/>
        </w:rPr>
        <w:t xml:space="preserve">9000 Murska Sobota, ki </w:t>
      </w:r>
      <w:r w:rsidR="00D22D2F" w:rsidRPr="00D743B3">
        <w:rPr>
          <w:rFonts w:asciiTheme="minorHAnsi" w:eastAsia="Times New Roman" w:hAnsiTheme="minorHAnsi" w:cstheme="minorHAnsi"/>
          <w:sz w:val="24"/>
          <w:szCs w:val="24"/>
        </w:rPr>
        <w:t>ga</w:t>
      </w:r>
      <w:r w:rsidR="00971D36" w:rsidRPr="00D743B3">
        <w:rPr>
          <w:rFonts w:asciiTheme="minorHAnsi" w:eastAsia="Times New Roman" w:hAnsiTheme="minorHAnsi" w:cstheme="minorHAnsi"/>
          <w:sz w:val="24"/>
          <w:szCs w:val="24"/>
        </w:rPr>
        <w:t xml:space="preserve"> zastopa</w:t>
      </w:r>
      <w:r w:rsidRPr="00D743B3">
        <w:rPr>
          <w:rFonts w:asciiTheme="minorHAnsi" w:eastAsia="Times New Roman" w:hAnsiTheme="minorHAnsi" w:cstheme="minorHAnsi"/>
          <w:sz w:val="24"/>
          <w:szCs w:val="24"/>
        </w:rPr>
        <w:t xml:space="preserve"> direktor</w:t>
      </w:r>
      <w:r w:rsidR="00971D36" w:rsidRPr="00D743B3">
        <w:rPr>
          <w:rFonts w:asciiTheme="minorHAnsi" w:eastAsia="Times New Roman" w:hAnsiTheme="minorHAnsi" w:cstheme="minorHAnsi"/>
          <w:sz w:val="24"/>
          <w:szCs w:val="24"/>
        </w:rPr>
        <w:t>ica</w:t>
      </w:r>
      <w:r w:rsidRPr="00D743B3">
        <w:rPr>
          <w:rFonts w:asciiTheme="minorHAnsi" w:eastAsia="Times New Roman" w:hAnsiTheme="minorHAnsi" w:cstheme="minorHAnsi"/>
          <w:sz w:val="24"/>
          <w:szCs w:val="24"/>
        </w:rPr>
        <w:t xml:space="preserve"> </w:t>
      </w:r>
      <w:r w:rsidR="00971D36" w:rsidRPr="00D743B3">
        <w:rPr>
          <w:rFonts w:asciiTheme="minorHAnsi" w:eastAsia="Times New Roman" w:hAnsiTheme="minorHAnsi" w:cstheme="minorHAnsi"/>
          <w:sz w:val="24"/>
          <w:szCs w:val="24"/>
        </w:rPr>
        <w:t xml:space="preserve">Edith Žižek Sapač, dr.med.spec. </w:t>
      </w:r>
      <w:r w:rsidR="00DC163E" w:rsidRPr="00D743B3">
        <w:rPr>
          <w:rFonts w:asciiTheme="minorHAnsi" w:eastAsia="Times New Roman" w:hAnsiTheme="minorHAnsi" w:cstheme="minorHAnsi"/>
          <w:sz w:val="24"/>
          <w:szCs w:val="24"/>
        </w:rPr>
        <w:t>(v nadaljevanju</w:t>
      </w:r>
      <w:r w:rsidR="00D22D2F" w:rsidRPr="00D743B3">
        <w:rPr>
          <w:rFonts w:asciiTheme="minorHAnsi" w:eastAsia="Times New Roman" w:hAnsiTheme="minorHAnsi" w:cstheme="minorHAnsi"/>
          <w:sz w:val="24"/>
          <w:szCs w:val="24"/>
        </w:rPr>
        <w:t>:</w:t>
      </w:r>
      <w:r w:rsidR="00DC163E" w:rsidRPr="00D743B3">
        <w:rPr>
          <w:rFonts w:asciiTheme="minorHAnsi" w:eastAsia="Times New Roman" w:hAnsiTheme="minorHAnsi" w:cstheme="minorHAnsi"/>
          <w:sz w:val="24"/>
          <w:szCs w:val="24"/>
        </w:rPr>
        <w:t xml:space="preserve"> naročnik) </w:t>
      </w:r>
      <w:r w:rsidRPr="00D743B3">
        <w:rPr>
          <w:rFonts w:asciiTheme="minorHAnsi" w:eastAsia="Times New Roman" w:hAnsiTheme="minorHAnsi" w:cstheme="minorHAnsi"/>
          <w:sz w:val="24"/>
          <w:szCs w:val="24"/>
        </w:rPr>
        <w:t xml:space="preserve">vabi ponudnike, da oddajo ponudbo </w:t>
      </w:r>
      <w:r w:rsidR="00D22D2F" w:rsidRPr="00D743B3">
        <w:rPr>
          <w:rFonts w:asciiTheme="minorHAnsi" w:eastAsia="Times New Roman" w:hAnsiTheme="minorHAnsi" w:cstheme="minorHAnsi"/>
          <w:sz w:val="24"/>
          <w:szCs w:val="24"/>
        </w:rPr>
        <w:t xml:space="preserve">za </w:t>
      </w:r>
      <w:r w:rsidR="001B7C96">
        <w:rPr>
          <w:rFonts w:asciiTheme="minorHAnsi" w:eastAsia="Times New Roman" w:hAnsiTheme="minorHAnsi" w:cstheme="minorHAnsi"/>
          <w:sz w:val="24"/>
          <w:szCs w:val="24"/>
        </w:rPr>
        <w:t>dobavo reševalnih vozil</w:t>
      </w:r>
      <w:r w:rsidR="00095449" w:rsidRPr="00D743B3">
        <w:rPr>
          <w:rFonts w:asciiTheme="minorHAnsi" w:eastAsia="Times New Roman" w:hAnsiTheme="minorHAnsi" w:cstheme="minorHAnsi"/>
          <w:sz w:val="24"/>
          <w:szCs w:val="24"/>
        </w:rPr>
        <w:t xml:space="preserve"> </w:t>
      </w:r>
      <w:r w:rsidRPr="00D743B3">
        <w:rPr>
          <w:rFonts w:asciiTheme="minorHAnsi" w:eastAsia="Times New Roman" w:hAnsiTheme="minorHAnsi" w:cstheme="minorHAnsi"/>
          <w:sz w:val="24"/>
          <w:szCs w:val="24"/>
        </w:rPr>
        <w:t>v skl</w:t>
      </w:r>
      <w:r w:rsidR="00D22D2F" w:rsidRPr="00D743B3">
        <w:rPr>
          <w:rFonts w:asciiTheme="minorHAnsi" w:eastAsia="Times New Roman" w:hAnsiTheme="minorHAnsi" w:cstheme="minorHAnsi"/>
          <w:sz w:val="24"/>
          <w:szCs w:val="24"/>
        </w:rPr>
        <w:t>adu s to razpisno dokumentacijo.</w:t>
      </w:r>
    </w:p>
    <w:p w14:paraId="73B301BF" w14:textId="77777777" w:rsidR="001405AE" w:rsidRPr="00D743B3" w:rsidRDefault="001405AE">
      <w:pPr>
        <w:pStyle w:val="Telobesedila"/>
        <w:jc w:val="both"/>
        <w:rPr>
          <w:rFonts w:asciiTheme="minorHAnsi" w:hAnsiTheme="minorHAnsi" w:cstheme="minorHAnsi"/>
        </w:rPr>
      </w:pPr>
      <w:r w:rsidRPr="00D743B3">
        <w:rPr>
          <w:rFonts w:asciiTheme="minorHAnsi" w:hAnsiTheme="minorHAnsi" w:cstheme="minorHAnsi"/>
        </w:rPr>
        <w:t>Postopek se v celoti izvaja v skladu z veljavno zakonodajo. Ponudnik mora glede na predmet javnega naročila izpolnjevati in upoštevati tudi vse določbe, ki jih glede na predmet javnega naročila predpisuje veljavna zakonodaja.</w:t>
      </w:r>
    </w:p>
    <w:p w14:paraId="3556E357" w14:textId="77777777" w:rsidR="001405AE" w:rsidRPr="00D743B3" w:rsidRDefault="001405AE">
      <w:pPr>
        <w:widowControl w:val="0"/>
        <w:autoSpaceDE w:val="0"/>
        <w:spacing w:line="213" w:lineRule="exact"/>
        <w:jc w:val="both"/>
        <w:rPr>
          <w:rFonts w:asciiTheme="minorHAnsi" w:hAnsiTheme="minorHAnsi" w:cstheme="minorHAnsi"/>
          <w:sz w:val="24"/>
          <w:szCs w:val="24"/>
        </w:rPr>
      </w:pPr>
    </w:p>
    <w:p w14:paraId="615C4A42" w14:textId="77777777" w:rsidR="00754DED" w:rsidRPr="00D743B3" w:rsidRDefault="00754DED" w:rsidP="00754DED">
      <w:pPr>
        <w:widowControl w:val="0"/>
        <w:autoSpaceDE w:val="0"/>
        <w:adjustRightInd w:val="0"/>
        <w:spacing w:line="266" w:lineRule="exact"/>
        <w:jc w:val="both"/>
        <w:rPr>
          <w:rFonts w:asciiTheme="minorHAnsi" w:hAnsiTheme="minorHAnsi" w:cstheme="minorHAnsi"/>
          <w:b/>
          <w:sz w:val="24"/>
          <w:szCs w:val="24"/>
        </w:rPr>
      </w:pPr>
      <w:r w:rsidRPr="00D743B3">
        <w:rPr>
          <w:rFonts w:asciiTheme="minorHAnsi" w:hAnsiTheme="minorHAnsi" w:cstheme="minorHAnsi"/>
          <w:b/>
          <w:sz w:val="24"/>
          <w:szCs w:val="24"/>
        </w:rPr>
        <w:t>ROK ZA ODDAJO PONUDBE JE ENAK ROKU, KI JE NAVEDEN V OBVESTILU O NAROČILU NA PORTALU JAVNIH NAROČIL.</w:t>
      </w:r>
    </w:p>
    <w:p w14:paraId="2C99B506" w14:textId="77777777" w:rsidR="00754DED" w:rsidRPr="00D743B3" w:rsidRDefault="00754DED" w:rsidP="00754DED">
      <w:pPr>
        <w:widowControl w:val="0"/>
        <w:autoSpaceDE w:val="0"/>
        <w:spacing w:line="266" w:lineRule="exact"/>
        <w:jc w:val="both"/>
        <w:rPr>
          <w:rFonts w:asciiTheme="minorHAnsi" w:hAnsiTheme="minorHAnsi" w:cstheme="minorHAnsi"/>
          <w:b/>
          <w:sz w:val="24"/>
          <w:szCs w:val="24"/>
        </w:rPr>
      </w:pPr>
    </w:p>
    <w:p w14:paraId="1FC26200" w14:textId="77777777" w:rsidR="00754DED" w:rsidRPr="00D743B3" w:rsidRDefault="00754DED" w:rsidP="00754DED">
      <w:pPr>
        <w:widowControl w:val="0"/>
        <w:autoSpaceDE w:val="0"/>
        <w:spacing w:line="266" w:lineRule="exact"/>
        <w:jc w:val="both"/>
        <w:rPr>
          <w:rFonts w:asciiTheme="minorHAnsi" w:hAnsiTheme="minorHAnsi" w:cstheme="minorHAnsi"/>
          <w:sz w:val="24"/>
          <w:szCs w:val="24"/>
        </w:rPr>
      </w:pPr>
      <w:r w:rsidRPr="00D743B3">
        <w:rPr>
          <w:rFonts w:asciiTheme="minorHAnsi" w:hAnsiTheme="minorHAnsi" w:cstheme="minorHAnsi"/>
          <w:sz w:val="24"/>
          <w:szCs w:val="24"/>
        </w:rPr>
        <w:t xml:space="preserve">Ponudnik odda ponudbo preko spletne aplikacije Ministrstva za javno upravo, ki je dosegljiva na spletnem naslovu </w:t>
      </w:r>
      <w:hyperlink r:id="rId21" w:history="1">
        <w:r w:rsidRPr="00D743B3">
          <w:rPr>
            <w:rStyle w:val="Hiperpovezava"/>
            <w:rFonts w:asciiTheme="minorHAnsi" w:hAnsiTheme="minorHAnsi" w:cstheme="minorHAnsi"/>
            <w:sz w:val="24"/>
            <w:szCs w:val="24"/>
          </w:rPr>
          <w:t>https://ejn.gov.si/ponudba/pages/aktualno/aktualna_javna_narocila.xhtml</w:t>
        </w:r>
      </w:hyperlink>
    </w:p>
    <w:p w14:paraId="7F366407" w14:textId="77777777" w:rsidR="00754DED" w:rsidRPr="00D743B3" w:rsidRDefault="00754DED" w:rsidP="00754DED">
      <w:pPr>
        <w:jc w:val="both"/>
        <w:rPr>
          <w:rFonts w:asciiTheme="minorHAnsi" w:hAnsiTheme="minorHAnsi" w:cstheme="minorHAnsi"/>
          <w:sz w:val="24"/>
          <w:szCs w:val="24"/>
        </w:rPr>
      </w:pPr>
    </w:p>
    <w:p w14:paraId="64A84C10" w14:textId="77777777" w:rsidR="00754DED" w:rsidRPr="00D743B3" w:rsidRDefault="00754DED" w:rsidP="00754DED">
      <w:pPr>
        <w:jc w:val="both"/>
        <w:rPr>
          <w:rFonts w:asciiTheme="minorHAnsi" w:hAnsiTheme="minorHAnsi" w:cstheme="minorHAnsi"/>
          <w:sz w:val="24"/>
          <w:szCs w:val="24"/>
        </w:rPr>
      </w:pPr>
      <w:r w:rsidRPr="00D743B3">
        <w:rPr>
          <w:rFonts w:asciiTheme="minorHAnsi" w:hAnsiTheme="minorHAnsi" w:cstheme="minorHAnsi"/>
          <w:sz w:val="24"/>
          <w:szCs w:val="24"/>
        </w:rPr>
        <w:t>Ponudnik v aplikaciji izbere predmetno javno naročilo in prične z oddajo ponudbe tako, da klikne na »sodeluj na javnem naročilu«.</w:t>
      </w:r>
    </w:p>
    <w:p w14:paraId="277AF4D4" w14:textId="77777777" w:rsidR="00754DED" w:rsidRPr="00D743B3" w:rsidRDefault="00754DED" w:rsidP="00754DED">
      <w:pPr>
        <w:jc w:val="both"/>
        <w:rPr>
          <w:rFonts w:asciiTheme="minorHAnsi" w:hAnsiTheme="minorHAnsi" w:cstheme="minorHAnsi"/>
          <w:sz w:val="24"/>
          <w:szCs w:val="24"/>
        </w:rPr>
      </w:pPr>
    </w:p>
    <w:p w14:paraId="330F3BE3" w14:textId="77777777" w:rsidR="00754DED" w:rsidRPr="00D743B3" w:rsidRDefault="00754DED" w:rsidP="006A0EB8">
      <w:pPr>
        <w:pStyle w:val="Telobesedila"/>
        <w:jc w:val="both"/>
        <w:rPr>
          <w:rFonts w:asciiTheme="minorHAnsi" w:hAnsiTheme="minorHAnsi" w:cstheme="minorHAnsi"/>
        </w:rPr>
      </w:pPr>
      <w:r w:rsidRPr="00D743B3">
        <w:rPr>
          <w:rFonts w:asciiTheme="minorHAnsi" w:hAnsiTheme="minorHAnsi" w:cstheme="minorHAnsi"/>
        </w:rPr>
        <w:t>OPOZORILO:</w:t>
      </w:r>
    </w:p>
    <w:p w14:paraId="6A794941" w14:textId="77777777" w:rsidR="00754DED" w:rsidRPr="00D743B3" w:rsidRDefault="00754DED" w:rsidP="006A0EB8">
      <w:pPr>
        <w:pStyle w:val="Telobesedila"/>
        <w:jc w:val="both"/>
        <w:rPr>
          <w:rFonts w:asciiTheme="minorHAnsi" w:hAnsiTheme="minorHAnsi" w:cstheme="minorHAnsi"/>
        </w:rPr>
      </w:pPr>
      <w:r w:rsidRPr="00D743B3">
        <w:rPr>
          <w:rFonts w:asciiTheme="minorHAnsi" w:hAnsiTheme="minorHAnsi" w:cstheme="minorHAnsi"/>
        </w:rPr>
        <w:t>Naročnik ponudbe, ki bodo prispele na drugačen način (npr. po pošti ipd.) ne bo upošteval. Tudi v primeru, da jih bo naročnik sprejel v svoje vložišče, jih bo nato neodprte vrnil ponudnikom.</w:t>
      </w:r>
    </w:p>
    <w:p w14:paraId="49FC41FE" w14:textId="77777777" w:rsidR="00754DED" w:rsidRPr="00D743B3" w:rsidRDefault="00754DED" w:rsidP="00754DED">
      <w:pPr>
        <w:widowControl w:val="0"/>
        <w:autoSpaceDE w:val="0"/>
        <w:spacing w:line="213" w:lineRule="exact"/>
        <w:jc w:val="both"/>
        <w:rPr>
          <w:rFonts w:asciiTheme="minorHAnsi" w:hAnsiTheme="minorHAnsi" w:cstheme="minorHAnsi"/>
          <w:b/>
          <w:sz w:val="24"/>
          <w:szCs w:val="24"/>
          <w:highlight w:val="yellow"/>
        </w:rPr>
      </w:pPr>
    </w:p>
    <w:p w14:paraId="6D7C7F05" w14:textId="77777777" w:rsidR="00754DED" w:rsidRPr="00D743B3" w:rsidRDefault="00754DED" w:rsidP="00754DED">
      <w:pPr>
        <w:widowControl w:val="0"/>
        <w:autoSpaceDE w:val="0"/>
        <w:spacing w:line="213" w:lineRule="exact"/>
        <w:jc w:val="both"/>
        <w:rPr>
          <w:rFonts w:asciiTheme="minorHAnsi" w:hAnsiTheme="minorHAnsi" w:cstheme="minorHAnsi"/>
          <w:b/>
          <w:sz w:val="24"/>
          <w:szCs w:val="24"/>
          <w:highlight w:val="yellow"/>
        </w:rPr>
      </w:pPr>
    </w:p>
    <w:p w14:paraId="5C21C32C" w14:textId="77777777" w:rsidR="00754DED" w:rsidRPr="00D743B3" w:rsidRDefault="00754DED" w:rsidP="00754DED">
      <w:pPr>
        <w:widowControl w:val="0"/>
        <w:autoSpaceDE w:val="0"/>
        <w:spacing w:line="213" w:lineRule="exact"/>
        <w:ind w:left="284"/>
        <w:jc w:val="both"/>
        <w:rPr>
          <w:rFonts w:asciiTheme="minorHAnsi" w:hAnsiTheme="minorHAnsi" w:cstheme="minorHAnsi"/>
          <w:sz w:val="24"/>
          <w:szCs w:val="24"/>
        </w:rPr>
      </w:pPr>
      <w:r w:rsidRPr="00D743B3">
        <w:rPr>
          <w:rFonts w:asciiTheme="minorHAnsi" w:hAnsiTheme="minorHAnsi" w:cstheme="minorHAnsi"/>
          <w:b/>
          <w:sz w:val="24"/>
          <w:szCs w:val="24"/>
        </w:rPr>
        <w:t>ODPIRANJE PONUDB</w:t>
      </w:r>
    </w:p>
    <w:p w14:paraId="16495F9B" w14:textId="77777777" w:rsidR="00754DED" w:rsidRPr="00D743B3" w:rsidRDefault="00754DED" w:rsidP="00754DED">
      <w:pPr>
        <w:widowControl w:val="0"/>
        <w:autoSpaceDE w:val="0"/>
        <w:spacing w:line="213" w:lineRule="exact"/>
        <w:ind w:left="284"/>
        <w:jc w:val="both"/>
        <w:rPr>
          <w:rFonts w:asciiTheme="minorHAnsi" w:hAnsiTheme="minorHAnsi" w:cstheme="minorHAnsi"/>
          <w:b/>
          <w:sz w:val="24"/>
          <w:szCs w:val="24"/>
        </w:rPr>
      </w:pPr>
    </w:p>
    <w:p w14:paraId="17E57103" w14:textId="77777777" w:rsidR="00754DED" w:rsidRPr="00D743B3" w:rsidRDefault="00754DED" w:rsidP="00754DED">
      <w:pPr>
        <w:widowControl w:val="0"/>
        <w:autoSpaceDE w:val="0"/>
        <w:adjustRightInd w:val="0"/>
        <w:jc w:val="both"/>
        <w:rPr>
          <w:rFonts w:asciiTheme="minorHAnsi" w:hAnsiTheme="minorHAnsi" w:cstheme="minorHAnsi"/>
          <w:b/>
          <w:sz w:val="24"/>
          <w:szCs w:val="24"/>
        </w:rPr>
      </w:pPr>
      <w:r w:rsidRPr="00D743B3">
        <w:rPr>
          <w:rFonts w:asciiTheme="minorHAnsi" w:hAnsiTheme="minorHAnsi" w:cstheme="minorHAnsi"/>
          <w:b/>
          <w:sz w:val="24"/>
          <w:szCs w:val="24"/>
        </w:rPr>
        <w:t xml:space="preserve">Javno odpiranje ponudb se bo izvedlo v aplikaciji Ministrstva za javno upravo in sicer v terminu, ki je naveden v obvestilu o naročilu na portalu javnih naročil. </w:t>
      </w:r>
    </w:p>
    <w:p w14:paraId="582D404D" w14:textId="77777777" w:rsidR="001405AE" w:rsidRPr="00D743B3" w:rsidRDefault="001405AE">
      <w:pPr>
        <w:widowControl w:val="0"/>
        <w:autoSpaceDE w:val="0"/>
        <w:spacing w:line="213" w:lineRule="exact"/>
        <w:ind w:left="5226"/>
        <w:rPr>
          <w:rFonts w:asciiTheme="minorHAnsi" w:hAnsiTheme="minorHAnsi" w:cstheme="minorHAnsi"/>
          <w:b/>
          <w:color w:val="000000"/>
          <w:sz w:val="24"/>
          <w:szCs w:val="24"/>
        </w:rPr>
      </w:pPr>
    </w:p>
    <w:p w14:paraId="5B08BD5C" w14:textId="77777777" w:rsidR="001405AE" w:rsidRPr="00D743B3" w:rsidRDefault="001405AE">
      <w:pPr>
        <w:widowControl w:val="0"/>
        <w:autoSpaceDE w:val="0"/>
        <w:spacing w:line="213" w:lineRule="exact"/>
        <w:ind w:left="5226"/>
        <w:rPr>
          <w:rFonts w:asciiTheme="minorHAnsi" w:hAnsiTheme="minorHAnsi" w:cstheme="minorHAnsi"/>
          <w:b/>
          <w:color w:val="000000"/>
          <w:sz w:val="24"/>
          <w:szCs w:val="24"/>
        </w:rPr>
      </w:pPr>
    </w:p>
    <w:p w14:paraId="79556822" w14:textId="77777777" w:rsidR="001405AE" w:rsidRPr="00D743B3" w:rsidRDefault="001405AE">
      <w:pPr>
        <w:widowControl w:val="0"/>
        <w:autoSpaceDE w:val="0"/>
        <w:spacing w:line="213" w:lineRule="exact"/>
        <w:ind w:left="5226"/>
        <w:rPr>
          <w:rFonts w:asciiTheme="minorHAnsi" w:hAnsiTheme="minorHAnsi" w:cstheme="minorHAnsi"/>
          <w:b/>
          <w:color w:val="000000"/>
          <w:sz w:val="24"/>
          <w:szCs w:val="24"/>
        </w:rPr>
      </w:pPr>
    </w:p>
    <w:p w14:paraId="5C88C7E7" w14:textId="77777777" w:rsidR="001405AE" w:rsidRPr="00D743B3" w:rsidRDefault="001405AE">
      <w:pPr>
        <w:widowControl w:val="0"/>
        <w:autoSpaceDE w:val="0"/>
        <w:spacing w:line="213" w:lineRule="exact"/>
        <w:ind w:left="5226"/>
        <w:rPr>
          <w:rFonts w:asciiTheme="minorHAnsi" w:hAnsiTheme="minorHAnsi" w:cstheme="minorHAnsi"/>
          <w:b/>
          <w:color w:val="000000"/>
          <w:sz w:val="24"/>
          <w:szCs w:val="24"/>
        </w:rPr>
      </w:pPr>
    </w:p>
    <w:p w14:paraId="0669C3F6" w14:textId="77777777" w:rsidR="001405AE" w:rsidRPr="00D743B3" w:rsidRDefault="001405AE">
      <w:pPr>
        <w:widowControl w:val="0"/>
        <w:autoSpaceDE w:val="0"/>
        <w:spacing w:line="213" w:lineRule="exact"/>
        <w:ind w:left="5226"/>
        <w:rPr>
          <w:rFonts w:asciiTheme="minorHAnsi" w:hAnsiTheme="minorHAnsi" w:cstheme="minorHAnsi"/>
          <w:b/>
          <w:color w:val="000000"/>
          <w:sz w:val="24"/>
          <w:szCs w:val="24"/>
        </w:rPr>
      </w:pPr>
    </w:p>
    <w:p w14:paraId="228F5C15" w14:textId="77777777" w:rsidR="00581FB3" w:rsidRPr="00D743B3" w:rsidRDefault="00581FB3" w:rsidP="00581FB3">
      <w:pPr>
        <w:widowControl w:val="0"/>
        <w:autoSpaceDE w:val="0"/>
        <w:spacing w:line="213" w:lineRule="exact"/>
        <w:ind w:left="5226"/>
        <w:rPr>
          <w:rFonts w:asciiTheme="minorHAnsi" w:hAnsiTheme="minorHAnsi" w:cstheme="minorHAnsi"/>
          <w:b/>
          <w:color w:val="000000"/>
          <w:sz w:val="24"/>
          <w:szCs w:val="24"/>
        </w:rPr>
      </w:pPr>
    </w:p>
    <w:p w14:paraId="70CC4F71" w14:textId="77777777" w:rsidR="00581FB3" w:rsidRPr="00D743B3" w:rsidRDefault="00581FB3" w:rsidP="00581FB3">
      <w:pPr>
        <w:widowControl w:val="0"/>
        <w:autoSpaceDE w:val="0"/>
        <w:spacing w:line="213" w:lineRule="exact"/>
        <w:ind w:left="5226"/>
        <w:rPr>
          <w:rFonts w:asciiTheme="minorHAnsi" w:hAnsiTheme="minorHAnsi" w:cstheme="minorHAnsi"/>
          <w:b/>
          <w:color w:val="000000"/>
          <w:sz w:val="24"/>
          <w:szCs w:val="24"/>
        </w:rPr>
      </w:pPr>
    </w:p>
    <w:p w14:paraId="69109CA2" w14:textId="77777777" w:rsidR="001405AE" w:rsidRPr="00D743B3" w:rsidRDefault="001405AE">
      <w:pPr>
        <w:pageBreakBefore/>
        <w:widowControl w:val="0"/>
        <w:autoSpaceDE w:val="0"/>
        <w:spacing w:line="213" w:lineRule="exact"/>
        <w:ind w:left="5226"/>
        <w:rPr>
          <w:rFonts w:asciiTheme="minorHAnsi" w:hAnsiTheme="minorHAnsi" w:cstheme="minorHAnsi"/>
          <w:b/>
          <w:color w:val="000000"/>
          <w:sz w:val="24"/>
          <w:szCs w:val="24"/>
        </w:rPr>
      </w:pPr>
    </w:p>
    <w:p w14:paraId="3D55D2FC" w14:textId="77777777" w:rsidR="001405AE" w:rsidRPr="00D743B3" w:rsidRDefault="001405AE" w:rsidP="00BF7D26">
      <w:pPr>
        <w:pStyle w:val="Naslov1"/>
        <w:numPr>
          <w:ilvl w:val="0"/>
          <w:numId w:val="0"/>
        </w:numPr>
        <w:ind w:left="284"/>
        <w:rPr>
          <w:rFonts w:asciiTheme="minorHAnsi" w:hAnsiTheme="minorHAnsi" w:cstheme="minorHAnsi"/>
          <w:sz w:val="24"/>
          <w:szCs w:val="24"/>
        </w:rPr>
      </w:pPr>
      <w:bookmarkStart w:id="1" w:name="_Toc129243872"/>
      <w:r w:rsidRPr="00D743B3">
        <w:rPr>
          <w:rFonts w:asciiTheme="minorHAnsi" w:hAnsiTheme="minorHAnsi" w:cstheme="minorHAnsi"/>
          <w:kern w:val="0"/>
          <w:sz w:val="24"/>
          <w:szCs w:val="24"/>
        </w:rPr>
        <w:t>B) NAVODILA UDELEŽENCEM ZA IZDELAVO PRIJAVE</w:t>
      </w:r>
      <w:bookmarkEnd w:id="1"/>
    </w:p>
    <w:p w14:paraId="208BE91D" w14:textId="77777777" w:rsidR="001405AE" w:rsidRPr="00D743B3" w:rsidRDefault="001405AE">
      <w:pPr>
        <w:widowControl w:val="0"/>
        <w:autoSpaceDE w:val="0"/>
        <w:spacing w:line="213" w:lineRule="exact"/>
        <w:ind w:left="746"/>
        <w:rPr>
          <w:rFonts w:asciiTheme="minorHAnsi" w:hAnsiTheme="minorHAnsi" w:cstheme="minorHAnsi"/>
          <w:color w:val="000000"/>
          <w:sz w:val="24"/>
          <w:szCs w:val="24"/>
        </w:rPr>
      </w:pPr>
    </w:p>
    <w:p w14:paraId="327AAFAA" w14:textId="77777777" w:rsidR="001405AE" w:rsidRPr="00D743B3" w:rsidRDefault="001405AE">
      <w:pPr>
        <w:pStyle w:val="Naslov2"/>
        <w:ind w:firstLine="284"/>
        <w:rPr>
          <w:rFonts w:asciiTheme="minorHAnsi" w:hAnsiTheme="minorHAnsi" w:cstheme="minorHAnsi"/>
          <w:sz w:val="24"/>
          <w:szCs w:val="24"/>
        </w:rPr>
      </w:pPr>
      <w:bookmarkStart w:id="2" w:name="_Toc129243873"/>
      <w:r w:rsidRPr="00D743B3">
        <w:rPr>
          <w:rFonts w:asciiTheme="minorHAnsi" w:hAnsiTheme="minorHAnsi" w:cstheme="minorHAnsi"/>
          <w:sz w:val="24"/>
          <w:szCs w:val="24"/>
        </w:rPr>
        <w:t>I. SPLOŠNO O RAZPISU</w:t>
      </w:r>
      <w:bookmarkEnd w:id="2"/>
    </w:p>
    <w:p w14:paraId="27B1D417" w14:textId="77777777" w:rsidR="001405AE" w:rsidRPr="00D743B3" w:rsidRDefault="001405AE">
      <w:pPr>
        <w:widowControl w:val="0"/>
        <w:autoSpaceDE w:val="0"/>
        <w:spacing w:line="213" w:lineRule="exact"/>
        <w:ind w:left="746"/>
        <w:rPr>
          <w:rFonts w:asciiTheme="minorHAnsi" w:hAnsiTheme="minorHAnsi" w:cstheme="minorHAnsi"/>
          <w:color w:val="000000"/>
          <w:sz w:val="24"/>
          <w:szCs w:val="24"/>
        </w:rPr>
      </w:pPr>
    </w:p>
    <w:p w14:paraId="6C224D32" w14:textId="77777777" w:rsidR="001405AE" w:rsidRPr="00D743B3" w:rsidRDefault="001405AE">
      <w:pPr>
        <w:pStyle w:val="Naslov3"/>
        <w:ind w:firstLine="284"/>
        <w:rPr>
          <w:rFonts w:asciiTheme="minorHAnsi" w:hAnsiTheme="minorHAnsi" w:cstheme="minorHAnsi"/>
          <w:sz w:val="24"/>
          <w:szCs w:val="24"/>
        </w:rPr>
      </w:pPr>
      <w:bookmarkStart w:id="3" w:name="_Toc129243874"/>
      <w:r w:rsidRPr="00D743B3">
        <w:rPr>
          <w:rFonts w:asciiTheme="minorHAnsi" w:hAnsiTheme="minorHAnsi" w:cstheme="minorHAnsi"/>
          <w:sz w:val="24"/>
          <w:szCs w:val="24"/>
        </w:rPr>
        <w:t>1.1 Vrsta postopka</w:t>
      </w:r>
      <w:bookmarkEnd w:id="3"/>
    </w:p>
    <w:p w14:paraId="7AF86501" w14:textId="77777777" w:rsidR="001405AE" w:rsidRPr="00D743B3" w:rsidRDefault="001405AE">
      <w:pPr>
        <w:widowControl w:val="0"/>
        <w:autoSpaceDE w:val="0"/>
        <w:spacing w:line="213" w:lineRule="exact"/>
        <w:ind w:left="4986"/>
        <w:rPr>
          <w:rFonts w:asciiTheme="minorHAnsi" w:hAnsiTheme="minorHAnsi" w:cstheme="minorHAnsi"/>
          <w:color w:val="000000"/>
          <w:sz w:val="24"/>
          <w:szCs w:val="24"/>
        </w:rPr>
      </w:pPr>
    </w:p>
    <w:p w14:paraId="2647E2A8" w14:textId="77777777" w:rsidR="001405AE" w:rsidRPr="00D743B3" w:rsidRDefault="001405AE" w:rsidP="00DC5B4F">
      <w:pPr>
        <w:widowControl w:val="0"/>
        <w:numPr>
          <w:ilvl w:val="0"/>
          <w:numId w:val="2"/>
        </w:numPr>
        <w:autoSpaceDE w:val="0"/>
        <w:spacing w:line="306" w:lineRule="exact"/>
        <w:rPr>
          <w:rFonts w:asciiTheme="minorHAnsi" w:hAnsiTheme="minorHAnsi" w:cstheme="minorHAnsi"/>
          <w:sz w:val="24"/>
          <w:szCs w:val="24"/>
        </w:rPr>
      </w:pPr>
      <w:r w:rsidRPr="00D743B3">
        <w:rPr>
          <w:rStyle w:val="Slog1"/>
          <w:rFonts w:asciiTheme="minorHAnsi" w:hAnsiTheme="minorHAnsi" w:cstheme="minorHAnsi"/>
          <w:sz w:val="24"/>
          <w:szCs w:val="24"/>
        </w:rPr>
        <w:t>člen</w:t>
      </w:r>
    </w:p>
    <w:p w14:paraId="2ECF1449" w14:textId="77777777" w:rsidR="001405AE" w:rsidRPr="00D743B3" w:rsidRDefault="001405AE">
      <w:pPr>
        <w:autoSpaceDE w:val="0"/>
        <w:jc w:val="both"/>
        <w:rPr>
          <w:rFonts w:asciiTheme="minorHAnsi" w:hAnsiTheme="minorHAnsi" w:cstheme="minorHAnsi"/>
          <w:sz w:val="24"/>
          <w:szCs w:val="24"/>
        </w:rPr>
      </w:pPr>
    </w:p>
    <w:p w14:paraId="5949F269" w14:textId="06078897" w:rsidR="001405AE" w:rsidRPr="00D743B3" w:rsidRDefault="001405AE" w:rsidP="00BF7D26">
      <w:pPr>
        <w:pStyle w:val="Telobesedila"/>
        <w:ind w:left="284"/>
        <w:jc w:val="both"/>
        <w:rPr>
          <w:rFonts w:asciiTheme="minorHAnsi" w:hAnsiTheme="minorHAnsi" w:cstheme="minorHAnsi"/>
        </w:rPr>
      </w:pPr>
      <w:r w:rsidRPr="00D743B3">
        <w:rPr>
          <w:rFonts w:asciiTheme="minorHAnsi" w:hAnsiTheme="minorHAnsi" w:cstheme="minorHAnsi"/>
        </w:rPr>
        <w:t xml:space="preserve">Naročnik bo to javno naročilo oddal po </w:t>
      </w:r>
      <w:r w:rsidR="00BE5E84" w:rsidRPr="00D743B3">
        <w:rPr>
          <w:rFonts w:asciiTheme="minorHAnsi" w:hAnsiTheme="minorHAnsi" w:cstheme="minorHAnsi"/>
        </w:rPr>
        <w:t>odprtem postopku v skladu z ZJN-3</w:t>
      </w:r>
      <w:r w:rsidR="00971D36" w:rsidRPr="00D743B3">
        <w:rPr>
          <w:rFonts w:asciiTheme="minorHAnsi" w:hAnsiTheme="minorHAnsi" w:cstheme="minorHAnsi"/>
        </w:rPr>
        <w:t xml:space="preserve">, </w:t>
      </w:r>
      <w:r w:rsidRPr="00D743B3">
        <w:rPr>
          <w:rFonts w:asciiTheme="minorHAnsi" w:hAnsiTheme="minorHAnsi" w:cstheme="minorHAnsi"/>
        </w:rPr>
        <w:t>predpisov, ki urejajo področje predmeta javnega naročila</w:t>
      </w:r>
      <w:r w:rsidR="00BE5E84" w:rsidRPr="00D743B3">
        <w:rPr>
          <w:rFonts w:asciiTheme="minorHAnsi" w:hAnsiTheme="minorHAnsi" w:cstheme="minorHAnsi"/>
        </w:rPr>
        <w:t>,</w:t>
      </w:r>
      <w:r w:rsidRPr="00D743B3">
        <w:rPr>
          <w:rFonts w:asciiTheme="minorHAnsi" w:hAnsiTheme="minorHAnsi" w:cstheme="minorHAnsi"/>
        </w:rPr>
        <w:t xml:space="preserve"> </w:t>
      </w:r>
      <w:r w:rsidR="00971D36" w:rsidRPr="00D743B3">
        <w:rPr>
          <w:rFonts w:asciiTheme="minorHAnsi" w:hAnsiTheme="minorHAnsi" w:cstheme="minorHAnsi"/>
        </w:rPr>
        <w:t>ter</w:t>
      </w:r>
      <w:r w:rsidRPr="00D743B3">
        <w:rPr>
          <w:rFonts w:asciiTheme="minorHAnsi" w:hAnsiTheme="minorHAnsi" w:cstheme="minorHAnsi"/>
        </w:rPr>
        <w:t xml:space="preserve"> v skladu s to razpisno dokumentacijo.</w:t>
      </w:r>
    </w:p>
    <w:p w14:paraId="477A87C4" w14:textId="7DE62781" w:rsidR="001405AE" w:rsidRDefault="00754DED" w:rsidP="00D54161">
      <w:pPr>
        <w:pStyle w:val="Telobesedila"/>
        <w:ind w:left="284"/>
        <w:jc w:val="both"/>
        <w:rPr>
          <w:rFonts w:asciiTheme="minorHAnsi" w:hAnsiTheme="minorHAnsi" w:cstheme="minorHAnsi"/>
          <w:lang w:eastAsia="sl-SI"/>
        </w:rPr>
      </w:pPr>
      <w:r w:rsidRPr="00D743B3">
        <w:rPr>
          <w:rFonts w:asciiTheme="minorHAnsi" w:hAnsiTheme="minorHAnsi" w:cstheme="minorHAnsi"/>
          <w:lang w:eastAsia="sl-SI"/>
        </w:rPr>
        <w:t>Izrazi v tej razpisni dokumentaciji, zapisani v moški slovnični obliki, so uporabljeni kot nevtralni in veljajo enakovredno za oba spola.</w:t>
      </w:r>
    </w:p>
    <w:p w14:paraId="76BBA5DE" w14:textId="68D72D38" w:rsidR="00646D29" w:rsidRPr="00726007" w:rsidRDefault="00646D29" w:rsidP="00726007">
      <w:pPr>
        <w:pStyle w:val="Telobesedila"/>
        <w:ind w:left="284"/>
        <w:jc w:val="both"/>
        <w:rPr>
          <w:rFonts w:asciiTheme="minorHAnsi" w:hAnsiTheme="minorHAnsi" w:cstheme="minorHAnsi"/>
          <w:lang w:eastAsia="sl-SI"/>
        </w:rPr>
      </w:pPr>
      <w:r>
        <w:rPr>
          <w:rFonts w:asciiTheme="minorHAnsi" w:hAnsiTheme="minorHAnsi" w:cstheme="minorHAnsi"/>
          <w:lang w:eastAsia="sl-SI"/>
        </w:rPr>
        <w:t>V kolikor</w:t>
      </w:r>
      <w:r w:rsidR="00726007">
        <w:rPr>
          <w:rFonts w:asciiTheme="minorHAnsi" w:hAnsiTheme="minorHAnsi" w:cstheme="minorHAnsi"/>
          <w:lang w:eastAsia="sl-SI"/>
        </w:rPr>
        <w:t xml:space="preserve"> v </w:t>
      </w:r>
      <w:r w:rsidR="00726007" w:rsidRPr="00D743B3">
        <w:rPr>
          <w:rFonts w:asciiTheme="minorHAnsi" w:hAnsiTheme="minorHAnsi" w:cstheme="minorHAnsi"/>
          <w:lang w:eastAsia="sl-SI"/>
        </w:rPr>
        <w:t>tej razpisni dokumentaciji</w:t>
      </w:r>
      <w:r>
        <w:rPr>
          <w:rFonts w:asciiTheme="minorHAnsi" w:hAnsiTheme="minorHAnsi" w:cstheme="minorHAnsi"/>
          <w:lang w:eastAsia="sl-SI"/>
        </w:rPr>
        <w:t xml:space="preserve"> </w:t>
      </w:r>
      <w:r w:rsidR="00726007">
        <w:rPr>
          <w:rFonts w:asciiTheme="minorHAnsi" w:hAnsiTheme="minorHAnsi" w:cstheme="minorHAnsi"/>
          <w:lang w:eastAsia="sl-SI"/>
        </w:rPr>
        <w:t xml:space="preserve">ni </w:t>
      </w:r>
      <w:r>
        <w:rPr>
          <w:rFonts w:asciiTheme="minorHAnsi" w:hAnsiTheme="minorHAnsi" w:cstheme="minorHAnsi"/>
          <w:lang w:eastAsia="sl-SI"/>
        </w:rPr>
        <w:t xml:space="preserve">drugače določeno se izraz gospodarski subjekt uporablja za </w:t>
      </w:r>
      <w:r w:rsidR="00726007" w:rsidRPr="00726007">
        <w:rPr>
          <w:rFonts w:asciiTheme="minorHAnsi" w:hAnsiTheme="minorHAnsi" w:cstheme="minorHAnsi"/>
          <w:lang w:eastAsia="sl-SI"/>
        </w:rPr>
        <w:t>ponudnika</w:t>
      </w:r>
      <w:r w:rsidR="00726007">
        <w:rPr>
          <w:rFonts w:asciiTheme="minorHAnsi" w:hAnsiTheme="minorHAnsi" w:cstheme="minorHAnsi"/>
          <w:lang w:eastAsia="sl-SI"/>
        </w:rPr>
        <w:t xml:space="preserve">, </w:t>
      </w:r>
      <w:r w:rsidR="00726007" w:rsidRPr="00726007">
        <w:rPr>
          <w:rFonts w:asciiTheme="minorHAnsi" w:hAnsiTheme="minorHAnsi" w:cstheme="minorHAnsi"/>
          <w:lang w:eastAsia="sl-SI"/>
        </w:rPr>
        <w:t>partner</w:t>
      </w:r>
      <w:r w:rsidR="00726007">
        <w:rPr>
          <w:rFonts w:asciiTheme="minorHAnsi" w:hAnsiTheme="minorHAnsi" w:cstheme="minorHAnsi"/>
          <w:lang w:eastAsia="sl-SI"/>
        </w:rPr>
        <w:t xml:space="preserve">ja in </w:t>
      </w:r>
      <w:r w:rsidR="00726007" w:rsidRPr="00726007">
        <w:rPr>
          <w:rFonts w:asciiTheme="minorHAnsi" w:hAnsiTheme="minorHAnsi" w:cstheme="minorHAnsi"/>
          <w:lang w:eastAsia="sl-SI"/>
        </w:rPr>
        <w:t>podizvajal</w:t>
      </w:r>
      <w:r w:rsidR="00726007">
        <w:rPr>
          <w:rFonts w:asciiTheme="minorHAnsi" w:hAnsiTheme="minorHAnsi" w:cstheme="minorHAnsi"/>
          <w:lang w:eastAsia="sl-SI"/>
        </w:rPr>
        <w:t>ca.</w:t>
      </w:r>
    </w:p>
    <w:p w14:paraId="018676C7" w14:textId="77777777" w:rsidR="00D54161" w:rsidRPr="00D743B3" w:rsidRDefault="00D54161" w:rsidP="00D54161">
      <w:pPr>
        <w:pStyle w:val="Telobesedila"/>
        <w:ind w:left="284"/>
        <w:jc w:val="both"/>
        <w:rPr>
          <w:rFonts w:asciiTheme="minorHAnsi" w:hAnsiTheme="minorHAnsi" w:cstheme="minorHAnsi"/>
          <w:i/>
          <w:lang w:eastAsia="sl-SI"/>
        </w:rPr>
      </w:pPr>
    </w:p>
    <w:p w14:paraId="42B73F3F" w14:textId="77777777" w:rsidR="001405AE" w:rsidRPr="00D743B3" w:rsidRDefault="001405AE">
      <w:pPr>
        <w:pStyle w:val="Naslov3"/>
        <w:ind w:firstLine="284"/>
        <w:rPr>
          <w:rFonts w:asciiTheme="minorHAnsi" w:hAnsiTheme="minorHAnsi" w:cstheme="minorHAnsi"/>
          <w:sz w:val="24"/>
          <w:szCs w:val="24"/>
        </w:rPr>
      </w:pPr>
      <w:bookmarkStart w:id="4" w:name="_Toc129243875"/>
      <w:r w:rsidRPr="00D743B3">
        <w:rPr>
          <w:rFonts w:asciiTheme="minorHAnsi" w:hAnsiTheme="minorHAnsi" w:cstheme="minorHAnsi"/>
          <w:sz w:val="24"/>
          <w:szCs w:val="24"/>
        </w:rPr>
        <w:t>1.2 Opis predmeta naročila</w:t>
      </w:r>
      <w:bookmarkEnd w:id="4"/>
    </w:p>
    <w:p w14:paraId="0B0233F3" w14:textId="77777777" w:rsidR="001405AE" w:rsidRPr="00D743B3" w:rsidRDefault="001405AE">
      <w:pPr>
        <w:widowControl w:val="0"/>
        <w:autoSpaceDE w:val="0"/>
        <w:spacing w:line="306" w:lineRule="exact"/>
        <w:ind w:left="4986"/>
        <w:rPr>
          <w:rFonts w:asciiTheme="minorHAnsi" w:hAnsiTheme="minorHAnsi" w:cstheme="minorHAnsi"/>
          <w:sz w:val="24"/>
          <w:szCs w:val="24"/>
        </w:rPr>
      </w:pPr>
    </w:p>
    <w:p w14:paraId="6E8F9F81" w14:textId="77777777" w:rsidR="001405AE" w:rsidRPr="00D743B3" w:rsidRDefault="001405AE" w:rsidP="00DC5B4F">
      <w:pPr>
        <w:widowControl w:val="0"/>
        <w:numPr>
          <w:ilvl w:val="0"/>
          <w:numId w:val="2"/>
        </w:numPr>
        <w:autoSpaceDE w:val="0"/>
        <w:spacing w:line="306" w:lineRule="exact"/>
        <w:rPr>
          <w:rFonts w:asciiTheme="minorHAnsi" w:hAnsiTheme="minorHAnsi" w:cstheme="minorHAnsi"/>
          <w:sz w:val="24"/>
          <w:szCs w:val="24"/>
        </w:rPr>
      </w:pPr>
      <w:r w:rsidRPr="00D743B3">
        <w:rPr>
          <w:rStyle w:val="Slog1"/>
          <w:rFonts w:asciiTheme="minorHAnsi" w:hAnsiTheme="minorHAnsi" w:cstheme="minorHAnsi"/>
          <w:sz w:val="24"/>
          <w:szCs w:val="24"/>
        </w:rPr>
        <w:t>člen</w:t>
      </w:r>
    </w:p>
    <w:p w14:paraId="15BBE9B2" w14:textId="4BB36392" w:rsidR="00EA3AC2" w:rsidRPr="00D743B3" w:rsidRDefault="00EA3AC2" w:rsidP="005B1373">
      <w:pPr>
        <w:pStyle w:val="Telobesedila"/>
        <w:jc w:val="both"/>
        <w:rPr>
          <w:rFonts w:asciiTheme="minorHAnsi" w:hAnsiTheme="minorHAnsi" w:cstheme="minorHAnsi"/>
          <w:lang w:eastAsia="sl-SI"/>
        </w:rPr>
      </w:pPr>
    </w:p>
    <w:p w14:paraId="456ABD21" w14:textId="137E90F5" w:rsidR="009708AE" w:rsidRPr="00D743B3" w:rsidRDefault="005B1373" w:rsidP="001B7C96">
      <w:pPr>
        <w:pStyle w:val="Telobesedila"/>
        <w:ind w:left="284"/>
        <w:jc w:val="both"/>
        <w:rPr>
          <w:rFonts w:asciiTheme="minorHAnsi" w:hAnsiTheme="minorHAnsi" w:cstheme="minorHAnsi"/>
          <w:lang w:eastAsia="sl-SI"/>
        </w:rPr>
      </w:pPr>
      <w:r w:rsidRPr="00D743B3">
        <w:rPr>
          <w:rFonts w:asciiTheme="minorHAnsi" w:hAnsiTheme="minorHAnsi" w:cstheme="minorHAnsi"/>
          <w:lang w:eastAsia="sl-SI"/>
        </w:rPr>
        <w:t xml:space="preserve">Predmet naročila je dobava </w:t>
      </w:r>
      <w:r w:rsidR="001B7C96">
        <w:rPr>
          <w:rFonts w:asciiTheme="minorHAnsi" w:hAnsiTheme="minorHAnsi" w:cstheme="minorHAnsi"/>
          <w:lang w:eastAsia="sl-SI"/>
        </w:rPr>
        <w:t>dveh reševalnih vozil:</w:t>
      </w:r>
    </w:p>
    <w:p w14:paraId="448C766C" w14:textId="77777777" w:rsidR="000E5861" w:rsidRPr="00193CD9" w:rsidRDefault="000E5861" w:rsidP="000E5861">
      <w:pPr>
        <w:ind w:left="3540" w:firstLine="708"/>
        <w:jc w:val="both"/>
        <w:rPr>
          <w:rFonts w:asciiTheme="minorHAnsi" w:eastAsia="Times New Roman" w:hAnsiTheme="minorHAnsi" w:cstheme="minorHAnsi"/>
          <w:sz w:val="24"/>
          <w:szCs w:val="24"/>
          <w:lang w:eastAsia="sl-SI"/>
        </w:rPr>
      </w:pPr>
    </w:p>
    <w:p w14:paraId="5BA7ECC4" w14:textId="3EC533A9" w:rsidR="000E5861" w:rsidRPr="00A12AA5" w:rsidRDefault="000E5861" w:rsidP="00A12AA5">
      <w:pPr>
        <w:pStyle w:val="Odstavekseznama"/>
        <w:numPr>
          <w:ilvl w:val="0"/>
          <w:numId w:val="77"/>
        </w:numPr>
        <w:ind w:left="426" w:hanging="426"/>
        <w:rPr>
          <w:rFonts w:asciiTheme="minorHAnsi" w:hAnsiTheme="minorHAnsi" w:cstheme="minorHAnsi"/>
          <w:b/>
          <w:bCs/>
          <w:sz w:val="24"/>
          <w:szCs w:val="24"/>
        </w:rPr>
      </w:pPr>
      <w:bookmarkStart w:id="5" w:name="_Toc495302758"/>
      <w:r w:rsidRPr="00A12AA5">
        <w:rPr>
          <w:rFonts w:asciiTheme="minorHAnsi" w:hAnsiTheme="minorHAnsi" w:cstheme="minorHAnsi"/>
          <w:b/>
          <w:bCs/>
          <w:sz w:val="24"/>
          <w:szCs w:val="24"/>
        </w:rPr>
        <w:t>Nujno reševalno vozilo TIP B – povišana verzija s stalnim pogonom na vsa štiri kolesa</w:t>
      </w:r>
      <w:bookmarkEnd w:id="5"/>
      <w:r w:rsidRPr="00A12AA5">
        <w:rPr>
          <w:rFonts w:asciiTheme="minorHAnsi" w:hAnsiTheme="minorHAnsi" w:cstheme="minorHAnsi"/>
          <w:b/>
          <w:bCs/>
          <w:sz w:val="24"/>
          <w:szCs w:val="24"/>
        </w:rPr>
        <w:t xml:space="preserve"> </w:t>
      </w:r>
    </w:p>
    <w:p w14:paraId="54330BBF" w14:textId="77777777" w:rsidR="000E5861" w:rsidRPr="00193CD9" w:rsidRDefault="000E5861" w:rsidP="000E5861">
      <w:pPr>
        <w:rPr>
          <w:rFonts w:asciiTheme="minorHAnsi" w:eastAsia="Times New Roman" w:hAnsiTheme="minorHAnsi" w:cstheme="minorHAnsi"/>
          <w:sz w:val="24"/>
          <w:szCs w:val="24"/>
          <w:lang w:eastAsia="sl-SI"/>
        </w:rPr>
      </w:pPr>
    </w:p>
    <w:p w14:paraId="4556717B" w14:textId="77777777" w:rsidR="000E5861" w:rsidRPr="00A12D35" w:rsidRDefault="000E5861" w:rsidP="000E5861">
      <w:pPr>
        <w:numPr>
          <w:ilvl w:val="0"/>
          <w:numId w:val="52"/>
        </w:numPr>
        <w:tabs>
          <w:tab w:val="num" w:pos="360"/>
        </w:tabs>
        <w:suppressAutoHyphens w:val="0"/>
        <w:ind w:left="360"/>
        <w:jc w:val="both"/>
        <w:rPr>
          <w:rFonts w:asciiTheme="minorHAnsi" w:eastAsia="Times New Roman" w:hAnsiTheme="minorHAnsi" w:cstheme="minorHAnsi"/>
          <w:b/>
          <w:sz w:val="24"/>
          <w:szCs w:val="24"/>
          <w:lang w:eastAsia="sl-SI"/>
          <w14:ligatures w14:val="standardContextual"/>
        </w:rPr>
      </w:pPr>
      <w:r>
        <w:rPr>
          <w:rFonts w:asciiTheme="minorHAnsi" w:eastAsia="Times New Roman" w:hAnsiTheme="minorHAnsi" w:cstheme="minorHAnsi"/>
          <w:b/>
          <w:sz w:val="24"/>
          <w:szCs w:val="24"/>
          <w:lang w:eastAsia="sl-SI"/>
          <w14:ligatures w14:val="standardContextual"/>
        </w:rPr>
        <w:t>SPLOŠNE ZAHTEVE</w:t>
      </w:r>
    </w:p>
    <w:p w14:paraId="204C6662" w14:textId="77777777" w:rsidR="000E5861" w:rsidRDefault="000E5861" w:rsidP="000E5861">
      <w:pPr>
        <w:rPr>
          <w:rFonts w:asciiTheme="minorHAnsi" w:eastAsia="Times New Roman" w:hAnsiTheme="minorHAnsi" w:cstheme="minorHAnsi"/>
          <w:sz w:val="24"/>
          <w:szCs w:val="24"/>
          <w:lang w:eastAsia="sl-SI"/>
        </w:rPr>
      </w:pPr>
    </w:p>
    <w:p w14:paraId="2E008A41" w14:textId="77777777" w:rsidR="000E5861" w:rsidRPr="00193CD9" w:rsidRDefault="000E5861" w:rsidP="000E5861">
      <w:pPr>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 xml:space="preserve">Reševalno vozilo bo namenjeno za prevoz pacientov in nujno medicinsko pomoč. </w:t>
      </w:r>
    </w:p>
    <w:p w14:paraId="65C4B27B" w14:textId="77777777" w:rsidR="000E5861" w:rsidRDefault="000E5861" w:rsidP="000E5861">
      <w:pPr>
        <w:jc w:val="both"/>
        <w:rPr>
          <w:rFonts w:asciiTheme="minorHAnsi" w:eastAsia="Times New Roman" w:hAnsiTheme="minorHAnsi" w:cstheme="minorHAnsi"/>
          <w:sz w:val="24"/>
          <w:szCs w:val="24"/>
          <w:lang w:eastAsia="sl-SI"/>
          <w14:ligatures w14:val="standardContextual"/>
        </w:rPr>
      </w:pPr>
      <w:r w:rsidRPr="00A12D35">
        <w:rPr>
          <w:rFonts w:asciiTheme="minorHAnsi" w:eastAsia="Times New Roman" w:hAnsiTheme="minorHAnsi" w:cstheme="minorHAnsi"/>
          <w:sz w:val="24"/>
          <w:szCs w:val="24"/>
          <w:lang w:eastAsia="sl-SI"/>
          <w14:ligatures w14:val="standardContextual"/>
        </w:rPr>
        <w:t xml:space="preserve">Vozniški in bolniški del sta naj med seboj ločena s fiksno pregradno steno. V pregradni steni mora biti vgrajeno pomično komunikacijsko okno. Površina okna mora biti min. 0,23 m2. Okno naj omogoča pregled nad bolniškim delom vozila. </w:t>
      </w:r>
    </w:p>
    <w:p w14:paraId="460014D7" w14:textId="77777777" w:rsidR="000E5861" w:rsidRPr="00A12D35" w:rsidRDefault="000E5861" w:rsidP="000E5861">
      <w:pPr>
        <w:jc w:val="both"/>
        <w:rPr>
          <w:rFonts w:asciiTheme="minorHAnsi" w:eastAsia="Times New Roman" w:hAnsiTheme="minorHAnsi" w:cstheme="minorHAnsi"/>
          <w:sz w:val="24"/>
          <w:szCs w:val="24"/>
          <w:lang w:eastAsia="sl-SI"/>
          <w14:ligatures w14:val="standardContextual"/>
        </w:rPr>
      </w:pPr>
    </w:p>
    <w:p w14:paraId="0C2C5520" w14:textId="77777777" w:rsidR="000E5861" w:rsidRDefault="000E5861" w:rsidP="000E5861">
      <w:pPr>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Vsa oprema in aparati morajo biti kvalitetno in funkcionalno razporejeni v namenskih prostorih oz. ustrezno pritrjeni na za to določenih nosilcih.</w:t>
      </w:r>
    </w:p>
    <w:p w14:paraId="1BCA5803" w14:textId="77777777" w:rsidR="000E5861" w:rsidRPr="00193CD9" w:rsidRDefault="000E5861" w:rsidP="000E5861">
      <w:pPr>
        <w:jc w:val="both"/>
        <w:rPr>
          <w:rFonts w:asciiTheme="minorHAnsi" w:eastAsia="Times New Roman" w:hAnsiTheme="minorHAnsi" w:cstheme="minorHAnsi"/>
          <w:sz w:val="24"/>
          <w:szCs w:val="24"/>
          <w:lang w:eastAsia="sl-SI"/>
        </w:rPr>
      </w:pPr>
    </w:p>
    <w:p w14:paraId="3C9F2516" w14:textId="77777777" w:rsidR="000E5861" w:rsidRDefault="000E5861" w:rsidP="000E5861">
      <w:pPr>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Vozilo mora biti v barvi RAL 1016 in opremljeno s predpisanimi oznakami in napisi.</w:t>
      </w:r>
    </w:p>
    <w:p w14:paraId="405E8719" w14:textId="77777777" w:rsidR="000E5861" w:rsidRPr="00193CD9" w:rsidRDefault="000E5861" w:rsidP="000E5861">
      <w:pPr>
        <w:jc w:val="both"/>
        <w:rPr>
          <w:rFonts w:asciiTheme="minorHAnsi" w:eastAsia="Times New Roman" w:hAnsiTheme="minorHAnsi" w:cstheme="minorHAnsi"/>
          <w:sz w:val="24"/>
          <w:szCs w:val="24"/>
          <w:lang w:eastAsia="sl-SI"/>
        </w:rPr>
      </w:pPr>
    </w:p>
    <w:p w14:paraId="05719637" w14:textId="77777777" w:rsidR="000E5861" w:rsidRPr="00193CD9" w:rsidRDefault="000E5861" w:rsidP="000E5861">
      <w:pPr>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 xml:space="preserve">Zunanje označbe morajo biti izdelane </w:t>
      </w:r>
      <w:r w:rsidRPr="0005693E">
        <w:rPr>
          <w:rFonts w:asciiTheme="minorHAnsi" w:eastAsia="Times New Roman" w:hAnsiTheme="minorHAnsi" w:cstheme="minorHAnsi"/>
          <w:sz w:val="24"/>
          <w:szCs w:val="24"/>
          <w:lang w:eastAsia="sl-SI"/>
        </w:rPr>
        <w:t>iz folije</w:t>
      </w:r>
      <w:r w:rsidRPr="00193CD9">
        <w:rPr>
          <w:rFonts w:asciiTheme="minorHAnsi" w:eastAsia="Times New Roman" w:hAnsiTheme="minorHAnsi" w:cstheme="minorHAnsi"/>
          <w:sz w:val="24"/>
          <w:szCs w:val="24"/>
          <w:lang w:eastAsia="sl-SI"/>
        </w:rPr>
        <w:t xml:space="preserve"> v oranžni fluoroscentni barvi 3M ter napisi v modri barvi. Na zadnjih bočnih steklih, zadnjih dvižnih vratih, na strehi in strehi s sprednje mora biti nameščen standardiziran znak za NMP v RS ustrezne velikosti. Na voznikovih in sovoznikovih vratih mora biti nameščen napis Zdravstvenega doma. Na pokrovu motorja mora biti nameščen napis Urgenca 112. Na bokih vozila in na dvižnih vratih mora biti nameščen napis Nujna medicinska pomoč.</w:t>
      </w:r>
    </w:p>
    <w:p w14:paraId="719C5E12" w14:textId="77777777" w:rsidR="000E5861" w:rsidRDefault="000E5861" w:rsidP="000E5861">
      <w:pPr>
        <w:jc w:val="both"/>
        <w:rPr>
          <w:rFonts w:asciiTheme="minorHAnsi" w:eastAsia="Times New Roman" w:hAnsiTheme="minorHAnsi" w:cstheme="minorHAnsi"/>
          <w:sz w:val="24"/>
          <w:szCs w:val="24"/>
          <w:lang w:eastAsia="sl-SI"/>
        </w:rPr>
      </w:pPr>
    </w:p>
    <w:p w14:paraId="16D1CB2F" w14:textId="77777777" w:rsidR="000E5861" w:rsidRPr="00193CD9" w:rsidRDefault="000E5861" w:rsidP="000E5861">
      <w:pPr>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 xml:space="preserve">Bolniški prostor mora biti izdelan iz nerjavečih, nehigroskopičnih in težko gorljivih materialov. Vsi vogali na omarah in oblogah v bolniškem delu vozila morajo biti zaobljeni. Celotne notranje obloge morajo biti izdelane iz vakumiranega materiala ABS v barvi RAL 9010, ravno tako vse omare. </w:t>
      </w:r>
    </w:p>
    <w:p w14:paraId="096C7A42" w14:textId="77777777" w:rsidR="000E5861" w:rsidRPr="00193CD9" w:rsidRDefault="000E5861" w:rsidP="000E5861">
      <w:pPr>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V bolniškem prostoru se naj nahajajo omare in police za medicinski potrošni material in opremo, koš za odpadke in koš za infektivni material.</w:t>
      </w:r>
    </w:p>
    <w:p w14:paraId="219AE196" w14:textId="77777777" w:rsidR="000E5861" w:rsidRDefault="000E5861" w:rsidP="000E5861">
      <w:pPr>
        <w:jc w:val="both"/>
        <w:rPr>
          <w:rFonts w:asciiTheme="minorHAnsi" w:eastAsia="Times New Roman" w:hAnsiTheme="minorHAnsi" w:cstheme="minorHAnsi"/>
          <w:sz w:val="24"/>
          <w:szCs w:val="24"/>
          <w:lang w:eastAsia="sl-SI"/>
        </w:rPr>
      </w:pPr>
    </w:p>
    <w:p w14:paraId="4DCD0664" w14:textId="77777777" w:rsidR="000E5861" w:rsidRPr="00193CD9" w:rsidRDefault="000E5861" w:rsidP="000E5861">
      <w:pPr>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 xml:space="preserve">Bolniški prostor mora biti ogrevan z dodatnim tovarniško vgrajenim toplovodnim grelcem. V bolniškem prostoru mora biti predviden prostor za vgradnjo električnega grelca (220V, 50Hz, do 2.500 W, krmiljeno preko sistema CAN BUS ali enakovredno s senzorjem za samodejni izklop ob pregrevanju). Vsak sistem gretja mora imeti ločeno delovanje in termostat za nastavljanje želene temperature z možnostjo regulacije iz vozniške kabine. </w:t>
      </w:r>
    </w:p>
    <w:p w14:paraId="4D7B0E6F" w14:textId="77777777" w:rsidR="000E5861" w:rsidRDefault="000E5861" w:rsidP="000E5861">
      <w:pPr>
        <w:jc w:val="both"/>
        <w:rPr>
          <w:rFonts w:asciiTheme="minorHAnsi" w:eastAsia="Times New Roman" w:hAnsiTheme="minorHAnsi" w:cstheme="minorHAnsi"/>
          <w:sz w:val="24"/>
          <w:szCs w:val="24"/>
          <w:lang w:eastAsia="sl-SI"/>
        </w:rPr>
      </w:pPr>
    </w:p>
    <w:p w14:paraId="04E58594" w14:textId="77777777" w:rsidR="000E5861" w:rsidRPr="00193CD9" w:rsidRDefault="000E5861" w:rsidP="000E5861">
      <w:pPr>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 xml:space="preserve">Vozniški in bolniški prostor sta naj med ločeno klimatizirana. </w:t>
      </w:r>
    </w:p>
    <w:p w14:paraId="74423CA7" w14:textId="77777777" w:rsidR="000E5861" w:rsidRDefault="000E5861" w:rsidP="000E5861">
      <w:pPr>
        <w:jc w:val="both"/>
        <w:rPr>
          <w:rFonts w:asciiTheme="minorHAnsi" w:eastAsia="Times New Roman" w:hAnsiTheme="minorHAnsi" w:cstheme="minorHAnsi"/>
          <w:sz w:val="24"/>
          <w:szCs w:val="24"/>
          <w:lang w:eastAsia="sl-SI"/>
        </w:rPr>
      </w:pPr>
    </w:p>
    <w:p w14:paraId="2C1DD438" w14:textId="77777777" w:rsidR="000E5861" w:rsidRPr="00193CD9" w:rsidRDefault="000E5861" w:rsidP="000E5861">
      <w:pPr>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 xml:space="preserve">Vsa sedišča v bolniškem delu vozilu ki so obrnjena v smer vožnje so vrtljiva z po naklonu nastavljivim hrbtnim naslonom, nastavljivim in premičnim naslonom za roke ter 3-točkovni integriranim avtomatskim varnostnim pasom. Sedež na predelni steni je naj preoblečen v enak material kot ostali sedeži v vozilu. </w:t>
      </w:r>
    </w:p>
    <w:p w14:paraId="0F63446F" w14:textId="77777777" w:rsidR="000E5861" w:rsidRPr="00193CD9" w:rsidRDefault="000E5861" w:rsidP="000E5861">
      <w:pPr>
        <w:rPr>
          <w:rFonts w:asciiTheme="minorHAnsi" w:eastAsia="Times New Roman" w:hAnsiTheme="minorHAnsi" w:cstheme="minorHAnsi"/>
          <w:sz w:val="24"/>
          <w:szCs w:val="24"/>
          <w:lang w:eastAsia="sl-SI"/>
        </w:rPr>
      </w:pPr>
    </w:p>
    <w:p w14:paraId="6E4512DD" w14:textId="77777777" w:rsidR="000E5861" w:rsidRPr="00193CD9" w:rsidRDefault="000E5861" w:rsidP="000E5861">
      <w:pPr>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 xml:space="preserve">Reševalno vozilo mora v celoti ustrezati standardu </w:t>
      </w:r>
      <w:r>
        <w:rPr>
          <w:rFonts w:asciiTheme="minorHAnsi" w:eastAsia="Times New Roman" w:hAnsiTheme="minorHAnsi" w:cstheme="minorHAnsi"/>
          <w:sz w:val="24"/>
          <w:szCs w:val="24"/>
          <w:lang w:eastAsia="sl-SI"/>
        </w:rPr>
        <w:t>EN 1789:2020</w:t>
      </w:r>
      <w:r w:rsidRPr="00193CD9">
        <w:rPr>
          <w:rFonts w:asciiTheme="minorHAnsi" w:eastAsia="Times New Roman" w:hAnsiTheme="minorHAnsi" w:cstheme="minorHAnsi"/>
          <w:sz w:val="24"/>
          <w:szCs w:val="24"/>
          <w:lang w:eastAsia="sl-SI"/>
        </w:rPr>
        <w:t>Tip B in sicer morajo biti izpolnjene naslednje zahteve:</w:t>
      </w:r>
    </w:p>
    <w:p w14:paraId="6AF19F7E" w14:textId="77777777" w:rsidR="000E5861" w:rsidRPr="00193CD9" w:rsidRDefault="000E5861" w:rsidP="000E5861">
      <w:pPr>
        <w:rPr>
          <w:rFonts w:asciiTheme="minorHAnsi" w:eastAsia="Times New Roman" w:hAnsiTheme="minorHAnsi" w:cstheme="minorHAnsi"/>
          <w:sz w:val="24"/>
          <w:szCs w:val="24"/>
          <w:lang w:eastAsia="sl-SI"/>
        </w:rPr>
      </w:pPr>
    </w:p>
    <w:p w14:paraId="5280A4AD" w14:textId="77777777" w:rsidR="000E5861" w:rsidRPr="00A12D35" w:rsidRDefault="000E5861" w:rsidP="000E5861">
      <w:pPr>
        <w:numPr>
          <w:ilvl w:val="1"/>
          <w:numId w:val="61"/>
        </w:numPr>
        <w:suppressAutoHyphens w:val="0"/>
        <w:ind w:left="357" w:hanging="357"/>
        <w:jc w:val="both"/>
        <w:rPr>
          <w:rFonts w:asciiTheme="minorHAnsi" w:eastAsia="Times New Roman" w:hAnsiTheme="minorHAnsi" w:cstheme="minorHAnsi"/>
          <w:sz w:val="24"/>
          <w:szCs w:val="24"/>
          <w:lang w:eastAsia="sl-SI"/>
          <w14:ligatures w14:val="standardContextual"/>
        </w:rPr>
      </w:pPr>
      <w:r w:rsidRPr="00A12D35">
        <w:rPr>
          <w:rFonts w:asciiTheme="minorHAnsi" w:eastAsia="Times New Roman" w:hAnsiTheme="minorHAnsi" w:cstheme="minorHAnsi"/>
          <w:sz w:val="24"/>
          <w:szCs w:val="24"/>
          <w:lang w:eastAsia="sl-SI"/>
          <w14:ligatures w14:val="standardContextual"/>
        </w:rPr>
        <w:t>Interjer  mora ustrezati zahtevam EN 1789:2020 TYP B .</w:t>
      </w:r>
    </w:p>
    <w:p w14:paraId="2C3A5D16" w14:textId="77777777" w:rsidR="000E5861" w:rsidRPr="00A12D35" w:rsidRDefault="000E5861" w:rsidP="000E5861">
      <w:pPr>
        <w:numPr>
          <w:ilvl w:val="1"/>
          <w:numId w:val="61"/>
        </w:numPr>
        <w:suppressAutoHyphens w:val="0"/>
        <w:ind w:left="357" w:hanging="357"/>
        <w:jc w:val="both"/>
        <w:rPr>
          <w:rFonts w:asciiTheme="minorHAnsi" w:eastAsia="Times New Roman" w:hAnsiTheme="minorHAnsi" w:cstheme="minorHAnsi"/>
          <w:sz w:val="24"/>
          <w:szCs w:val="24"/>
          <w:lang w:eastAsia="sl-SI"/>
          <w14:ligatures w14:val="standardContextual"/>
        </w:rPr>
      </w:pPr>
      <w:r w:rsidRPr="00A12D35">
        <w:rPr>
          <w:rFonts w:asciiTheme="minorHAnsi" w:eastAsia="Times New Roman" w:hAnsiTheme="minorHAnsi" w:cstheme="minorHAnsi"/>
          <w:sz w:val="24"/>
          <w:szCs w:val="24"/>
          <w:lang w:eastAsia="sl-SI"/>
          <w14:ligatures w14:val="standardContextual"/>
        </w:rPr>
        <w:t>Sedeži za paciente in spremljevalno osebje morajo izpolnjevati zahteve EN 1789:2020 – 4.5.3.</w:t>
      </w:r>
    </w:p>
    <w:p w14:paraId="5611DF78" w14:textId="77777777" w:rsidR="000E5861" w:rsidRPr="00A12D35" w:rsidRDefault="000E5861" w:rsidP="000E5861">
      <w:pPr>
        <w:numPr>
          <w:ilvl w:val="1"/>
          <w:numId w:val="61"/>
        </w:numPr>
        <w:suppressAutoHyphens w:val="0"/>
        <w:ind w:left="357" w:hanging="357"/>
        <w:jc w:val="both"/>
        <w:rPr>
          <w:rFonts w:asciiTheme="minorHAnsi" w:eastAsia="Times New Roman" w:hAnsiTheme="minorHAnsi" w:cstheme="minorHAnsi"/>
          <w:sz w:val="24"/>
          <w:szCs w:val="24"/>
          <w:lang w:eastAsia="sl-SI"/>
          <w14:ligatures w14:val="standardContextual"/>
        </w:rPr>
      </w:pPr>
      <w:r w:rsidRPr="00A12D35">
        <w:rPr>
          <w:rFonts w:asciiTheme="minorHAnsi" w:eastAsia="Times New Roman" w:hAnsiTheme="minorHAnsi" w:cstheme="minorHAnsi"/>
          <w:sz w:val="24"/>
          <w:szCs w:val="24"/>
          <w:lang w:eastAsia="sl-SI"/>
          <w14:ligatures w14:val="standardContextual"/>
        </w:rPr>
        <w:t>Sistem za zračenje mora izpolnjevati zahteve EN 1789:2020 – 4.5.4.</w:t>
      </w:r>
    </w:p>
    <w:p w14:paraId="06B6ED91" w14:textId="77777777" w:rsidR="000E5861" w:rsidRPr="00A12D35" w:rsidRDefault="000E5861" w:rsidP="000E5861">
      <w:pPr>
        <w:numPr>
          <w:ilvl w:val="1"/>
          <w:numId w:val="61"/>
        </w:numPr>
        <w:suppressAutoHyphens w:val="0"/>
        <w:ind w:left="357" w:hanging="357"/>
        <w:jc w:val="both"/>
        <w:rPr>
          <w:rFonts w:asciiTheme="minorHAnsi" w:eastAsia="Times New Roman" w:hAnsiTheme="minorHAnsi" w:cstheme="minorHAnsi"/>
          <w:sz w:val="24"/>
          <w:szCs w:val="24"/>
          <w:lang w:eastAsia="sl-SI"/>
          <w14:ligatures w14:val="standardContextual"/>
        </w:rPr>
      </w:pPr>
      <w:r w:rsidRPr="00A12D35">
        <w:rPr>
          <w:rFonts w:asciiTheme="minorHAnsi" w:eastAsia="Times New Roman" w:hAnsiTheme="minorHAnsi" w:cstheme="minorHAnsi"/>
          <w:sz w:val="24"/>
          <w:szCs w:val="24"/>
          <w:lang w:eastAsia="sl-SI"/>
          <w14:ligatures w14:val="standardContextual"/>
        </w:rPr>
        <w:t>Gretje mora izpolnjevati zahteve  EN 1789:2020 – 4.5.5.</w:t>
      </w:r>
    </w:p>
    <w:p w14:paraId="32C48787" w14:textId="77777777" w:rsidR="000E5861" w:rsidRPr="00A12D35" w:rsidRDefault="000E5861" w:rsidP="000E5861">
      <w:pPr>
        <w:numPr>
          <w:ilvl w:val="1"/>
          <w:numId w:val="61"/>
        </w:numPr>
        <w:suppressAutoHyphens w:val="0"/>
        <w:ind w:left="357" w:hanging="357"/>
        <w:jc w:val="both"/>
        <w:rPr>
          <w:rFonts w:asciiTheme="minorHAnsi" w:eastAsia="Times New Roman" w:hAnsiTheme="minorHAnsi" w:cstheme="minorHAnsi"/>
          <w:sz w:val="24"/>
          <w:szCs w:val="24"/>
          <w:lang w:eastAsia="sl-SI"/>
          <w14:ligatures w14:val="standardContextual"/>
        </w:rPr>
      </w:pPr>
      <w:r w:rsidRPr="00A12D35">
        <w:rPr>
          <w:rFonts w:asciiTheme="minorHAnsi" w:eastAsia="Times New Roman" w:hAnsiTheme="minorHAnsi" w:cstheme="minorHAnsi"/>
          <w:sz w:val="24"/>
          <w:szCs w:val="24"/>
          <w:lang w:eastAsia="sl-SI"/>
          <w14:ligatures w14:val="standardContextual"/>
        </w:rPr>
        <w:t>Notranja osvetlitev bolniškega prostora mora izpolnjevati zahteve EN 1789:2020 – 4.5.6.</w:t>
      </w:r>
    </w:p>
    <w:p w14:paraId="38901432" w14:textId="77777777" w:rsidR="000E5861" w:rsidRPr="00A12D35" w:rsidRDefault="000E5861" w:rsidP="000E5861">
      <w:pPr>
        <w:numPr>
          <w:ilvl w:val="1"/>
          <w:numId w:val="61"/>
        </w:numPr>
        <w:suppressAutoHyphens w:val="0"/>
        <w:ind w:left="357" w:hanging="357"/>
        <w:jc w:val="both"/>
        <w:rPr>
          <w:rFonts w:asciiTheme="minorHAnsi" w:eastAsia="Times New Roman" w:hAnsiTheme="minorHAnsi" w:cstheme="minorHAnsi"/>
          <w:sz w:val="24"/>
          <w:szCs w:val="24"/>
          <w:lang w:eastAsia="sl-SI"/>
          <w14:ligatures w14:val="standardContextual"/>
        </w:rPr>
      </w:pPr>
      <w:r w:rsidRPr="00A12D35">
        <w:rPr>
          <w:rFonts w:asciiTheme="minorHAnsi" w:eastAsia="Times New Roman" w:hAnsiTheme="minorHAnsi" w:cstheme="minorHAnsi"/>
          <w:sz w:val="24"/>
          <w:szCs w:val="24"/>
          <w:lang w:eastAsia="sl-SI"/>
          <w14:ligatures w14:val="standardContextual"/>
        </w:rPr>
        <w:t>Glasnost v bolniškem delu vozila mora izpolnjevati zahteve EN 1789:2020 – 4.5.7.</w:t>
      </w:r>
    </w:p>
    <w:p w14:paraId="0A6386F4" w14:textId="77777777" w:rsidR="000E5861" w:rsidRPr="00A12D35" w:rsidRDefault="000E5861" w:rsidP="000E5861">
      <w:pPr>
        <w:numPr>
          <w:ilvl w:val="1"/>
          <w:numId w:val="61"/>
        </w:numPr>
        <w:suppressAutoHyphens w:val="0"/>
        <w:ind w:left="357" w:hanging="357"/>
        <w:jc w:val="both"/>
        <w:rPr>
          <w:rFonts w:asciiTheme="minorHAnsi" w:eastAsia="Times New Roman" w:hAnsiTheme="minorHAnsi" w:cstheme="minorHAnsi"/>
          <w:sz w:val="24"/>
          <w:szCs w:val="24"/>
          <w:lang w:eastAsia="sl-SI"/>
          <w14:ligatures w14:val="standardContextual"/>
        </w:rPr>
      </w:pPr>
      <w:r w:rsidRPr="00A12D35">
        <w:rPr>
          <w:rFonts w:asciiTheme="minorHAnsi" w:eastAsia="Times New Roman" w:hAnsiTheme="minorHAnsi" w:cstheme="minorHAnsi"/>
          <w:sz w:val="24"/>
          <w:szCs w:val="24"/>
          <w:lang w:eastAsia="sl-SI"/>
          <w14:ligatures w14:val="standardContextual"/>
        </w:rPr>
        <w:t>Obešalni sistemi in pritrditve predelave v bolniškem delu vozila morajo izpolnjevati zahteve EN 1789:2020– 4.5.9.</w:t>
      </w:r>
    </w:p>
    <w:p w14:paraId="273CE861" w14:textId="77777777" w:rsidR="000E5861" w:rsidRPr="00A12D35" w:rsidRDefault="000E5861" w:rsidP="000E5861">
      <w:pPr>
        <w:numPr>
          <w:ilvl w:val="1"/>
          <w:numId w:val="61"/>
        </w:numPr>
        <w:suppressAutoHyphens w:val="0"/>
        <w:ind w:left="357" w:hanging="357"/>
        <w:jc w:val="both"/>
        <w:rPr>
          <w:rFonts w:asciiTheme="minorHAnsi" w:eastAsia="Times New Roman" w:hAnsiTheme="minorHAnsi" w:cstheme="minorHAnsi"/>
          <w:sz w:val="24"/>
          <w:szCs w:val="24"/>
          <w:lang w:eastAsia="sl-SI"/>
          <w14:ligatures w14:val="standardContextual"/>
        </w:rPr>
      </w:pPr>
      <w:r w:rsidRPr="00A12D35">
        <w:rPr>
          <w:rFonts w:asciiTheme="minorHAnsi" w:eastAsia="Times New Roman" w:hAnsiTheme="minorHAnsi" w:cstheme="minorHAnsi"/>
          <w:sz w:val="24"/>
          <w:szCs w:val="24"/>
          <w:lang w:eastAsia="sl-SI"/>
          <w14:ligatures w14:val="standardContextual"/>
        </w:rPr>
        <w:t>Podnožje za glavna nosila mora izpolnjevati zahteve EN 1865 in mora biti testirano v sklopu EN 1789:2020 – 4.5.9 .</w:t>
      </w:r>
    </w:p>
    <w:p w14:paraId="66AB8B61" w14:textId="77777777" w:rsidR="000E5861" w:rsidRPr="00A12D35" w:rsidRDefault="000E5861" w:rsidP="000E5861">
      <w:pPr>
        <w:numPr>
          <w:ilvl w:val="1"/>
          <w:numId w:val="61"/>
        </w:numPr>
        <w:suppressAutoHyphens w:val="0"/>
        <w:ind w:left="357" w:hanging="357"/>
        <w:jc w:val="both"/>
        <w:rPr>
          <w:rFonts w:asciiTheme="minorHAnsi" w:eastAsia="Times New Roman" w:hAnsiTheme="minorHAnsi" w:cstheme="minorHAnsi"/>
          <w:sz w:val="24"/>
          <w:szCs w:val="24"/>
          <w:lang w:eastAsia="sl-SI"/>
          <w14:ligatures w14:val="standardContextual"/>
        </w:rPr>
      </w:pPr>
      <w:r w:rsidRPr="00A12D35">
        <w:rPr>
          <w:rFonts w:asciiTheme="minorHAnsi" w:eastAsia="Times New Roman" w:hAnsiTheme="minorHAnsi" w:cstheme="minorHAnsi"/>
          <w:sz w:val="24"/>
          <w:szCs w:val="24"/>
          <w:lang w:eastAsia="sl-SI"/>
          <w14:ligatures w14:val="standardContextual"/>
        </w:rPr>
        <w:t>Predelna stena mora izpolnjevati zahteve EN 1789:2020 – 4.4.4.</w:t>
      </w:r>
    </w:p>
    <w:p w14:paraId="5E0F06A4" w14:textId="77777777" w:rsidR="000E5861" w:rsidRPr="00A12D35" w:rsidRDefault="000E5861" w:rsidP="000E5861">
      <w:pPr>
        <w:numPr>
          <w:ilvl w:val="1"/>
          <w:numId w:val="61"/>
        </w:numPr>
        <w:suppressAutoHyphens w:val="0"/>
        <w:ind w:left="357" w:hanging="357"/>
        <w:jc w:val="both"/>
        <w:rPr>
          <w:rFonts w:asciiTheme="minorHAnsi" w:eastAsia="Times New Roman" w:hAnsiTheme="minorHAnsi" w:cstheme="minorHAnsi"/>
          <w:sz w:val="24"/>
          <w:szCs w:val="24"/>
          <w:lang w:eastAsia="sl-SI"/>
          <w14:ligatures w14:val="standardContextual"/>
        </w:rPr>
      </w:pPr>
      <w:r w:rsidRPr="00A12D35">
        <w:rPr>
          <w:rFonts w:asciiTheme="minorHAnsi" w:eastAsia="Times New Roman" w:hAnsiTheme="minorHAnsi" w:cstheme="minorHAnsi"/>
          <w:sz w:val="24"/>
          <w:szCs w:val="24"/>
          <w:lang w:eastAsia="sl-SI"/>
          <w14:ligatures w14:val="standardContextual"/>
        </w:rPr>
        <w:t>Zasilni izhod mora izpolnjevati zahteve EN 1789:2020– 4.4.5.</w:t>
      </w:r>
    </w:p>
    <w:p w14:paraId="017EABD5" w14:textId="77777777" w:rsidR="000E5861" w:rsidRPr="00A12D35" w:rsidRDefault="000E5861" w:rsidP="000E5861">
      <w:pPr>
        <w:numPr>
          <w:ilvl w:val="1"/>
          <w:numId w:val="61"/>
        </w:numPr>
        <w:suppressAutoHyphens w:val="0"/>
        <w:ind w:left="357" w:hanging="357"/>
        <w:jc w:val="both"/>
        <w:rPr>
          <w:rFonts w:asciiTheme="minorHAnsi" w:eastAsia="Times New Roman" w:hAnsiTheme="minorHAnsi" w:cstheme="minorHAnsi"/>
          <w:sz w:val="24"/>
          <w:szCs w:val="24"/>
          <w:lang w:eastAsia="sl-SI"/>
          <w14:ligatures w14:val="standardContextual"/>
        </w:rPr>
      </w:pPr>
      <w:r w:rsidRPr="00A12D35">
        <w:rPr>
          <w:rFonts w:asciiTheme="minorHAnsi" w:eastAsia="Times New Roman" w:hAnsiTheme="minorHAnsi" w:cstheme="minorHAnsi"/>
          <w:sz w:val="24"/>
          <w:szCs w:val="24"/>
          <w:lang w:eastAsia="sl-SI"/>
          <w14:ligatures w14:val="standardContextual"/>
        </w:rPr>
        <w:t>Svetlobna in zvočna opozorilna signalizacija mora biti izdelana v skladu z ECE65 class 2.</w:t>
      </w:r>
    </w:p>
    <w:p w14:paraId="7392AD38" w14:textId="77777777" w:rsidR="000E5861" w:rsidRPr="00A12D35" w:rsidRDefault="000E5861" w:rsidP="000E5861">
      <w:pPr>
        <w:numPr>
          <w:ilvl w:val="1"/>
          <w:numId w:val="61"/>
        </w:numPr>
        <w:suppressAutoHyphens w:val="0"/>
        <w:ind w:left="357" w:hanging="357"/>
        <w:jc w:val="both"/>
        <w:rPr>
          <w:rFonts w:asciiTheme="minorHAnsi" w:eastAsia="Times New Roman" w:hAnsiTheme="minorHAnsi" w:cstheme="minorHAnsi"/>
          <w:sz w:val="24"/>
          <w:szCs w:val="24"/>
          <w:lang w:eastAsia="sl-SI"/>
          <w14:ligatures w14:val="standardContextual"/>
        </w:rPr>
      </w:pPr>
      <w:r w:rsidRPr="00A12D35">
        <w:rPr>
          <w:rFonts w:asciiTheme="minorHAnsi" w:eastAsia="Times New Roman" w:hAnsiTheme="minorHAnsi" w:cstheme="minorHAnsi"/>
          <w:sz w:val="24"/>
          <w:szCs w:val="24"/>
          <w:lang w:eastAsia="sl-SI"/>
          <w14:ligatures w14:val="standardContextual"/>
        </w:rPr>
        <w:t xml:space="preserve">Vozilo mora biti izdelano v skladu s CPP, ki veljajo v RS in temu ustrezno homologirano. Ravno tako vozilo mora zadoščati vsem veljavnim predpisom v RS za namen specialnega reševalnega vozila TYP B. </w:t>
      </w:r>
    </w:p>
    <w:p w14:paraId="5D0C28F1" w14:textId="77777777" w:rsidR="000E5861" w:rsidRDefault="000E5861" w:rsidP="000E5861">
      <w:pPr>
        <w:ind w:left="357"/>
        <w:jc w:val="both"/>
        <w:rPr>
          <w:rFonts w:asciiTheme="minorHAnsi" w:eastAsia="Times New Roman" w:hAnsiTheme="minorHAnsi" w:cstheme="minorHAnsi"/>
          <w:sz w:val="24"/>
          <w:szCs w:val="24"/>
          <w:lang w:eastAsia="sl-SI"/>
          <w14:ligatures w14:val="standardContextual"/>
        </w:rPr>
      </w:pPr>
    </w:p>
    <w:p w14:paraId="368B84A3" w14:textId="77777777" w:rsidR="000E5861" w:rsidRDefault="000E5861" w:rsidP="000E5861">
      <w:pPr>
        <w:jc w:val="both"/>
        <w:rPr>
          <w:rFonts w:asciiTheme="minorHAnsi" w:eastAsia="Times New Roman" w:hAnsiTheme="minorHAnsi" w:cstheme="minorHAnsi"/>
          <w:sz w:val="24"/>
          <w:szCs w:val="24"/>
          <w:lang w:eastAsia="sl-SI"/>
          <w14:ligatures w14:val="standardContextual"/>
        </w:rPr>
      </w:pPr>
      <w:r>
        <w:rPr>
          <w:rFonts w:asciiTheme="minorHAnsi" w:eastAsia="Times New Roman" w:hAnsiTheme="minorHAnsi" w:cstheme="minorHAnsi"/>
          <w:sz w:val="24"/>
          <w:szCs w:val="24"/>
          <w:lang w:eastAsia="sl-SI"/>
          <w14:ligatures w14:val="standardContextual"/>
        </w:rPr>
        <w:t>P</w:t>
      </w:r>
      <w:r w:rsidRPr="00A12D35">
        <w:rPr>
          <w:rFonts w:asciiTheme="minorHAnsi" w:eastAsia="Times New Roman" w:hAnsiTheme="minorHAnsi" w:cstheme="minorHAnsi"/>
          <w:sz w:val="24"/>
          <w:szCs w:val="24"/>
          <w:lang w:eastAsia="sl-SI"/>
          <w14:ligatures w14:val="standardContextual"/>
        </w:rPr>
        <w:t>onudnik mora razpolagati z veljavnim certifikatom ISO13485:2016</w:t>
      </w:r>
      <w:r>
        <w:rPr>
          <w:rFonts w:asciiTheme="minorHAnsi" w:eastAsia="Times New Roman" w:hAnsiTheme="minorHAnsi" w:cstheme="minorHAnsi"/>
          <w:sz w:val="24"/>
          <w:szCs w:val="24"/>
          <w:lang w:eastAsia="sl-SI"/>
          <w14:ligatures w14:val="standardContextual"/>
        </w:rPr>
        <w:t xml:space="preserve"> in predložiti naslednja dokazila:</w:t>
      </w:r>
    </w:p>
    <w:p w14:paraId="216C27F3" w14:textId="77777777" w:rsidR="000E5861" w:rsidRPr="00A12D35" w:rsidRDefault="000E5861" w:rsidP="000E5861">
      <w:pPr>
        <w:jc w:val="both"/>
        <w:rPr>
          <w:rFonts w:asciiTheme="minorHAnsi" w:eastAsia="Times New Roman" w:hAnsiTheme="minorHAnsi" w:cstheme="minorHAnsi"/>
          <w:sz w:val="24"/>
          <w:szCs w:val="24"/>
          <w:lang w:eastAsia="sl-SI"/>
          <w14:ligatures w14:val="standardContextual"/>
        </w:rPr>
      </w:pPr>
    </w:p>
    <w:p w14:paraId="4D455ABC" w14:textId="77777777" w:rsidR="000E5861" w:rsidRPr="00A12D35" w:rsidRDefault="000E5861" w:rsidP="000E5861">
      <w:pPr>
        <w:numPr>
          <w:ilvl w:val="1"/>
          <w:numId w:val="61"/>
        </w:numPr>
        <w:suppressAutoHyphens w:val="0"/>
        <w:ind w:left="357" w:hanging="357"/>
        <w:jc w:val="both"/>
        <w:rPr>
          <w:rFonts w:asciiTheme="minorHAnsi" w:eastAsia="Times New Roman" w:hAnsiTheme="minorHAnsi" w:cstheme="minorHAnsi"/>
          <w:sz w:val="24"/>
          <w:szCs w:val="24"/>
          <w:lang w:eastAsia="sl-SI"/>
          <w14:ligatures w14:val="standardContextual"/>
        </w:rPr>
      </w:pPr>
      <w:r w:rsidRPr="00A12D35">
        <w:rPr>
          <w:rFonts w:asciiTheme="minorHAnsi" w:eastAsia="Times New Roman" w:hAnsiTheme="minorHAnsi" w:cstheme="minorHAnsi"/>
          <w:sz w:val="24"/>
          <w:szCs w:val="24"/>
          <w:lang w:eastAsia="sl-SI"/>
          <w14:ligatures w14:val="standardContextual"/>
        </w:rPr>
        <w:t>Dokazila o skladnosti s standardom EN 1789:2020</w:t>
      </w:r>
    </w:p>
    <w:p w14:paraId="78B6C6BE" w14:textId="77777777" w:rsidR="000E5861" w:rsidRPr="00A12D35" w:rsidRDefault="000E5861" w:rsidP="000E5861">
      <w:pPr>
        <w:numPr>
          <w:ilvl w:val="1"/>
          <w:numId w:val="61"/>
        </w:numPr>
        <w:suppressAutoHyphens w:val="0"/>
        <w:ind w:left="357" w:hanging="357"/>
        <w:jc w:val="both"/>
        <w:rPr>
          <w:rFonts w:asciiTheme="minorHAnsi" w:eastAsia="Times New Roman" w:hAnsiTheme="minorHAnsi" w:cstheme="minorHAnsi"/>
          <w:sz w:val="24"/>
          <w:szCs w:val="24"/>
          <w:lang w:eastAsia="sl-SI"/>
          <w14:ligatures w14:val="standardContextual"/>
        </w:rPr>
      </w:pPr>
      <w:r w:rsidRPr="00A12D35">
        <w:rPr>
          <w:rFonts w:asciiTheme="minorHAnsi" w:eastAsia="Times New Roman" w:hAnsiTheme="minorHAnsi" w:cstheme="minorHAnsi"/>
          <w:sz w:val="24"/>
          <w:szCs w:val="24"/>
          <w:lang w:eastAsia="sl-SI"/>
          <w14:ligatures w14:val="standardContextual"/>
        </w:rPr>
        <w:t xml:space="preserve">Dokazilo, da je organizacija, ki je izvajala vsa zahtevana testiranja po EN 1789:2020 za izvajanje testiranja ter izdajanje veljavnih potrdil akreditirana v eni izmed Evropskih držav.   </w:t>
      </w:r>
    </w:p>
    <w:p w14:paraId="16F36F2C" w14:textId="77777777" w:rsidR="000E5861" w:rsidRPr="00A12D35" w:rsidRDefault="000E5861" w:rsidP="000E5861">
      <w:pPr>
        <w:numPr>
          <w:ilvl w:val="1"/>
          <w:numId w:val="61"/>
        </w:numPr>
        <w:suppressAutoHyphens w:val="0"/>
        <w:ind w:left="357" w:hanging="357"/>
        <w:jc w:val="both"/>
        <w:rPr>
          <w:rFonts w:asciiTheme="minorHAnsi" w:eastAsia="Times New Roman" w:hAnsiTheme="minorHAnsi" w:cstheme="minorHAnsi"/>
          <w:sz w:val="24"/>
          <w:szCs w:val="24"/>
          <w:lang w:eastAsia="sl-SI"/>
          <w14:ligatures w14:val="standardContextual"/>
        </w:rPr>
      </w:pPr>
      <w:r w:rsidRPr="00A12D35">
        <w:rPr>
          <w:rFonts w:asciiTheme="minorHAnsi" w:eastAsia="Times New Roman" w:hAnsiTheme="minorHAnsi" w:cstheme="minorHAnsi"/>
          <w:sz w:val="24"/>
          <w:szCs w:val="24"/>
          <w:lang w:eastAsia="sl-SI"/>
          <w14:ligatures w14:val="standardContextual"/>
        </w:rPr>
        <w:t xml:space="preserve">Certifikat o uspešno opravljenem dinamičnem testiranju ponujenega reševalnega vozila skladno z standardom EN 1789:2020. Dinamično testiranje mora biti opravljeno na tipu ponujenega osnovnega vozila in predelave z silo 10G v vseh 6 (šestih) s standardom zahtevanih smereh. </w:t>
      </w:r>
    </w:p>
    <w:p w14:paraId="13FCA01D" w14:textId="77777777" w:rsidR="000E5861" w:rsidRPr="00A12D35" w:rsidRDefault="000E5861" w:rsidP="000E5861">
      <w:pPr>
        <w:numPr>
          <w:ilvl w:val="1"/>
          <w:numId w:val="61"/>
        </w:numPr>
        <w:suppressAutoHyphens w:val="0"/>
        <w:ind w:left="357" w:hanging="357"/>
        <w:jc w:val="both"/>
        <w:rPr>
          <w:rFonts w:asciiTheme="minorHAnsi" w:eastAsia="Times New Roman" w:hAnsiTheme="minorHAnsi" w:cstheme="minorHAnsi"/>
          <w:sz w:val="24"/>
          <w:szCs w:val="24"/>
          <w:lang w:eastAsia="sl-SI"/>
          <w14:ligatures w14:val="standardContextual"/>
        </w:rPr>
      </w:pPr>
      <w:r w:rsidRPr="00A12D35">
        <w:rPr>
          <w:rFonts w:asciiTheme="minorHAnsi" w:eastAsia="Times New Roman" w:hAnsiTheme="minorHAnsi" w:cstheme="minorHAnsi"/>
          <w:sz w:val="24"/>
          <w:szCs w:val="24"/>
          <w:lang w:eastAsia="sl-SI"/>
          <w14:ligatures w14:val="standardContextual"/>
        </w:rPr>
        <w:t>Dokazilo Annex A (TEST SUMMARY) skladno s standardom EN 1789:2020.</w:t>
      </w:r>
    </w:p>
    <w:p w14:paraId="5D9723B1" w14:textId="77777777" w:rsidR="000E5861" w:rsidRPr="00A12D35" w:rsidRDefault="000E5861" w:rsidP="000E5861">
      <w:pPr>
        <w:numPr>
          <w:ilvl w:val="1"/>
          <w:numId w:val="61"/>
        </w:numPr>
        <w:suppressAutoHyphens w:val="0"/>
        <w:ind w:left="357" w:hanging="357"/>
        <w:jc w:val="both"/>
        <w:rPr>
          <w:rFonts w:asciiTheme="minorHAnsi" w:eastAsia="Times New Roman" w:hAnsiTheme="minorHAnsi" w:cstheme="minorHAnsi"/>
          <w:sz w:val="24"/>
          <w:szCs w:val="24"/>
          <w:lang w:eastAsia="sl-SI"/>
          <w14:ligatures w14:val="standardContextual"/>
        </w:rPr>
      </w:pPr>
      <w:r w:rsidRPr="00A12D35">
        <w:rPr>
          <w:rFonts w:asciiTheme="minorHAnsi" w:eastAsia="Times New Roman" w:hAnsiTheme="minorHAnsi" w:cstheme="minorHAnsi"/>
          <w:sz w:val="24"/>
          <w:szCs w:val="24"/>
          <w:lang w:eastAsia="sl-SI"/>
          <w14:ligatures w14:val="standardContextual"/>
        </w:rPr>
        <w:t>Dokazilo Annex B (TEST SUMMARY) skladno s standardom EN 1789:2020.</w:t>
      </w:r>
    </w:p>
    <w:p w14:paraId="0A412F1F" w14:textId="77777777" w:rsidR="000E5861" w:rsidRPr="00A12D35" w:rsidRDefault="000E5861" w:rsidP="000E5861">
      <w:pPr>
        <w:numPr>
          <w:ilvl w:val="1"/>
          <w:numId w:val="61"/>
        </w:numPr>
        <w:suppressAutoHyphens w:val="0"/>
        <w:ind w:left="357" w:hanging="357"/>
        <w:jc w:val="both"/>
        <w:rPr>
          <w:rFonts w:asciiTheme="minorHAnsi" w:eastAsia="Times New Roman" w:hAnsiTheme="minorHAnsi" w:cstheme="minorHAnsi"/>
          <w:sz w:val="24"/>
          <w:szCs w:val="24"/>
          <w:lang w:eastAsia="sl-SI"/>
          <w14:ligatures w14:val="standardContextual"/>
        </w:rPr>
      </w:pPr>
      <w:r w:rsidRPr="00A12D35">
        <w:rPr>
          <w:rFonts w:asciiTheme="minorHAnsi" w:eastAsia="Times New Roman" w:hAnsiTheme="minorHAnsi" w:cstheme="minorHAnsi"/>
          <w:sz w:val="24"/>
          <w:szCs w:val="24"/>
          <w:lang w:eastAsia="sl-SI"/>
          <w14:ligatures w14:val="standardContextual"/>
        </w:rPr>
        <w:t>Dokazilo Annex C (TEST SUMMARY) skladno s standardom EN 1789:2020.</w:t>
      </w:r>
    </w:p>
    <w:p w14:paraId="01B9685F" w14:textId="77777777" w:rsidR="000E5861" w:rsidRPr="00A12D35" w:rsidRDefault="000E5861" w:rsidP="000E5861">
      <w:pPr>
        <w:numPr>
          <w:ilvl w:val="1"/>
          <w:numId w:val="61"/>
        </w:numPr>
        <w:suppressAutoHyphens w:val="0"/>
        <w:ind w:left="357" w:hanging="357"/>
        <w:jc w:val="both"/>
        <w:rPr>
          <w:rFonts w:asciiTheme="minorHAnsi" w:eastAsia="Times New Roman" w:hAnsiTheme="minorHAnsi" w:cstheme="minorHAnsi"/>
          <w:sz w:val="24"/>
          <w:szCs w:val="24"/>
          <w:lang w:eastAsia="sl-SI"/>
          <w14:ligatures w14:val="standardContextual"/>
        </w:rPr>
      </w:pPr>
      <w:r w:rsidRPr="00A12D35">
        <w:rPr>
          <w:rFonts w:asciiTheme="minorHAnsi" w:eastAsia="Times New Roman" w:hAnsiTheme="minorHAnsi" w:cstheme="minorHAnsi"/>
          <w:sz w:val="24"/>
          <w:szCs w:val="24"/>
          <w:lang w:eastAsia="sl-SI"/>
          <w14:ligatures w14:val="standardContextual"/>
        </w:rPr>
        <w:t>Poročilo o opravljenem EMC testu za vozilo, ki je imelo vgrajene tehnično enake električne komponente, kot jih ima ponujeno vozilo.</w:t>
      </w:r>
    </w:p>
    <w:p w14:paraId="40E5A927" w14:textId="77777777" w:rsidR="000E5861" w:rsidRPr="00A12D35" w:rsidRDefault="000E5861" w:rsidP="000E5861">
      <w:pPr>
        <w:numPr>
          <w:ilvl w:val="1"/>
          <w:numId w:val="61"/>
        </w:numPr>
        <w:suppressAutoHyphens w:val="0"/>
        <w:ind w:left="357" w:hanging="357"/>
        <w:jc w:val="both"/>
        <w:rPr>
          <w:rFonts w:asciiTheme="minorHAnsi" w:eastAsia="Times New Roman" w:hAnsiTheme="minorHAnsi" w:cstheme="minorHAnsi"/>
          <w:sz w:val="24"/>
          <w:szCs w:val="24"/>
          <w:lang w:eastAsia="sl-SI"/>
          <w14:ligatures w14:val="standardContextual"/>
        </w:rPr>
      </w:pPr>
      <w:r w:rsidRPr="00A12D35">
        <w:rPr>
          <w:rFonts w:asciiTheme="minorHAnsi" w:eastAsia="Times New Roman" w:hAnsiTheme="minorHAnsi" w:cstheme="minorHAnsi"/>
          <w:sz w:val="24"/>
          <w:szCs w:val="24"/>
          <w:lang w:eastAsia="sl-SI"/>
          <w14:ligatures w14:val="standardContextual"/>
        </w:rPr>
        <w:t>Certifikat o dinamičnem testiranju boksa (v vseh 6 smereh z silo 10 G ) za nosila skladnega z tehničnimi zahtevami naročnika.</w:t>
      </w:r>
    </w:p>
    <w:p w14:paraId="45971031" w14:textId="77777777" w:rsidR="000E5861" w:rsidRPr="00A12D35" w:rsidRDefault="000E5861" w:rsidP="000E5861">
      <w:pPr>
        <w:numPr>
          <w:ilvl w:val="1"/>
          <w:numId w:val="61"/>
        </w:numPr>
        <w:suppressAutoHyphens w:val="0"/>
        <w:ind w:left="357" w:hanging="357"/>
        <w:jc w:val="both"/>
        <w:rPr>
          <w:rFonts w:asciiTheme="minorHAnsi" w:eastAsia="Times New Roman" w:hAnsiTheme="minorHAnsi" w:cstheme="minorHAnsi"/>
          <w:sz w:val="24"/>
          <w:szCs w:val="24"/>
          <w:lang w:eastAsia="sl-SI"/>
          <w14:ligatures w14:val="standardContextual"/>
        </w:rPr>
      </w:pPr>
      <w:r w:rsidRPr="00A12D35">
        <w:rPr>
          <w:rFonts w:asciiTheme="minorHAnsi" w:eastAsia="Times New Roman" w:hAnsiTheme="minorHAnsi" w:cstheme="minorHAnsi"/>
          <w:sz w:val="24"/>
          <w:szCs w:val="24"/>
          <w:lang w:eastAsia="sl-SI"/>
          <w14:ligatures w14:val="standardContextual"/>
        </w:rPr>
        <w:t xml:space="preserve">Certifikat o testiranju za nosilec za defibrilatorja, ki ga uporablja naročnik in sicer Lifepak 15. </w:t>
      </w:r>
    </w:p>
    <w:p w14:paraId="4F54FC2B" w14:textId="77777777" w:rsidR="000E5861" w:rsidRPr="00A12D35" w:rsidRDefault="000E5861" w:rsidP="000E5861">
      <w:pPr>
        <w:numPr>
          <w:ilvl w:val="1"/>
          <w:numId w:val="61"/>
        </w:numPr>
        <w:suppressAutoHyphens w:val="0"/>
        <w:ind w:left="357" w:hanging="357"/>
        <w:jc w:val="both"/>
        <w:rPr>
          <w:rFonts w:asciiTheme="minorHAnsi" w:eastAsia="Times New Roman" w:hAnsiTheme="minorHAnsi" w:cstheme="minorHAnsi"/>
          <w:sz w:val="24"/>
          <w:szCs w:val="24"/>
          <w:lang w:eastAsia="sl-SI"/>
          <w14:ligatures w14:val="standardContextual"/>
        </w:rPr>
      </w:pPr>
      <w:r w:rsidRPr="00A12D35">
        <w:rPr>
          <w:rFonts w:asciiTheme="minorHAnsi" w:eastAsia="Times New Roman" w:hAnsiTheme="minorHAnsi" w:cstheme="minorHAnsi"/>
          <w:sz w:val="24"/>
          <w:szCs w:val="24"/>
          <w:lang w:eastAsia="sl-SI"/>
          <w14:ligatures w14:val="standardContextual"/>
        </w:rPr>
        <w:t>Certifikat o homologaciji integriranih luči vključno z deli poročila iz katerega je jasno razvidno, da je bila izvedena homologacija celotnih luč (modri pleksi in svetlobni moduli), ki so predmet ponudbe in so vgrajeni na ponujeno vozilo.</w:t>
      </w:r>
    </w:p>
    <w:p w14:paraId="0A5AEBB2" w14:textId="77777777" w:rsidR="000E5861" w:rsidRPr="00A12D35" w:rsidRDefault="000E5861" w:rsidP="000E5861">
      <w:pPr>
        <w:numPr>
          <w:ilvl w:val="1"/>
          <w:numId w:val="61"/>
        </w:numPr>
        <w:suppressAutoHyphens w:val="0"/>
        <w:ind w:left="357" w:hanging="357"/>
        <w:jc w:val="both"/>
        <w:rPr>
          <w:rFonts w:asciiTheme="minorHAnsi" w:eastAsia="Times New Roman" w:hAnsiTheme="minorHAnsi" w:cstheme="minorHAnsi"/>
          <w:sz w:val="24"/>
          <w:szCs w:val="24"/>
          <w:lang w:eastAsia="sl-SI"/>
          <w14:ligatures w14:val="standardContextual"/>
        </w:rPr>
      </w:pPr>
      <w:r w:rsidRPr="00A12D35">
        <w:rPr>
          <w:rFonts w:asciiTheme="minorHAnsi" w:eastAsia="Times New Roman" w:hAnsiTheme="minorHAnsi" w:cstheme="minorHAnsi"/>
          <w:sz w:val="24"/>
          <w:szCs w:val="24"/>
          <w:lang w:eastAsia="sl-SI"/>
          <w14:ligatures w14:val="standardContextual"/>
        </w:rPr>
        <w:t>Certifikat o ustreznosti vgrajenega zračnega vzmetenja s skupno dovoljeno maso vozila 3.500 kg.</w:t>
      </w:r>
    </w:p>
    <w:p w14:paraId="5D10B89F" w14:textId="77777777" w:rsidR="000E5861" w:rsidRPr="00A12D35" w:rsidRDefault="000E5861" w:rsidP="000E5861">
      <w:pPr>
        <w:numPr>
          <w:ilvl w:val="1"/>
          <w:numId w:val="61"/>
        </w:numPr>
        <w:suppressAutoHyphens w:val="0"/>
        <w:ind w:left="357" w:hanging="357"/>
        <w:jc w:val="both"/>
        <w:rPr>
          <w:rFonts w:asciiTheme="minorHAnsi" w:eastAsia="Times New Roman" w:hAnsiTheme="minorHAnsi" w:cstheme="minorHAnsi"/>
          <w:sz w:val="24"/>
          <w:szCs w:val="24"/>
          <w:lang w:eastAsia="sl-SI"/>
          <w14:ligatures w14:val="standardContextual"/>
        </w:rPr>
      </w:pPr>
      <w:r w:rsidRPr="00A12D35">
        <w:rPr>
          <w:rFonts w:asciiTheme="minorHAnsi" w:eastAsia="Times New Roman" w:hAnsiTheme="minorHAnsi" w:cstheme="minorHAnsi"/>
          <w:sz w:val="24"/>
          <w:szCs w:val="24"/>
          <w:lang w:eastAsia="sl-SI"/>
          <w14:ligatures w14:val="standardContextual"/>
        </w:rPr>
        <w:t>Certifikat izdan s strani proizvajalca zračnega vzmetenja, da je ponudnik usposobljen za vgradnjo le-tega.</w:t>
      </w:r>
    </w:p>
    <w:p w14:paraId="65878500" w14:textId="77777777" w:rsidR="000E5861" w:rsidRPr="00A12D35" w:rsidRDefault="000E5861" w:rsidP="000E5861">
      <w:pPr>
        <w:numPr>
          <w:ilvl w:val="1"/>
          <w:numId w:val="61"/>
        </w:numPr>
        <w:suppressAutoHyphens w:val="0"/>
        <w:ind w:left="357" w:hanging="357"/>
        <w:jc w:val="both"/>
        <w:rPr>
          <w:rFonts w:asciiTheme="minorHAnsi" w:eastAsia="Times New Roman" w:hAnsiTheme="minorHAnsi" w:cstheme="minorHAnsi"/>
          <w:sz w:val="24"/>
          <w:szCs w:val="24"/>
          <w:lang w:eastAsia="sl-SI"/>
          <w14:ligatures w14:val="standardContextual"/>
        </w:rPr>
      </w:pPr>
      <w:r w:rsidRPr="00A12D35">
        <w:rPr>
          <w:rFonts w:asciiTheme="minorHAnsi" w:eastAsia="Times New Roman" w:hAnsiTheme="minorHAnsi" w:cstheme="minorHAnsi"/>
          <w:sz w:val="24"/>
          <w:szCs w:val="24"/>
          <w:lang w:eastAsia="sl-SI"/>
          <w14:ligatures w14:val="standardContextual"/>
        </w:rPr>
        <w:t>Kopija homologacije že obstoječega vozila z vgrajenim ponujenim zračnim vzmetenje z največjo dovoljeno skupno maso 3.500 kg.</w:t>
      </w:r>
    </w:p>
    <w:p w14:paraId="1B0637A8" w14:textId="77777777" w:rsidR="000E5861" w:rsidRPr="00193CD9" w:rsidRDefault="000E5861" w:rsidP="000E5861">
      <w:pPr>
        <w:ind w:left="1440"/>
        <w:jc w:val="both"/>
        <w:rPr>
          <w:rFonts w:asciiTheme="minorHAnsi" w:eastAsia="Times New Roman" w:hAnsiTheme="minorHAnsi" w:cstheme="minorHAnsi"/>
          <w:sz w:val="24"/>
          <w:szCs w:val="24"/>
          <w:lang w:eastAsia="sl-SI"/>
        </w:rPr>
      </w:pPr>
    </w:p>
    <w:p w14:paraId="5891D5A9" w14:textId="77777777" w:rsidR="000E5861" w:rsidRPr="00193CD9" w:rsidRDefault="000E5861" w:rsidP="000E5861">
      <w:pPr>
        <w:jc w:val="both"/>
        <w:rPr>
          <w:rFonts w:asciiTheme="minorHAnsi" w:hAnsiTheme="minorHAnsi" w:cstheme="minorHAnsi"/>
          <w:sz w:val="24"/>
          <w:szCs w:val="24"/>
        </w:rPr>
      </w:pPr>
      <w:r w:rsidRPr="00193CD9">
        <w:rPr>
          <w:rFonts w:asciiTheme="minorHAnsi" w:hAnsiTheme="minorHAnsi" w:cstheme="minorHAnsi"/>
          <w:sz w:val="24"/>
          <w:szCs w:val="24"/>
        </w:rPr>
        <w:t xml:space="preserve">Vsi certifikati in poročila morajo biti izdani s strani akreditirane inštitucije za izvajanje testiranja po standardu </w:t>
      </w:r>
      <w:r>
        <w:rPr>
          <w:rFonts w:asciiTheme="minorHAnsi" w:hAnsiTheme="minorHAnsi" w:cstheme="minorHAnsi"/>
          <w:sz w:val="24"/>
          <w:szCs w:val="24"/>
        </w:rPr>
        <w:t>EN 1789:2020</w:t>
      </w:r>
      <w:r w:rsidRPr="00193CD9">
        <w:rPr>
          <w:rFonts w:asciiTheme="minorHAnsi" w:hAnsiTheme="minorHAnsi" w:cstheme="minorHAnsi"/>
          <w:sz w:val="24"/>
          <w:szCs w:val="24"/>
        </w:rPr>
        <w:t xml:space="preserve"> registrirane v eni izmed Evropskih držav - priloga akreditacija.</w:t>
      </w:r>
    </w:p>
    <w:p w14:paraId="6DBEA5FC" w14:textId="77777777" w:rsidR="000E5861" w:rsidRDefault="000E5861" w:rsidP="000E5861">
      <w:pPr>
        <w:jc w:val="both"/>
        <w:rPr>
          <w:rFonts w:asciiTheme="minorHAnsi" w:hAnsiTheme="minorHAnsi" w:cstheme="minorHAnsi"/>
          <w:sz w:val="24"/>
          <w:szCs w:val="24"/>
        </w:rPr>
      </w:pPr>
      <w:r w:rsidRPr="00193CD9">
        <w:rPr>
          <w:rFonts w:asciiTheme="minorHAnsi" w:hAnsiTheme="minorHAnsi" w:cstheme="minorHAnsi"/>
          <w:sz w:val="24"/>
          <w:szCs w:val="24"/>
        </w:rPr>
        <w:t>Poleg zgoraj zahtevanih dokumentov mora biti k ponudbi priložena še naslednja dokumentacija:</w:t>
      </w:r>
    </w:p>
    <w:p w14:paraId="45F29C79" w14:textId="77777777" w:rsidR="000E5861" w:rsidRPr="00193CD9" w:rsidRDefault="000E5861" w:rsidP="000E5861">
      <w:pPr>
        <w:jc w:val="both"/>
        <w:rPr>
          <w:rFonts w:asciiTheme="minorHAnsi" w:hAnsiTheme="minorHAnsi" w:cstheme="minorHAnsi"/>
          <w:sz w:val="24"/>
          <w:szCs w:val="24"/>
        </w:rPr>
      </w:pPr>
    </w:p>
    <w:p w14:paraId="0769A567" w14:textId="77777777" w:rsidR="000E5861" w:rsidRPr="00A12D35" w:rsidRDefault="000E5861" w:rsidP="000E5861">
      <w:pPr>
        <w:numPr>
          <w:ilvl w:val="1"/>
          <w:numId w:val="61"/>
        </w:numPr>
        <w:suppressAutoHyphens w:val="0"/>
        <w:ind w:left="357" w:hanging="357"/>
        <w:jc w:val="both"/>
        <w:rPr>
          <w:rFonts w:asciiTheme="minorHAnsi" w:eastAsia="Times New Roman" w:hAnsiTheme="minorHAnsi" w:cstheme="minorHAnsi"/>
          <w:sz w:val="24"/>
          <w:szCs w:val="24"/>
          <w:lang w:eastAsia="sl-SI"/>
          <w14:ligatures w14:val="standardContextual"/>
        </w:rPr>
      </w:pPr>
      <w:r w:rsidRPr="00A12D35">
        <w:rPr>
          <w:rFonts w:asciiTheme="minorHAnsi" w:eastAsia="Times New Roman" w:hAnsiTheme="minorHAnsi" w:cstheme="minorHAnsi"/>
          <w:sz w:val="24"/>
          <w:szCs w:val="24"/>
          <w:lang w:eastAsia="sl-SI"/>
          <w14:ligatures w14:val="standardContextual"/>
        </w:rPr>
        <w:t>Katalog z vsemi v tehnični podatki, ki so zahtevani v tehnični dokumentaciji naročnika:</w:t>
      </w:r>
    </w:p>
    <w:p w14:paraId="7AFB12EB" w14:textId="77777777" w:rsidR="000E5861" w:rsidRPr="00A12D35" w:rsidRDefault="000E5861" w:rsidP="000E5861">
      <w:pPr>
        <w:numPr>
          <w:ilvl w:val="1"/>
          <w:numId w:val="61"/>
        </w:numPr>
        <w:suppressAutoHyphens w:val="0"/>
        <w:ind w:left="357" w:hanging="357"/>
        <w:jc w:val="both"/>
        <w:rPr>
          <w:rFonts w:asciiTheme="minorHAnsi" w:eastAsia="Times New Roman" w:hAnsiTheme="minorHAnsi" w:cstheme="minorHAnsi"/>
          <w:sz w:val="24"/>
          <w:szCs w:val="24"/>
          <w:lang w:eastAsia="sl-SI"/>
          <w14:ligatures w14:val="standardContextual"/>
        </w:rPr>
      </w:pPr>
      <w:r w:rsidRPr="00A12D35">
        <w:rPr>
          <w:rFonts w:asciiTheme="minorHAnsi" w:eastAsia="Times New Roman" w:hAnsiTheme="minorHAnsi" w:cstheme="minorHAnsi"/>
          <w:sz w:val="24"/>
          <w:szCs w:val="24"/>
          <w:lang w:eastAsia="sl-SI"/>
          <w14:ligatures w14:val="standardContextual"/>
        </w:rPr>
        <w:t xml:space="preserve">Dimenzije ponujenega reševalnega vozila z podrobnim načrtom nadgradnje, </w:t>
      </w:r>
    </w:p>
    <w:p w14:paraId="0D11AB8C" w14:textId="77777777" w:rsidR="000E5861" w:rsidRPr="00A12D35" w:rsidRDefault="000E5861" w:rsidP="000E5861">
      <w:pPr>
        <w:numPr>
          <w:ilvl w:val="1"/>
          <w:numId w:val="61"/>
        </w:numPr>
        <w:suppressAutoHyphens w:val="0"/>
        <w:ind w:left="357" w:hanging="357"/>
        <w:jc w:val="both"/>
        <w:rPr>
          <w:rFonts w:asciiTheme="minorHAnsi" w:eastAsia="Times New Roman" w:hAnsiTheme="minorHAnsi" w:cstheme="minorHAnsi"/>
          <w:sz w:val="24"/>
          <w:szCs w:val="24"/>
          <w:lang w:eastAsia="sl-SI"/>
          <w14:ligatures w14:val="standardContextual"/>
        </w:rPr>
      </w:pPr>
      <w:r w:rsidRPr="00A12D35">
        <w:rPr>
          <w:rFonts w:asciiTheme="minorHAnsi" w:eastAsia="Times New Roman" w:hAnsiTheme="minorHAnsi" w:cstheme="minorHAnsi"/>
          <w:sz w:val="24"/>
          <w:szCs w:val="24"/>
          <w:lang w:eastAsia="sl-SI"/>
          <w14:ligatures w14:val="standardContextual"/>
        </w:rPr>
        <w:t xml:space="preserve">Zunanjega dizajna ( streha, luči, povišana stranska drsna vrata, oblepitev vozila), kompletnega interierja z celotno namestitvijo opreme v merilu 1:20. </w:t>
      </w:r>
    </w:p>
    <w:p w14:paraId="79EEDC2B" w14:textId="77777777" w:rsidR="000E5861" w:rsidRPr="00A12D35" w:rsidRDefault="000E5861" w:rsidP="000E5861">
      <w:pPr>
        <w:numPr>
          <w:ilvl w:val="1"/>
          <w:numId w:val="61"/>
        </w:numPr>
        <w:suppressAutoHyphens w:val="0"/>
        <w:ind w:left="357" w:hanging="357"/>
        <w:jc w:val="both"/>
        <w:rPr>
          <w:rFonts w:asciiTheme="minorHAnsi" w:eastAsia="Times New Roman" w:hAnsiTheme="minorHAnsi" w:cstheme="minorHAnsi"/>
          <w:sz w:val="24"/>
          <w:szCs w:val="24"/>
          <w:lang w:eastAsia="sl-SI"/>
          <w14:ligatures w14:val="standardContextual"/>
        </w:rPr>
      </w:pPr>
      <w:r w:rsidRPr="00A12D35">
        <w:rPr>
          <w:rFonts w:asciiTheme="minorHAnsi" w:eastAsia="Times New Roman" w:hAnsiTheme="minorHAnsi" w:cstheme="minorHAnsi"/>
          <w:sz w:val="24"/>
          <w:szCs w:val="24"/>
          <w:lang w:eastAsia="sl-SI"/>
          <w14:ligatures w14:val="standardContextual"/>
        </w:rPr>
        <w:t>Načrt se bo upošteval kot priloga k pogodbi in bo služil kot podlaga pri tehničnem prevzemu reševalnega vozila.</w:t>
      </w:r>
    </w:p>
    <w:p w14:paraId="5B81544E" w14:textId="77777777" w:rsidR="000E5861" w:rsidRPr="00193CD9" w:rsidRDefault="000E5861" w:rsidP="000E5861">
      <w:pPr>
        <w:jc w:val="both"/>
        <w:rPr>
          <w:rFonts w:asciiTheme="minorHAnsi" w:hAnsiTheme="minorHAnsi" w:cstheme="minorHAnsi"/>
          <w:sz w:val="24"/>
          <w:szCs w:val="24"/>
        </w:rPr>
      </w:pPr>
    </w:p>
    <w:p w14:paraId="0B8C29C1" w14:textId="77777777" w:rsidR="000E5861" w:rsidRDefault="000E5861" w:rsidP="000E5861">
      <w:pPr>
        <w:jc w:val="both"/>
        <w:rPr>
          <w:rFonts w:asciiTheme="minorHAnsi" w:hAnsiTheme="minorHAnsi" w:cstheme="minorHAnsi"/>
          <w:sz w:val="24"/>
          <w:szCs w:val="24"/>
        </w:rPr>
      </w:pPr>
      <w:r w:rsidRPr="00193CD9">
        <w:rPr>
          <w:rFonts w:asciiTheme="minorHAnsi" w:hAnsiTheme="minorHAnsi" w:cstheme="minorHAnsi"/>
          <w:sz w:val="24"/>
          <w:szCs w:val="24"/>
        </w:rPr>
        <w:t>Na zahtevo naročnika mora ponudnik v roku 3 dni dostaviti na sedež naročnika vzorčno vozilo s katerim dokazuje usposobljenost izvedbe predmeta javnega naročila. Vzorčno vozilo mora ustrezati tehničnim zahtevam naročnika v naslednjih točkah:</w:t>
      </w:r>
    </w:p>
    <w:p w14:paraId="1B2A766E" w14:textId="77777777" w:rsidR="000E5861" w:rsidRPr="00193CD9" w:rsidRDefault="000E5861" w:rsidP="000E5861">
      <w:pPr>
        <w:jc w:val="both"/>
        <w:rPr>
          <w:rFonts w:asciiTheme="minorHAnsi" w:hAnsiTheme="minorHAnsi" w:cstheme="minorHAnsi"/>
          <w:sz w:val="24"/>
          <w:szCs w:val="24"/>
        </w:rPr>
      </w:pPr>
    </w:p>
    <w:p w14:paraId="470E1EF8" w14:textId="77777777" w:rsidR="000E5861" w:rsidRPr="00A12D35" w:rsidRDefault="000E5861" w:rsidP="000E5861">
      <w:pPr>
        <w:pStyle w:val="Odstavekseznama"/>
        <w:numPr>
          <w:ilvl w:val="0"/>
          <w:numId w:val="62"/>
        </w:numPr>
        <w:contextualSpacing/>
        <w:jc w:val="both"/>
        <w:rPr>
          <w:rFonts w:asciiTheme="minorHAnsi" w:hAnsiTheme="minorHAnsi" w:cstheme="minorHAnsi"/>
          <w:sz w:val="24"/>
          <w:szCs w:val="24"/>
        </w:rPr>
      </w:pPr>
      <w:r w:rsidRPr="00A12D35">
        <w:rPr>
          <w:rFonts w:asciiTheme="minorHAnsi" w:hAnsiTheme="minorHAnsi" w:cstheme="minorHAnsi"/>
          <w:sz w:val="24"/>
          <w:szCs w:val="24"/>
        </w:rPr>
        <w:t>Zahtevane dimenzije reševalnega vozila.</w:t>
      </w:r>
    </w:p>
    <w:p w14:paraId="03C6F51A" w14:textId="77777777" w:rsidR="000E5861" w:rsidRPr="00A12D35" w:rsidRDefault="000E5861" w:rsidP="000E5861">
      <w:pPr>
        <w:pStyle w:val="Odstavekseznama"/>
        <w:numPr>
          <w:ilvl w:val="0"/>
          <w:numId w:val="62"/>
        </w:numPr>
        <w:contextualSpacing/>
        <w:jc w:val="both"/>
        <w:rPr>
          <w:rFonts w:asciiTheme="minorHAnsi" w:hAnsiTheme="minorHAnsi" w:cstheme="minorHAnsi"/>
          <w:sz w:val="24"/>
          <w:szCs w:val="24"/>
        </w:rPr>
      </w:pPr>
      <w:r w:rsidRPr="00A12D35">
        <w:rPr>
          <w:rFonts w:asciiTheme="minorHAnsi" w:hAnsiTheme="minorHAnsi" w:cstheme="minorHAnsi"/>
          <w:sz w:val="24"/>
          <w:szCs w:val="24"/>
        </w:rPr>
        <w:t>Stranska drsna povišana vrata.</w:t>
      </w:r>
    </w:p>
    <w:p w14:paraId="02B5943B" w14:textId="77777777" w:rsidR="000E5861" w:rsidRPr="00A12D35" w:rsidRDefault="000E5861" w:rsidP="000E5861">
      <w:pPr>
        <w:pStyle w:val="Odstavekseznama"/>
        <w:numPr>
          <w:ilvl w:val="0"/>
          <w:numId w:val="62"/>
        </w:numPr>
        <w:contextualSpacing/>
        <w:jc w:val="both"/>
        <w:rPr>
          <w:rFonts w:asciiTheme="minorHAnsi" w:hAnsiTheme="minorHAnsi" w:cstheme="minorHAnsi"/>
          <w:sz w:val="24"/>
          <w:szCs w:val="24"/>
        </w:rPr>
      </w:pPr>
      <w:r w:rsidRPr="00A12D35">
        <w:rPr>
          <w:rFonts w:asciiTheme="minorHAnsi" w:hAnsiTheme="minorHAnsi" w:cstheme="minorHAnsi"/>
          <w:sz w:val="24"/>
          <w:szCs w:val="24"/>
        </w:rPr>
        <w:t>Zadnja povišana vrata</w:t>
      </w:r>
    </w:p>
    <w:p w14:paraId="0B044E3D" w14:textId="77777777" w:rsidR="000E5861" w:rsidRPr="00A12D35" w:rsidRDefault="000E5861" w:rsidP="000E5861">
      <w:pPr>
        <w:pStyle w:val="Odstavekseznama"/>
        <w:numPr>
          <w:ilvl w:val="0"/>
          <w:numId w:val="62"/>
        </w:numPr>
        <w:contextualSpacing/>
        <w:jc w:val="both"/>
        <w:rPr>
          <w:rFonts w:asciiTheme="minorHAnsi" w:hAnsiTheme="minorHAnsi" w:cstheme="minorHAnsi"/>
          <w:sz w:val="24"/>
          <w:szCs w:val="24"/>
        </w:rPr>
      </w:pPr>
      <w:r w:rsidRPr="00A12D35">
        <w:rPr>
          <w:rFonts w:asciiTheme="minorHAnsi" w:hAnsiTheme="minorHAnsi" w:cstheme="minorHAnsi"/>
          <w:sz w:val="24"/>
          <w:szCs w:val="24"/>
        </w:rPr>
        <w:t>Namestitev 2 x 100W zvočnikov.</w:t>
      </w:r>
    </w:p>
    <w:p w14:paraId="3F3A337C" w14:textId="77777777" w:rsidR="000E5861" w:rsidRPr="00A12D35" w:rsidRDefault="000E5861" w:rsidP="000E5861">
      <w:pPr>
        <w:pStyle w:val="Odstavekseznama"/>
        <w:numPr>
          <w:ilvl w:val="0"/>
          <w:numId w:val="62"/>
        </w:numPr>
        <w:contextualSpacing/>
        <w:jc w:val="both"/>
        <w:rPr>
          <w:rFonts w:asciiTheme="minorHAnsi" w:hAnsiTheme="minorHAnsi" w:cstheme="minorHAnsi"/>
          <w:sz w:val="24"/>
          <w:szCs w:val="24"/>
        </w:rPr>
      </w:pPr>
      <w:r w:rsidRPr="00A12D35">
        <w:rPr>
          <w:rFonts w:asciiTheme="minorHAnsi" w:hAnsiTheme="minorHAnsi" w:cstheme="minorHAnsi"/>
          <w:sz w:val="24"/>
          <w:szCs w:val="24"/>
        </w:rPr>
        <w:t>Integrirane modre luči z možnostjo zamenjave svetlobnih elementov iz notranjosti vozila.</w:t>
      </w:r>
    </w:p>
    <w:p w14:paraId="36D5E4CB" w14:textId="77777777" w:rsidR="000E5861" w:rsidRPr="00A12D35" w:rsidRDefault="000E5861" w:rsidP="000E5861">
      <w:pPr>
        <w:pStyle w:val="Odstavekseznama"/>
        <w:numPr>
          <w:ilvl w:val="0"/>
          <w:numId w:val="62"/>
        </w:numPr>
        <w:contextualSpacing/>
        <w:jc w:val="both"/>
        <w:rPr>
          <w:rFonts w:asciiTheme="minorHAnsi" w:hAnsiTheme="minorHAnsi" w:cstheme="minorHAnsi"/>
          <w:sz w:val="24"/>
          <w:szCs w:val="24"/>
        </w:rPr>
      </w:pPr>
      <w:r w:rsidRPr="00A12D35">
        <w:rPr>
          <w:rFonts w:asciiTheme="minorHAnsi" w:hAnsiTheme="minorHAnsi" w:cstheme="minorHAnsi"/>
          <w:sz w:val="24"/>
          <w:szCs w:val="24"/>
        </w:rPr>
        <w:t>Integriran napis AMBULANCE(urgenca ali reševalci) ter bele opozorilne luči z možnostjo zamenjave svetlobnih modulov iz notranjosti vozila(možno kot opcija).</w:t>
      </w:r>
    </w:p>
    <w:p w14:paraId="46B7189C" w14:textId="77777777" w:rsidR="000E5861" w:rsidRPr="00A12D35" w:rsidRDefault="000E5861" w:rsidP="000E5861">
      <w:pPr>
        <w:pStyle w:val="Odstavekseznama"/>
        <w:numPr>
          <w:ilvl w:val="0"/>
          <w:numId w:val="62"/>
        </w:numPr>
        <w:contextualSpacing/>
        <w:jc w:val="both"/>
        <w:rPr>
          <w:rFonts w:asciiTheme="minorHAnsi" w:hAnsiTheme="minorHAnsi" w:cstheme="minorHAnsi"/>
          <w:sz w:val="24"/>
          <w:szCs w:val="24"/>
        </w:rPr>
      </w:pPr>
      <w:r w:rsidRPr="00A12D35">
        <w:rPr>
          <w:rFonts w:asciiTheme="minorHAnsi" w:hAnsiTheme="minorHAnsi" w:cstheme="minorHAnsi"/>
          <w:sz w:val="24"/>
          <w:szCs w:val="24"/>
        </w:rPr>
        <w:t>Boks za nosila z izvlečno navozno ploščo z integriranim kompresorskim hladilnikom ter izvlečnim predalom zadaj.</w:t>
      </w:r>
    </w:p>
    <w:p w14:paraId="793802D8" w14:textId="77777777" w:rsidR="000E5861" w:rsidRPr="00A12D35" w:rsidRDefault="000E5861" w:rsidP="000E5861">
      <w:pPr>
        <w:pStyle w:val="Odstavekseznama"/>
        <w:numPr>
          <w:ilvl w:val="0"/>
          <w:numId w:val="62"/>
        </w:numPr>
        <w:contextualSpacing/>
        <w:jc w:val="both"/>
        <w:rPr>
          <w:rFonts w:asciiTheme="minorHAnsi" w:hAnsiTheme="minorHAnsi" w:cstheme="minorHAnsi"/>
          <w:sz w:val="24"/>
          <w:szCs w:val="24"/>
        </w:rPr>
      </w:pPr>
      <w:r w:rsidRPr="00A12D35">
        <w:rPr>
          <w:rFonts w:asciiTheme="minorHAnsi" w:hAnsiTheme="minorHAnsi" w:cstheme="minorHAnsi"/>
          <w:sz w:val="24"/>
          <w:szCs w:val="24"/>
        </w:rPr>
        <w:t>Sedež na predelni steni z integriranim 3-točkovnim varnostnim pasom.</w:t>
      </w:r>
    </w:p>
    <w:p w14:paraId="74D20111" w14:textId="77777777" w:rsidR="000E5861" w:rsidRPr="00A12D35" w:rsidRDefault="000E5861" w:rsidP="000E5861">
      <w:pPr>
        <w:pStyle w:val="Odstavekseznama"/>
        <w:numPr>
          <w:ilvl w:val="0"/>
          <w:numId w:val="62"/>
        </w:numPr>
        <w:contextualSpacing/>
        <w:jc w:val="both"/>
        <w:rPr>
          <w:rFonts w:asciiTheme="minorHAnsi" w:hAnsiTheme="minorHAnsi" w:cstheme="minorHAnsi"/>
          <w:sz w:val="24"/>
          <w:szCs w:val="24"/>
        </w:rPr>
      </w:pPr>
      <w:r w:rsidRPr="00A12D35">
        <w:rPr>
          <w:rFonts w:asciiTheme="minorHAnsi" w:hAnsiTheme="minorHAnsi" w:cstheme="minorHAnsi"/>
          <w:sz w:val="24"/>
          <w:szCs w:val="24"/>
        </w:rPr>
        <w:t>Sedež na desni strani z integriranim 3-točkovnim varnostnim pasom.</w:t>
      </w:r>
    </w:p>
    <w:p w14:paraId="377FD8E5" w14:textId="77777777" w:rsidR="000E5861" w:rsidRPr="00A12D35" w:rsidRDefault="000E5861" w:rsidP="000E5861">
      <w:pPr>
        <w:pStyle w:val="Odstavekseznama"/>
        <w:numPr>
          <w:ilvl w:val="0"/>
          <w:numId w:val="62"/>
        </w:numPr>
        <w:contextualSpacing/>
        <w:jc w:val="both"/>
        <w:rPr>
          <w:rFonts w:asciiTheme="minorHAnsi" w:hAnsiTheme="minorHAnsi" w:cstheme="minorHAnsi"/>
          <w:sz w:val="24"/>
          <w:szCs w:val="24"/>
        </w:rPr>
      </w:pPr>
      <w:r w:rsidRPr="00A12D35">
        <w:rPr>
          <w:rFonts w:asciiTheme="minorHAnsi" w:hAnsiTheme="minorHAnsi" w:cstheme="minorHAnsi"/>
          <w:sz w:val="24"/>
          <w:szCs w:val="24"/>
        </w:rPr>
        <w:t>Interier bolniškega dela vozila v celoti izdelan iz vakumiranega ABS vključno z vsemi omarami in vratci.</w:t>
      </w:r>
    </w:p>
    <w:p w14:paraId="3EB09C70" w14:textId="77777777" w:rsidR="000E5861" w:rsidRPr="00A12D35" w:rsidRDefault="000E5861" w:rsidP="000E5861">
      <w:pPr>
        <w:pStyle w:val="Odstavekseznama"/>
        <w:numPr>
          <w:ilvl w:val="0"/>
          <w:numId w:val="62"/>
        </w:numPr>
        <w:contextualSpacing/>
        <w:jc w:val="both"/>
        <w:rPr>
          <w:rFonts w:asciiTheme="minorHAnsi" w:hAnsiTheme="minorHAnsi" w:cstheme="minorHAnsi"/>
          <w:sz w:val="24"/>
          <w:szCs w:val="24"/>
        </w:rPr>
      </w:pPr>
      <w:r w:rsidRPr="00A12D35">
        <w:rPr>
          <w:rFonts w:asciiTheme="minorHAnsi" w:hAnsiTheme="minorHAnsi" w:cstheme="minorHAnsi"/>
          <w:sz w:val="24"/>
          <w:szCs w:val="24"/>
        </w:rPr>
        <w:t>Brizgana tla z varnostnim točkovnim nanosom.</w:t>
      </w:r>
    </w:p>
    <w:p w14:paraId="186E46F6" w14:textId="77777777" w:rsidR="000E5861" w:rsidRPr="00A12D35" w:rsidRDefault="000E5861" w:rsidP="000E5861">
      <w:pPr>
        <w:pStyle w:val="Odstavekseznama"/>
        <w:numPr>
          <w:ilvl w:val="0"/>
          <w:numId w:val="62"/>
        </w:numPr>
        <w:contextualSpacing/>
        <w:jc w:val="both"/>
        <w:rPr>
          <w:rFonts w:asciiTheme="minorHAnsi" w:hAnsiTheme="minorHAnsi" w:cstheme="minorHAnsi"/>
          <w:sz w:val="24"/>
          <w:szCs w:val="24"/>
        </w:rPr>
      </w:pPr>
      <w:r w:rsidRPr="00A12D35">
        <w:rPr>
          <w:rFonts w:asciiTheme="minorHAnsi" w:hAnsiTheme="minorHAnsi" w:cstheme="minorHAnsi"/>
          <w:sz w:val="24"/>
          <w:szCs w:val="24"/>
        </w:rPr>
        <w:t>Namestitev klimatske naprave.</w:t>
      </w:r>
    </w:p>
    <w:p w14:paraId="59A50FC7" w14:textId="77777777" w:rsidR="000E5861" w:rsidRPr="00A12D35" w:rsidRDefault="000E5861" w:rsidP="000E5861">
      <w:pPr>
        <w:pStyle w:val="Odstavekseznama"/>
        <w:numPr>
          <w:ilvl w:val="0"/>
          <w:numId w:val="62"/>
        </w:numPr>
        <w:contextualSpacing/>
        <w:jc w:val="both"/>
        <w:rPr>
          <w:rFonts w:asciiTheme="minorHAnsi" w:hAnsiTheme="minorHAnsi" w:cstheme="minorHAnsi"/>
          <w:sz w:val="24"/>
          <w:szCs w:val="24"/>
        </w:rPr>
      </w:pPr>
      <w:r w:rsidRPr="00A12D35">
        <w:rPr>
          <w:rFonts w:asciiTheme="minorHAnsi" w:hAnsiTheme="minorHAnsi" w:cstheme="minorHAnsi"/>
          <w:sz w:val="24"/>
          <w:szCs w:val="24"/>
        </w:rPr>
        <w:t>Stropna konzola z dnevno in nočno osvetlitvijo.</w:t>
      </w:r>
    </w:p>
    <w:p w14:paraId="2C5B18EA" w14:textId="77777777" w:rsidR="000E5861" w:rsidRPr="00A12D35" w:rsidRDefault="000E5861" w:rsidP="000E5861">
      <w:pPr>
        <w:pStyle w:val="Odstavekseznama"/>
        <w:numPr>
          <w:ilvl w:val="0"/>
          <w:numId w:val="62"/>
        </w:numPr>
        <w:contextualSpacing/>
        <w:jc w:val="both"/>
        <w:rPr>
          <w:rFonts w:asciiTheme="minorHAnsi" w:hAnsiTheme="minorHAnsi" w:cstheme="minorHAnsi"/>
          <w:sz w:val="24"/>
          <w:szCs w:val="24"/>
        </w:rPr>
      </w:pPr>
      <w:r w:rsidRPr="00A12D35">
        <w:rPr>
          <w:rFonts w:asciiTheme="minorHAnsi" w:hAnsiTheme="minorHAnsi" w:cstheme="minorHAnsi"/>
          <w:sz w:val="24"/>
          <w:szCs w:val="24"/>
        </w:rPr>
        <w:t>DIN - Sklopka za kisik.</w:t>
      </w:r>
    </w:p>
    <w:p w14:paraId="3DD797C2" w14:textId="77777777" w:rsidR="000E5861" w:rsidRPr="00A12D35" w:rsidRDefault="000E5861" w:rsidP="000E5861">
      <w:pPr>
        <w:pStyle w:val="Odstavekseznama"/>
        <w:numPr>
          <w:ilvl w:val="0"/>
          <w:numId w:val="62"/>
        </w:numPr>
        <w:contextualSpacing/>
        <w:jc w:val="both"/>
        <w:rPr>
          <w:rFonts w:asciiTheme="minorHAnsi" w:hAnsiTheme="minorHAnsi" w:cstheme="minorHAnsi"/>
          <w:sz w:val="24"/>
          <w:szCs w:val="24"/>
        </w:rPr>
      </w:pPr>
      <w:r w:rsidRPr="00A12D35">
        <w:rPr>
          <w:rFonts w:asciiTheme="minorHAnsi" w:hAnsiTheme="minorHAnsi" w:cstheme="minorHAnsi"/>
          <w:sz w:val="24"/>
          <w:szCs w:val="24"/>
        </w:rPr>
        <w:t>Stopenjski regulator kisika povezan z odvzemom kisika v stropu ter avtomatski mehanski preklopnik med jeklenkama.</w:t>
      </w:r>
    </w:p>
    <w:p w14:paraId="12E5C3A6" w14:textId="77777777" w:rsidR="000E5861" w:rsidRPr="00A12D35" w:rsidRDefault="000E5861" w:rsidP="000E5861">
      <w:pPr>
        <w:pStyle w:val="Odstavekseznama"/>
        <w:numPr>
          <w:ilvl w:val="0"/>
          <w:numId w:val="62"/>
        </w:numPr>
        <w:contextualSpacing/>
        <w:jc w:val="both"/>
        <w:rPr>
          <w:rFonts w:asciiTheme="minorHAnsi" w:hAnsiTheme="minorHAnsi" w:cstheme="minorHAnsi"/>
          <w:sz w:val="24"/>
          <w:szCs w:val="24"/>
        </w:rPr>
      </w:pPr>
      <w:r w:rsidRPr="00A12D35">
        <w:rPr>
          <w:rFonts w:asciiTheme="minorHAnsi" w:hAnsiTheme="minorHAnsi" w:cstheme="minorHAnsi"/>
          <w:sz w:val="24"/>
          <w:szCs w:val="24"/>
        </w:rPr>
        <w:t>CAN BUS za upravljanje s sistemi reševalnega vozila.</w:t>
      </w:r>
    </w:p>
    <w:p w14:paraId="138F6670" w14:textId="77777777" w:rsidR="000E5861" w:rsidRPr="00193CD9" w:rsidRDefault="000E5861" w:rsidP="000E5861">
      <w:pPr>
        <w:ind w:right="-375"/>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 xml:space="preserve"> </w:t>
      </w:r>
    </w:p>
    <w:p w14:paraId="7F5993D3" w14:textId="77777777" w:rsidR="000E5861" w:rsidRPr="00193CD9" w:rsidRDefault="000E5861" w:rsidP="000E5861">
      <w:pPr>
        <w:keepNext/>
        <w:numPr>
          <w:ilvl w:val="0"/>
          <w:numId w:val="37"/>
        </w:numPr>
        <w:suppressAutoHyphens w:val="0"/>
        <w:outlineLvl w:val="1"/>
        <w:rPr>
          <w:rFonts w:asciiTheme="minorHAnsi" w:eastAsia="Times New Roman" w:hAnsiTheme="minorHAnsi" w:cstheme="minorHAnsi"/>
          <w:b/>
          <w:bCs/>
          <w:i/>
          <w:iCs/>
          <w:sz w:val="24"/>
          <w:szCs w:val="24"/>
          <w:lang w:eastAsia="sl-SI"/>
        </w:rPr>
      </w:pPr>
      <w:r w:rsidRPr="00193CD9">
        <w:rPr>
          <w:rFonts w:asciiTheme="minorHAnsi" w:eastAsia="Times New Roman" w:hAnsiTheme="minorHAnsi" w:cstheme="minorHAnsi"/>
          <w:b/>
          <w:bCs/>
          <w:i/>
          <w:iCs/>
          <w:sz w:val="24"/>
          <w:szCs w:val="24"/>
          <w:lang w:eastAsia="sl-SI"/>
        </w:rPr>
        <w:br w:type="page"/>
      </w:r>
      <w:bookmarkStart w:id="6" w:name="_Toc495302760"/>
      <w:r w:rsidRPr="00193CD9">
        <w:rPr>
          <w:rFonts w:asciiTheme="minorHAnsi" w:eastAsia="Times New Roman" w:hAnsiTheme="minorHAnsi" w:cstheme="minorHAnsi"/>
          <w:b/>
          <w:bCs/>
          <w:i/>
          <w:iCs/>
          <w:sz w:val="24"/>
          <w:szCs w:val="24"/>
          <w:lang w:eastAsia="sl-SI"/>
        </w:rPr>
        <w:t>Osnovno vozilo</w:t>
      </w:r>
      <w:bookmarkEnd w:id="6"/>
    </w:p>
    <w:p w14:paraId="2A890E40" w14:textId="77777777" w:rsidR="000E5861" w:rsidRPr="00193CD9" w:rsidRDefault="000E5861" w:rsidP="000E5861">
      <w:pPr>
        <w:rPr>
          <w:rFonts w:asciiTheme="minorHAnsi" w:eastAsia="Times New Roman" w:hAnsiTheme="minorHAnsi" w:cstheme="minorHAnsi"/>
          <w:sz w:val="24"/>
          <w:szCs w:val="24"/>
          <w:lang w:eastAsia="sl-SI"/>
        </w:rPr>
      </w:pPr>
    </w:p>
    <w:p w14:paraId="66F465D2" w14:textId="77777777" w:rsidR="000E5861" w:rsidRPr="00193CD9" w:rsidRDefault="000E5861" w:rsidP="000E5861">
      <w:pPr>
        <w:rPr>
          <w:rFonts w:asciiTheme="minorHAnsi" w:eastAsia="Times New Roman" w:hAnsiTheme="minorHAnsi" w:cstheme="minorHAnsi"/>
          <w:b/>
          <w:sz w:val="24"/>
          <w:szCs w:val="24"/>
          <w:u w:val="single"/>
          <w:lang w:eastAsia="sl-SI"/>
        </w:rPr>
      </w:pPr>
      <w:r w:rsidRPr="00193CD9">
        <w:rPr>
          <w:rFonts w:asciiTheme="minorHAnsi" w:eastAsia="Times New Roman" w:hAnsiTheme="minorHAnsi" w:cstheme="minorHAnsi"/>
          <w:b/>
          <w:sz w:val="24"/>
          <w:szCs w:val="24"/>
          <w:u w:val="single"/>
          <w:lang w:eastAsia="sl-SI"/>
        </w:rPr>
        <w:t>Zunanje mere reševalnega vozila:</w:t>
      </w:r>
    </w:p>
    <w:p w14:paraId="48F30873" w14:textId="77777777" w:rsidR="000E5861" w:rsidRPr="00193CD9" w:rsidRDefault="000E5861" w:rsidP="000E5861">
      <w:pPr>
        <w:rPr>
          <w:rFonts w:asciiTheme="minorHAnsi" w:eastAsia="Times New Roman" w:hAnsiTheme="minorHAnsi" w:cstheme="minorHAnsi"/>
          <w:sz w:val="24"/>
          <w:szCs w:val="24"/>
          <w:lang w:eastAsia="sl-SI"/>
        </w:rPr>
      </w:pPr>
    </w:p>
    <w:p w14:paraId="2E97F17B" w14:textId="77777777" w:rsidR="000E5861" w:rsidRPr="00193CD9" w:rsidRDefault="000E5861" w:rsidP="000E5861">
      <w:pPr>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Dolžina:</w:t>
      </w:r>
      <w:r w:rsidRPr="00193CD9">
        <w:rPr>
          <w:rFonts w:asciiTheme="minorHAnsi" w:eastAsia="Times New Roman" w:hAnsiTheme="minorHAnsi" w:cstheme="minorHAnsi"/>
          <w:sz w:val="24"/>
          <w:szCs w:val="24"/>
          <w:lang w:eastAsia="sl-SI"/>
        </w:rPr>
        <w:tab/>
      </w:r>
      <w:r w:rsidRPr="00193CD9">
        <w:rPr>
          <w:rFonts w:asciiTheme="minorHAnsi" w:eastAsia="Times New Roman" w:hAnsiTheme="minorHAnsi" w:cstheme="minorHAnsi"/>
          <w:sz w:val="24"/>
          <w:szCs w:val="24"/>
          <w:lang w:eastAsia="sl-SI"/>
        </w:rPr>
        <w:tab/>
      </w:r>
      <w:r w:rsidRPr="00193CD9">
        <w:rPr>
          <w:rFonts w:asciiTheme="minorHAnsi" w:eastAsia="Times New Roman" w:hAnsiTheme="minorHAnsi" w:cstheme="minorHAnsi"/>
          <w:sz w:val="24"/>
          <w:szCs w:val="24"/>
          <w:lang w:eastAsia="sl-SI"/>
        </w:rPr>
        <w:tab/>
        <w:t>min. 5.250 mm in max. 5.320 mm</w:t>
      </w:r>
    </w:p>
    <w:p w14:paraId="1617BD06" w14:textId="77777777" w:rsidR="000E5861" w:rsidRPr="00193CD9" w:rsidRDefault="000E5861" w:rsidP="000E5861">
      <w:pPr>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Širina:</w:t>
      </w:r>
      <w:r w:rsidRPr="00193CD9">
        <w:rPr>
          <w:rFonts w:asciiTheme="minorHAnsi" w:eastAsia="Times New Roman" w:hAnsiTheme="minorHAnsi" w:cstheme="minorHAnsi"/>
          <w:sz w:val="24"/>
          <w:szCs w:val="24"/>
          <w:lang w:eastAsia="sl-SI"/>
        </w:rPr>
        <w:tab/>
      </w:r>
      <w:r w:rsidRPr="00193CD9">
        <w:rPr>
          <w:rFonts w:asciiTheme="minorHAnsi" w:eastAsia="Times New Roman" w:hAnsiTheme="minorHAnsi" w:cstheme="minorHAnsi"/>
          <w:sz w:val="24"/>
          <w:szCs w:val="24"/>
          <w:lang w:eastAsia="sl-SI"/>
        </w:rPr>
        <w:tab/>
      </w:r>
      <w:r w:rsidRPr="00193CD9">
        <w:rPr>
          <w:rFonts w:asciiTheme="minorHAnsi" w:eastAsia="Times New Roman" w:hAnsiTheme="minorHAnsi" w:cstheme="minorHAnsi"/>
          <w:sz w:val="24"/>
          <w:szCs w:val="24"/>
          <w:lang w:eastAsia="sl-SI"/>
        </w:rPr>
        <w:tab/>
      </w:r>
      <w:r w:rsidRPr="00193CD9">
        <w:rPr>
          <w:rFonts w:asciiTheme="minorHAnsi" w:eastAsia="Times New Roman" w:hAnsiTheme="minorHAnsi" w:cstheme="minorHAnsi"/>
          <w:sz w:val="24"/>
          <w:szCs w:val="24"/>
          <w:lang w:eastAsia="sl-SI"/>
        </w:rPr>
        <w:tab/>
        <w:t xml:space="preserve">min. 1.900 mm in max. 1.990 mm </w:t>
      </w:r>
    </w:p>
    <w:p w14:paraId="27BB51A5" w14:textId="77777777" w:rsidR="000E5861" w:rsidRPr="00193CD9" w:rsidRDefault="000E5861" w:rsidP="000E5861">
      <w:pPr>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Višina:</w:t>
      </w:r>
      <w:r w:rsidRPr="00193CD9">
        <w:rPr>
          <w:rFonts w:asciiTheme="minorHAnsi" w:eastAsia="Times New Roman" w:hAnsiTheme="minorHAnsi" w:cstheme="minorHAnsi"/>
          <w:sz w:val="24"/>
          <w:szCs w:val="24"/>
          <w:lang w:eastAsia="sl-SI"/>
        </w:rPr>
        <w:tab/>
      </w:r>
      <w:r w:rsidRPr="00193CD9">
        <w:rPr>
          <w:rFonts w:asciiTheme="minorHAnsi" w:eastAsia="Times New Roman" w:hAnsiTheme="minorHAnsi" w:cstheme="minorHAnsi"/>
          <w:sz w:val="24"/>
          <w:szCs w:val="24"/>
          <w:lang w:eastAsia="sl-SI"/>
        </w:rPr>
        <w:tab/>
      </w:r>
      <w:r w:rsidRPr="00193CD9">
        <w:rPr>
          <w:rFonts w:asciiTheme="minorHAnsi" w:eastAsia="Times New Roman" w:hAnsiTheme="minorHAnsi" w:cstheme="minorHAnsi"/>
          <w:sz w:val="24"/>
          <w:szCs w:val="24"/>
          <w:lang w:eastAsia="sl-SI"/>
        </w:rPr>
        <w:tab/>
      </w:r>
      <w:r w:rsidRPr="00193CD9">
        <w:rPr>
          <w:rFonts w:asciiTheme="minorHAnsi" w:eastAsia="Times New Roman" w:hAnsiTheme="minorHAnsi" w:cstheme="minorHAnsi"/>
          <w:sz w:val="24"/>
          <w:szCs w:val="24"/>
          <w:lang w:eastAsia="sl-SI"/>
        </w:rPr>
        <w:tab/>
        <w:t xml:space="preserve">min. 2.520 mm in max. 2.560 mm </w:t>
      </w:r>
    </w:p>
    <w:p w14:paraId="5837DED6" w14:textId="77777777" w:rsidR="000E5861" w:rsidRPr="00193CD9" w:rsidRDefault="000E5861" w:rsidP="000E5861">
      <w:pPr>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(razen UKV antene noben drug element ne presega maksimalne podane dimenzije višine reševalnega vozila).</w:t>
      </w:r>
    </w:p>
    <w:p w14:paraId="726CA4E9" w14:textId="77777777" w:rsidR="000E5861" w:rsidRPr="00193CD9" w:rsidRDefault="000E5861" w:rsidP="000E5861">
      <w:pPr>
        <w:jc w:val="both"/>
        <w:rPr>
          <w:rFonts w:asciiTheme="minorHAnsi" w:eastAsia="Times New Roman" w:hAnsiTheme="minorHAnsi" w:cstheme="minorHAnsi"/>
          <w:sz w:val="24"/>
          <w:szCs w:val="24"/>
          <w:lang w:eastAsia="sl-SI"/>
        </w:rPr>
      </w:pPr>
    </w:p>
    <w:p w14:paraId="4CFF716F" w14:textId="77777777" w:rsidR="000E5861" w:rsidRPr="00193CD9" w:rsidRDefault="000E5861" w:rsidP="000E5861">
      <w:pPr>
        <w:rPr>
          <w:rFonts w:asciiTheme="minorHAnsi" w:eastAsia="Times New Roman" w:hAnsiTheme="minorHAnsi" w:cstheme="minorHAnsi"/>
          <w:b/>
          <w:sz w:val="24"/>
          <w:szCs w:val="24"/>
          <w:u w:val="single"/>
          <w:lang w:eastAsia="sl-SI"/>
        </w:rPr>
      </w:pPr>
      <w:r w:rsidRPr="00193CD9">
        <w:rPr>
          <w:rFonts w:asciiTheme="minorHAnsi" w:eastAsia="Times New Roman" w:hAnsiTheme="minorHAnsi" w:cstheme="minorHAnsi"/>
          <w:b/>
          <w:sz w:val="24"/>
          <w:szCs w:val="24"/>
          <w:u w:val="single"/>
          <w:lang w:eastAsia="sl-SI"/>
        </w:rPr>
        <w:t>Mere bolniškega prostora:</w:t>
      </w:r>
    </w:p>
    <w:p w14:paraId="7EAF93A6" w14:textId="77777777" w:rsidR="000E5861" w:rsidRPr="00193CD9" w:rsidRDefault="000E5861" w:rsidP="000E5861">
      <w:pPr>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Dolžina:</w:t>
      </w:r>
      <w:r w:rsidRPr="00193CD9">
        <w:rPr>
          <w:rFonts w:asciiTheme="minorHAnsi" w:eastAsia="Times New Roman" w:hAnsiTheme="minorHAnsi" w:cstheme="minorHAnsi"/>
          <w:sz w:val="24"/>
          <w:szCs w:val="24"/>
          <w:lang w:eastAsia="sl-SI"/>
        </w:rPr>
        <w:tab/>
      </w:r>
      <w:r w:rsidRPr="00193CD9">
        <w:rPr>
          <w:rFonts w:asciiTheme="minorHAnsi" w:eastAsia="Times New Roman" w:hAnsiTheme="minorHAnsi" w:cstheme="minorHAnsi"/>
          <w:sz w:val="24"/>
          <w:szCs w:val="24"/>
          <w:lang w:eastAsia="sl-SI"/>
        </w:rPr>
        <w:tab/>
      </w:r>
      <w:r w:rsidRPr="00193CD9">
        <w:rPr>
          <w:rFonts w:asciiTheme="minorHAnsi" w:eastAsia="Times New Roman" w:hAnsiTheme="minorHAnsi" w:cstheme="minorHAnsi"/>
          <w:sz w:val="24"/>
          <w:szCs w:val="24"/>
          <w:lang w:eastAsia="sl-SI"/>
        </w:rPr>
        <w:tab/>
        <w:t>min. 2.700 mm in max. 2.800mm</w:t>
      </w:r>
    </w:p>
    <w:p w14:paraId="30C04FD3" w14:textId="77777777" w:rsidR="000E5861" w:rsidRPr="00193CD9" w:rsidRDefault="000E5861" w:rsidP="000E5861">
      <w:pPr>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Širina:</w:t>
      </w:r>
      <w:r w:rsidRPr="00193CD9">
        <w:rPr>
          <w:rFonts w:asciiTheme="minorHAnsi" w:eastAsia="Times New Roman" w:hAnsiTheme="minorHAnsi" w:cstheme="minorHAnsi"/>
          <w:sz w:val="24"/>
          <w:szCs w:val="24"/>
          <w:lang w:eastAsia="sl-SI"/>
        </w:rPr>
        <w:tab/>
      </w:r>
      <w:r w:rsidRPr="00193CD9">
        <w:rPr>
          <w:rFonts w:asciiTheme="minorHAnsi" w:eastAsia="Times New Roman" w:hAnsiTheme="minorHAnsi" w:cstheme="minorHAnsi"/>
          <w:sz w:val="24"/>
          <w:szCs w:val="24"/>
          <w:lang w:eastAsia="sl-SI"/>
        </w:rPr>
        <w:tab/>
      </w:r>
      <w:r w:rsidRPr="00193CD9">
        <w:rPr>
          <w:rFonts w:asciiTheme="minorHAnsi" w:eastAsia="Times New Roman" w:hAnsiTheme="minorHAnsi" w:cstheme="minorHAnsi"/>
          <w:sz w:val="24"/>
          <w:szCs w:val="24"/>
          <w:lang w:eastAsia="sl-SI"/>
        </w:rPr>
        <w:tab/>
      </w:r>
      <w:r w:rsidRPr="00193CD9">
        <w:rPr>
          <w:rFonts w:asciiTheme="minorHAnsi" w:eastAsia="Times New Roman" w:hAnsiTheme="minorHAnsi" w:cstheme="minorHAnsi"/>
          <w:sz w:val="24"/>
          <w:szCs w:val="24"/>
          <w:lang w:eastAsia="sl-SI"/>
        </w:rPr>
        <w:tab/>
        <w:t>min. 1.400 mm in max. 1.650 mm</w:t>
      </w:r>
    </w:p>
    <w:p w14:paraId="5CC329B1" w14:textId="77777777" w:rsidR="000E5861" w:rsidRPr="00193CD9" w:rsidRDefault="000E5861" w:rsidP="000E5861">
      <w:pPr>
        <w:ind w:left="2836" w:right="-286" w:hanging="2836"/>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 xml:space="preserve">Višina:         </w:t>
      </w:r>
      <w:r w:rsidRPr="00193CD9">
        <w:rPr>
          <w:rFonts w:asciiTheme="minorHAnsi" w:eastAsia="Times New Roman" w:hAnsiTheme="minorHAnsi" w:cstheme="minorHAnsi"/>
          <w:sz w:val="24"/>
          <w:szCs w:val="24"/>
          <w:lang w:eastAsia="sl-SI"/>
        </w:rPr>
        <w:tab/>
        <w:t>min. 1.850 mm merjeno v področju Ia, IIa in IIIa po standardu EN 1789:</w:t>
      </w:r>
      <w:r>
        <w:rPr>
          <w:rFonts w:asciiTheme="minorHAnsi" w:eastAsia="Times New Roman" w:hAnsiTheme="minorHAnsi" w:cstheme="minorHAnsi"/>
          <w:sz w:val="24"/>
          <w:szCs w:val="24"/>
          <w:lang w:eastAsia="sl-SI"/>
        </w:rPr>
        <w:t>2020</w:t>
      </w:r>
      <w:r w:rsidRPr="00193CD9">
        <w:rPr>
          <w:rFonts w:asciiTheme="minorHAnsi" w:eastAsia="Times New Roman" w:hAnsiTheme="minorHAnsi" w:cstheme="minorHAnsi"/>
          <w:sz w:val="24"/>
          <w:szCs w:val="24"/>
          <w:lang w:eastAsia="sl-SI"/>
        </w:rPr>
        <w:t xml:space="preserve"> TIP B</w:t>
      </w:r>
    </w:p>
    <w:p w14:paraId="4623558D" w14:textId="77777777" w:rsidR="000E5861" w:rsidRPr="00193CD9" w:rsidRDefault="000E5861" w:rsidP="000E5861">
      <w:pPr>
        <w:jc w:val="both"/>
        <w:rPr>
          <w:rFonts w:asciiTheme="minorHAnsi" w:eastAsia="Times New Roman" w:hAnsiTheme="minorHAnsi" w:cstheme="minorHAnsi"/>
          <w:sz w:val="24"/>
          <w:szCs w:val="24"/>
          <w:lang w:eastAsia="sl-SI"/>
        </w:rPr>
      </w:pPr>
    </w:p>
    <w:p w14:paraId="5495CB6D" w14:textId="77777777" w:rsidR="000E5861" w:rsidRPr="00193CD9" w:rsidRDefault="000E5861" w:rsidP="000E5861">
      <w:pPr>
        <w:rPr>
          <w:rFonts w:asciiTheme="minorHAnsi" w:eastAsia="Times New Roman" w:hAnsiTheme="minorHAnsi" w:cstheme="minorHAnsi"/>
          <w:b/>
          <w:sz w:val="24"/>
          <w:szCs w:val="24"/>
          <w:u w:val="single"/>
          <w:lang w:eastAsia="sl-SI"/>
        </w:rPr>
      </w:pPr>
      <w:r w:rsidRPr="00193CD9">
        <w:rPr>
          <w:rFonts w:asciiTheme="minorHAnsi" w:eastAsia="Times New Roman" w:hAnsiTheme="minorHAnsi" w:cstheme="minorHAnsi"/>
          <w:b/>
          <w:sz w:val="24"/>
          <w:szCs w:val="24"/>
          <w:u w:val="single"/>
          <w:lang w:eastAsia="sl-SI"/>
        </w:rPr>
        <w:t>Pogonski agregat in prenos moči:</w:t>
      </w:r>
    </w:p>
    <w:p w14:paraId="11AA0033" w14:textId="77777777" w:rsidR="000E5861" w:rsidRPr="00193CD9" w:rsidRDefault="000E5861" w:rsidP="000E5861">
      <w:pPr>
        <w:rPr>
          <w:rFonts w:asciiTheme="minorHAnsi" w:eastAsia="Times New Roman" w:hAnsiTheme="minorHAnsi" w:cstheme="minorHAnsi"/>
          <w:sz w:val="24"/>
          <w:szCs w:val="24"/>
          <w:lang w:eastAsia="sl-SI"/>
        </w:rPr>
      </w:pPr>
    </w:p>
    <w:p w14:paraId="41D651B6" w14:textId="77777777" w:rsidR="000E5861" w:rsidRPr="00193CD9" w:rsidRDefault="000E5861" w:rsidP="000E5861">
      <w:pPr>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Oblika:</w:t>
      </w:r>
      <w:r w:rsidRPr="00193CD9">
        <w:rPr>
          <w:rFonts w:asciiTheme="minorHAnsi" w:eastAsia="Times New Roman" w:hAnsiTheme="minorHAnsi" w:cstheme="minorHAnsi"/>
          <w:sz w:val="24"/>
          <w:szCs w:val="24"/>
          <w:lang w:eastAsia="sl-SI"/>
        </w:rPr>
        <w:tab/>
      </w:r>
      <w:r w:rsidRPr="00193CD9">
        <w:rPr>
          <w:rFonts w:asciiTheme="minorHAnsi" w:eastAsia="Times New Roman" w:hAnsiTheme="minorHAnsi" w:cstheme="minorHAnsi"/>
          <w:sz w:val="24"/>
          <w:szCs w:val="24"/>
          <w:lang w:eastAsia="sl-SI"/>
        </w:rPr>
        <w:tab/>
      </w:r>
      <w:r w:rsidRPr="00193CD9">
        <w:rPr>
          <w:rFonts w:asciiTheme="minorHAnsi" w:eastAsia="Times New Roman" w:hAnsiTheme="minorHAnsi" w:cstheme="minorHAnsi"/>
          <w:sz w:val="24"/>
          <w:szCs w:val="24"/>
          <w:lang w:eastAsia="sl-SI"/>
        </w:rPr>
        <w:tab/>
        <w:t>Furgon verzija .</w:t>
      </w:r>
      <w:r w:rsidRPr="00193CD9">
        <w:rPr>
          <w:rFonts w:asciiTheme="minorHAnsi" w:eastAsia="Times New Roman" w:hAnsiTheme="minorHAnsi" w:cstheme="minorHAnsi"/>
          <w:sz w:val="24"/>
          <w:szCs w:val="24"/>
          <w:lang w:eastAsia="sl-SI"/>
        </w:rPr>
        <w:tab/>
      </w:r>
    </w:p>
    <w:p w14:paraId="56097AE6" w14:textId="77777777" w:rsidR="000E5861" w:rsidRPr="00193CD9" w:rsidRDefault="000E5861" w:rsidP="000E5861">
      <w:pPr>
        <w:ind w:left="2124" w:hanging="2124"/>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 xml:space="preserve">Motor:            </w:t>
      </w:r>
      <w:r w:rsidRPr="00193CD9">
        <w:rPr>
          <w:rFonts w:asciiTheme="minorHAnsi" w:eastAsia="Times New Roman" w:hAnsiTheme="minorHAnsi" w:cstheme="minorHAnsi"/>
          <w:sz w:val="24"/>
          <w:szCs w:val="24"/>
          <w:lang w:eastAsia="sl-SI"/>
        </w:rPr>
        <w:tab/>
        <w:t>Min. turbo dizelski min. 1900 ccm  in max. 2.100 ccm.</w:t>
      </w:r>
    </w:p>
    <w:p w14:paraId="44BCA3D8" w14:textId="77777777" w:rsidR="000E5861" w:rsidRPr="00193CD9" w:rsidRDefault="000E5861" w:rsidP="000E5861">
      <w:pPr>
        <w:ind w:left="1415" w:firstLine="709"/>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Min. EURO 6 .</w:t>
      </w:r>
    </w:p>
    <w:p w14:paraId="13E66A97" w14:textId="77777777" w:rsidR="000E5861" w:rsidRPr="00193CD9" w:rsidRDefault="000E5861" w:rsidP="000E5861">
      <w:pPr>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 xml:space="preserve">Moč motorja: </w:t>
      </w:r>
      <w:r w:rsidRPr="00193CD9">
        <w:rPr>
          <w:rFonts w:asciiTheme="minorHAnsi" w:eastAsia="Times New Roman" w:hAnsiTheme="minorHAnsi" w:cstheme="minorHAnsi"/>
          <w:sz w:val="24"/>
          <w:szCs w:val="24"/>
          <w:lang w:eastAsia="sl-SI"/>
        </w:rPr>
        <w:tab/>
      </w:r>
      <w:r w:rsidRPr="00193CD9">
        <w:rPr>
          <w:rFonts w:asciiTheme="minorHAnsi" w:eastAsia="Times New Roman" w:hAnsiTheme="minorHAnsi" w:cstheme="minorHAnsi"/>
          <w:sz w:val="24"/>
          <w:szCs w:val="24"/>
          <w:lang w:eastAsia="sl-SI"/>
        </w:rPr>
        <w:tab/>
        <w:t>min. 145 KW .</w:t>
      </w:r>
    </w:p>
    <w:p w14:paraId="0993E386" w14:textId="77777777" w:rsidR="000E5861" w:rsidRPr="00193CD9" w:rsidRDefault="000E5861" w:rsidP="000E5861">
      <w:pPr>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 xml:space="preserve">Prenos moči: </w:t>
      </w:r>
      <w:r w:rsidRPr="00193CD9">
        <w:rPr>
          <w:rFonts w:asciiTheme="minorHAnsi" w:eastAsia="Times New Roman" w:hAnsiTheme="minorHAnsi" w:cstheme="minorHAnsi"/>
          <w:sz w:val="24"/>
          <w:szCs w:val="24"/>
          <w:lang w:eastAsia="sl-SI"/>
        </w:rPr>
        <w:tab/>
      </w:r>
      <w:r w:rsidRPr="00193CD9">
        <w:rPr>
          <w:rFonts w:asciiTheme="minorHAnsi" w:eastAsia="Times New Roman" w:hAnsiTheme="minorHAnsi" w:cstheme="minorHAnsi"/>
          <w:sz w:val="24"/>
          <w:szCs w:val="24"/>
          <w:lang w:eastAsia="sl-SI"/>
        </w:rPr>
        <w:tab/>
        <w:t>avtomatski menjalnik.</w:t>
      </w:r>
    </w:p>
    <w:p w14:paraId="098C35CB" w14:textId="77777777" w:rsidR="000E5861" w:rsidRPr="00193CD9" w:rsidRDefault="000E5861" w:rsidP="000E5861">
      <w:pPr>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 xml:space="preserve">Pogon: </w:t>
      </w:r>
      <w:r w:rsidRPr="00193CD9">
        <w:rPr>
          <w:rFonts w:asciiTheme="minorHAnsi" w:eastAsia="Times New Roman" w:hAnsiTheme="minorHAnsi" w:cstheme="minorHAnsi"/>
          <w:sz w:val="24"/>
          <w:szCs w:val="24"/>
          <w:lang w:eastAsia="sl-SI"/>
        </w:rPr>
        <w:tab/>
      </w:r>
      <w:r w:rsidRPr="00193CD9">
        <w:rPr>
          <w:rFonts w:asciiTheme="minorHAnsi" w:eastAsia="Times New Roman" w:hAnsiTheme="minorHAnsi" w:cstheme="minorHAnsi"/>
          <w:sz w:val="24"/>
          <w:szCs w:val="24"/>
          <w:lang w:eastAsia="sl-SI"/>
        </w:rPr>
        <w:tab/>
        <w:t>na vsa 4 kolesa.</w:t>
      </w:r>
    </w:p>
    <w:p w14:paraId="62F8635E" w14:textId="77777777" w:rsidR="000E5861" w:rsidRPr="00193CD9" w:rsidRDefault="000E5861" w:rsidP="000E5861">
      <w:pPr>
        <w:rPr>
          <w:rFonts w:asciiTheme="minorHAnsi" w:eastAsia="Times New Roman" w:hAnsiTheme="minorHAnsi" w:cstheme="minorHAnsi"/>
          <w:i/>
          <w:sz w:val="24"/>
          <w:szCs w:val="24"/>
          <w:lang w:eastAsia="sl-SI"/>
        </w:rPr>
      </w:pPr>
    </w:p>
    <w:p w14:paraId="6E08F6F2" w14:textId="77777777" w:rsidR="000E5861" w:rsidRPr="00193CD9" w:rsidRDefault="000E5861" w:rsidP="000E5861">
      <w:pPr>
        <w:rPr>
          <w:rFonts w:asciiTheme="minorHAnsi" w:eastAsia="Times New Roman" w:hAnsiTheme="minorHAnsi" w:cstheme="minorHAnsi"/>
          <w:b/>
          <w:sz w:val="24"/>
          <w:szCs w:val="24"/>
          <w:u w:val="single"/>
          <w:lang w:eastAsia="sl-SI"/>
        </w:rPr>
      </w:pPr>
      <w:r w:rsidRPr="00193CD9">
        <w:rPr>
          <w:rFonts w:asciiTheme="minorHAnsi" w:eastAsia="Times New Roman" w:hAnsiTheme="minorHAnsi" w:cstheme="minorHAnsi"/>
          <w:b/>
          <w:sz w:val="24"/>
          <w:szCs w:val="24"/>
          <w:u w:val="single"/>
          <w:lang w:eastAsia="sl-SI"/>
        </w:rPr>
        <w:t>Oprema osnovnega vozila:</w:t>
      </w:r>
    </w:p>
    <w:p w14:paraId="68F68E09" w14:textId="77777777" w:rsidR="000E5861" w:rsidRPr="00193CD9" w:rsidRDefault="000E5861" w:rsidP="000E5861">
      <w:pPr>
        <w:rPr>
          <w:rFonts w:asciiTheme="minorHAnsi" w:eastAsia="Times New Roman" w:hAnsiTheme="minorHAnsi" w:cstheme="minorHAnsi"/>
          <w:b/>
          <w:sz w:val="24"/>
          <w:szCs w:val="24"/>
          <w:lang w:eastAsia="sl-SI"/>
        </w:rPr>
      </w:pPr>
    </w:p>
    <w:p w14:paraId="55B3CD4E" w14:textId="77777777" w:rsidR="000E5861" w:rsidRPr="00193CD9" w:rsidRDefault="000E5861" w:rsidP="000E5861">
      <w:pPr>
        <w:numPr>
          <w:ilvl w:val="0"/>
          <w:numId w:val="47"/>
        </w:numPr>
        <w:suppressAutoHyphens w:val="0"/>
        <w:overflowPunct w:val="0"/>
        <w:autoSpaceDE w:val="0"/>
        <w:autoSpaceDN w:val="0"/>
        <w:adjustRightInd w:val="0"/>
        <w:jc w:val="both"/>
        <w:textAlignment w:val="baseline"/>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Hidravlični volan in hidravlični zavorni dvokrožni sistem, spredaj in zadaj disk zavore.</w:t>
      </w:r>
    </w:p>
    <w:p w14:paraId="6DD80199" w14:textId="77777777" w:rsidR="000E5861" w:rsidRPr="00193CD9" w:rsidRDefault="000E5861" w:rsidP="000E5861">
      <w:pPr>
        <w:numPr>
          <w:ilvl w:val="0"/>
          <w:numId w:val="47"/>
        </w:numPr>
        <w:suppressAutoHyphens w:val="0"/>
        <w:overflowPunct w:val="0"/>
        <w:autoSpaceDE w:val="0"/>
        <w:autoSpaceDN w:val="0"/>
        <w:adjustRightInd w:val="0"/>
        <w:jc w:val="both"/>
        <w:textAlignment w:val="baseline"/>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Gume min 215/60 R 17 M+S, ustrezati morajo povišani nosilnosti vozila.</w:t>
      </w:r>
    </w:p>
    <w:p w14:paraId="12C249BD" w14:textId="77777777" w:rsidR="000E5861" w:rsidRPr="00193CD9" w:rsidRDefault="000E5861" w:rsidP="000E5861">
      <w:pPr>
        <w:numPr>
          <w:ilvl w:val="0"/>
          <w:numId w:val="47"/>
        </w:numPr>
        <w:suppressAutoHyphens w:val="0"/>
        <w:overflowPunct w:val="0"/>
        <w:autoSpaceDE w:val="0"/>
        <w:autoSpaceDN w:val="0"/>
        <w:adjustRightInd w:val="0"/>
        <w:jc w:val="both"/>
        <w:textAlignment w:val="baseline"/>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Okrasni kolesni pokrovi.</w:t>
      </w:r>
    </w:p>
    <w:p w14:paraId="42939494" w14:textId="77777777" w:rsidR="000E5861" w:rsidRPr="00193CD9" w:rsidRDefault="000E5861" w:rsidP="000E5861">
      <w:pPr>
        <w:numPr>
          <w:ilvl w:val="0"/>
          <w:numId w:val="47"/>
        </w:numPr>
        <w:suppressAutoHyphens w:val="0"/>
        <w:overflowPunct w:val="0"/>
        <w:autoSpaceDE w:val="0"/>
        <w:autoSpaceDN w:val="0"/>
        <w:adjustRightInd w:val="0"/>
        <w:jc w:val="both"/>
        <w:textAlignment w:val="baseline"/>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 xml:space="preserve">Originalni LED žarometi </w:t>
      </w:r>
      <w:r>
        <w:rPr>
          <w:rFonts w:asciiTheme="minorHAnsi" w:eastAsia="Times New Roman" w:hAnsiTheme="minorHAnsi" w:cstheme="minorHAnsi"/>
          <w:sz w:val="24"/>
          <w:szCs w:val="24"/>
          <w:lang w:eastAsia="sl-SI"/>
        </w:rPr>
        <w:t>.</w:t>
      </w:r>
    </w:p>
    <w:p w14:paraId="32B7BF18" w14:textId="77777777" w:rsidR="000E5861" w:rsidRPr="00193CD9" w:rsidRDefault="000E5861" w:rsidP="000E5861">
      <w:pPr>
        <w:numPr>
          <w:ilvl w:val="0"/>
          <w:numId w:val="47"/>
        </w:numPr>
        <w:suppressAutoHyphens w:val="0"/>
        <w:overflowPunct w:val="0"/>
        <w:autoSpaceDE w:val="0"/>
        <w:autoSpaceDN w:val="0"/>
        <w:adjustRightInd w:val="0"/>
        <w:jc w:val="both"/>
        <w:textAlignment w:val="baseline"/>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Dodatni akumulator za porabnike.</w:t>
      </w:r>
    </w:p>
    <w:p w14:paraId="4E2AC094" w14:textId="77777777" w:rsidR="000E5861" w:rsidRPr="00193CD9" w:rsidRDefault="000E5861" w:rsidP="000E5861">
      <w:pPr>
        <w:numPr>
          <w:ilvl w:val="0"/>
          <w:numId w:val="47"/>
        </w:numPr>
        <w:suppressAutoHyphens w:val="0"/>
        <w:overflowPunct w:val="0"/>
        <w:autoSpaceDE w:val="0"/>
        <w:autoSpaceDN w:val="0"/>
        <w:adjustRightInd w:val="0"/>
        <w:jc w:val="both"/>
        <w:textAlignment w:val="baseline"/>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Največja dovoljena masa osnovnega vozila min. 3.200kg.</w:t>
      </w:r>
    </w:p>
    <w:p w14:paraId="592AC4D5" w14:textId="77777777" w:rsidR="000E5861" w:rsidRPr="00193CD9" w:rsidRDefault="000E5861" w:rsidP="000E5861">
      <w:pPr>
        <w:numPr>
          <w:ilvl w:val="0"/>
          <w:numId w:val="47"/>
        </w:numPr>
        <w:suppressAutoHyphens w:val="0"/>
        <w:overflowPunct w:val="0"/>
        <w:autoSpaceDE w:val="0"/>
        <w:autoSpaceDN w:val="0"/>
        <w:adjustRightInd w:val="0"/>
        <w:jc w:val="both"/>
        <w:textAlignment w:val="baseline"/>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Pregradna stena s pomičnim oknom.</w:t>
      </w:r>
    </w:p>
    <w:p w14:paraId="58CDFBC4" w14:textId="77777777" w:rsidR="000E5861" w:rsidRPr="00193CD9" w:rsidRDefault="000E5861" w:rsidP="000E5861">
      <w:pPr>
        <w:numPr>
          <w:ilvl w:val="0"/>
          <w:numId w:val="47"/>
        </w:numPr>
        <w:suppressAutoHyphens w:val="0"/>
        <w:overflowPunct w:val="0"/>
        <w:autoSpaceDE w:val="0"/>
        <w:autoSpaceDN w:val="0"/>
        <w:adjustRightInd w:val="0"/>
        <w:jc w:val="both"/>
        <w:textAlignment w:val="baseline"/>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ABS. ASR. EDS. ESP.</w:t>
      </w:r>
    </w:p>
    <w:p w14:paraId="7140669E" w14:textId="77777777" w:rsidR="000E5861" w:rsidRPr="00193CD9" w:rsidRDefault="000E5861" w:rsidP="000E5861">
      <w:pPr>
        <w:numPr>
          <w:ilvl w:val="0"/>
          <w:numId w:val="47"/>
        </w:numPr>
        <w:suppressAutoHyphens w:val="0"/>
        <w:overflowPunct w:val="0"/>
        <w:autoSpaceDE w:val="0"/>
        <w:autoSpaceDN w:val="0"/>
        <w:adjustRightInd w:val="0"/>
        <w:jc w:val="both"/>
        <w:textAlignment w:val="baseline"/>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Zračna blazina za voznika in sovoznika. Stranske zračne blazine. Tempomat.</w:t>
      </w:r>
    </w:p>
    <w:p w14:paraId="4EADA220" w14:textId="77777777" w:rsidR="000E5861" w:rsidRPr="00193CD9" w:rsidRDefault="000E5861" w:rsidP="000E5861">
      <w:pPr>
        <w:numPr>
          <w:ilvl w:val="0"/>
          <w:numId w:val="47"/>
        </w:numPr>
        <w:suppressAutoHyphens w:val="0"/>
        <w:overflowPunct w:val="0"/>
        <w:autoSpaceDE w:val="0"/>
        <w:autoSpaceDN w:val="0"/>
        <w:adjustRightInd w:val="0"/>
        <w:jc w:val="both"/>
        <w:textAlignment w:val="baseline"/>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Kontinuiran tek motorja.</w:t>
      </w:r>
    </w:p>
    <w:p w14:paraId="763180A9" w14:textId="77777777" w:rsidR="000E5861" w:rsidRPr="00193CD9" w:rsidRDefault="000E5861" w:rsidP="000E5861">
      <w:pPr>
        <w:numPr>
          <w:ilvl w:val="0"/>
          <w:numId w:val="47"/>
        </w:numPr>
        <w:suppressAutoHyphens w:val="0"/>
        <w:overflowPunct w:val="0"/>
        <w:autoSpaceDE w:val="0"/>
        <w:autoSpaceDN w:val="0"/>
        <w:adjustRightInd w:val="0"/>
        <w:jc w:val="both"/>
        <w:textAlignment w:val="baseline"/>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Daljinsko centralno zaklepanje. Električni pomik prednjih stekel.</w:t>
      </w:r>
    </w:p>
    <w:p w14:paraId="6421C7D5" w14:textId="77777777" w:rsidR="000E5861" w:rsidRPr="00193CD9" w:rsidRDefault="000E5861" w:rsidP="000E5861">
      <w:pPr>
        <w:numPr>
          <w:ilvl w:val="0"/>
          <w:numId w:val="47"/>
        </w:numPr>
        <w:suppressAutoHyphens w:val="0"/>
        <w:overflowPunct w:val="0"/>
        <w:autoSpaceDE w:val="0"/>
        <w:autoSpaceDN w:val="0"/>
        <w:adjustRightInd w:val="0"/>
        <w:jc w:val="both"/>
        <w:textAlignment w:val="baseline"/>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Električno nastavljiva in ogrevana vzvratna ogledala.</w:t>
      </w:r>
    </w:p>
    <w:p w14:paraId="7EFC1AB4" w14:textId="77777777" w:rsidR="000E5861" w:rsidRPr="00193CD9" w:rsidRDefault="000E5861" w:rsidP="000E5861">
      <w:pPr>
        <w:numPr>
          <w:ilvl w:val="0"/>
          <w:numId w:val="47"/>
        </w:numPr>
        <w:suppressAutoHyphens w:val="0"/>
        <w:overflowPunct w:val="0"/>
        <w:autoSpaceDE w:val="0"/>
        <w:autoSpaceDN w:val="0"/>
        <w:adjustRightInd w:val="0"/>
        <w:jc w:val="both"/>
        <w:textAlignment w:val="baseline"/>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Meglenke spredaj v odbijaču.</w:t>
      </w:r>
    </w:p>
    <w:p w14:paraId="289973E9" w14:textId="77777777" w:rsidR="000E5861" w:rsidRPr="00193CD9" w:rsidRDefault="000E5861" w:rsidP="000E5861">
      <w:pPr>
        <w:numPr>
          <w:ilvl w:val="0"/>
          <w:numId w:val="47"/>
        </w:numPr>
        <w:suppressAutoHyphens w:val="0"/>
        <w:overflowPunct w:val="0"/>
        <w:autoSpaceDE w:val="0"/>
        <w:autoSpaceDN w:val="0"/>
        <w:adjustRightInd w:val="0"/>
        <w:jc w:val="both"/>
        <w:textAlignment w:val="baseline"/>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Atermično vetrobransko steklo.  Vozilo celo zastekljeno.</w:t>
      </w:r>
    </w:p>
    <w:p w14:paraId="220089B0" w14:textId="77777777" w:rsidR="000E5861" w:rsidRPr="00193CD9" w:rsidRDefault="000E5861" w:rsidP="000E5861">
      <w:pPr>
        <w:numPr>
          <w:ilvl w:val="0"/>
          <w:numId w:val="47"/>
        </w:numPr>
        <w:suppressAutoHyphens w:val="0"/>
        <w:overflowPunct w:val="0"/>
        <w:autoSpaceDE w:val="0"/>
        <w:autoSpaceDN w:val="0"/>
        <w:adjustRightInd w:val="0"/>
        <w:jc w:val="both"/>
        <w:textAlignment w:val="baseline"/>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Voznikov in sovoznikov sedež z nasloni za roke, nastavljiva po višini in z ledveno oporo.</w:t>
      </w:r>
    </w:p>
    <w:p w14:paraId="09AEE8D4" w14:textId="77777777" w:rsidR="000E5861" w:rsidRPr="00193CD9" w:rsidRDefault="000E5861" w:rsidP="000E5861">
      <w:pPr>
        <w:numPr>
          <w:ilvl w:val="0"/>
          <w:numId w:val="47"/>
        </w:numPr>
        <w:suppressAutoHyphens w:val="0"/>
        <w:overflowPunct w:val="0"/>
        <w:autoSpaceDE w:val="0"/>
        <w:autoSpaceDN w:val="0"/>
        <w:adjustRightInd w:val="0"/>
        <w:jc w:val="both"/>
        <w:textAlignment w:val="baseline"/>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Odprt sredinski predal na armaturni plošči.</w:t>
      </w:r>
    </w:p>
    <w:p w14:paraId="1626AFDC" w14:textId="77777777" w:rsidR="000E5861" w:rsidRPr="00193CD9" w:rsidRDefault="000E5861" w:rsidP="000E5861">
      <w:pPr>
        <w:numPr>
          <w:ilvl w:val="0"/>
          <w:numId w:val="47"/>
        </w:numPr>
        <w:suppressAutoHyphens w:val="0"/>
        <w:overflowPunct w:val="0"/>
        <w:autoSpaceDE w:val="0"/>
        <w:autoSpaceDN w:val="0"/>
        <w:adjustRightInd w:val="0"/>
        <w:jc w:val="both"/>
        <w:textAlignment w:val="baseline"/>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Zadnja vrata dvižna. Dodatna zavorna luč.</w:t>
      </w:r>
    </w:p>
    <w:p w14:paraId="65355027" w14:textId="77777777" w:rsidR="000E5861" w:rsidRPr="00193CD9" w:rsidRDefault="000E5861" w:rsidP="000E5861">
      <w:pPr>
        <w:numPr>
          <w:ilvl w:val="0"/>
          <w:numId w:val="47"/>
        </w:numPr>
        <w:suppressAutoHyphens w:val="0"/>
        <w:overflowPunct w:val="0"/>
        <w:autoSpaceDE w:val="0"/>
        <w:autoSpaceDN w:val="0"/>
        <w:adjustRightInd w:val="0"/>
        <w:jc w:val="both"/>
        <w:textAlignment w:val="baseline"/>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Drugi izmenjevalec toplote –</w:t>
      </w:r>
      <w:r w:rsidRPr="00193CD9">
        <w:rPr>
          <w:rFonts w:asciiTheme="minorHAnsi" w:eastAsia="Times New Roman" w:hAnsiTheme="minorHAnsi" w:cstheme="minorHAnsi"/>
          <w:b/>
          <w:sz w:val="24"/>
          <w:szCs w:val="24"/>
          <w:lang w:eastAsia="sl-SI"/>
        </w:rPr>
        <w:t xml:space="preserve"> dodatno toplovodno gretje bolniškega dela. </w:t>
      </w:r>
    </w:p>
    <w:p w14:paraId="4950E213" w14:textId="77777777" w:rsidR="000E5861" w:rsidRPr="00193CD9" w:rsidRDefault="000E5861" w:rsidP="000E5861">
      <w:pPr>
        <w:numPr>
          <w:ilvl w:val="0"/>
          <w:numId w:val="47"/>
        </w:numPr>
        <w:suppressAutoHyphens w:val="0"/>
        <w:overflowPunct w:val="0"/>
        <w:autoSpaceDE w:val="0"/>
        <w:autoSpaceDN w:val="0"/>
        <w:adjustRightInd w:val="0"/>
        <w:jc w:val="both"/>
        <w:textAlignment w:val="baseline"/>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Večfunkcijski prikazovalnik in potovalni računalnik.</w:t>
      </w:r>
    </w:p>
    <w:p w14:paraId="3EFDE10C" w14:textId="77777777" w:rsidR="000E5861" w:rsidRPr="00193CD9" w:rsidRDefault="000E5861" w:rsidP="000E5861">
      <w:pPr>
        <w:numPr>
          <w:ilvl w:val="0"/>
          <w:numId w:val="47"/>
        </w:numPr>
        <w:suppressAutoHyphens w:val="0"/>
        <w:overflowPunct w:val="0"/>
        <w:autoSpaceDE w:val="0"/>
        <w:autoSpaceDN w:val="0"/>
        <w:adjustRightInd w:val="0"/>
        <w:jc w:val="both"/>
        <w:textAlignment w:val="baseline"/>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Dvotonska hupa.</w:t>
      </w:r>
    </w:p>
    <w:p w14:paraId="2CAF63A6" w14:textId="77777777" w:rsidR="000E5861" w:rsidRPr="00193CD9" w:rsidRDefault="000E5861" w:rsidP="000E5861">
      <w:pPr>
        <w:numPr>
          <w:ilvl w:val="0"/>
          <w:numId w:val="47"/>
        </w:numPr>
        <w:suppressAutoHyphens w:val="0"/>
        <w:overflowPunct w:val="0"/>
        <w:autoSpaceDE w:val="0"/>
        <w:autoSpaceDN w:val="0"/>
        <w:adjustRightInd w:val="0"/>
        <w:jc w:val="both"/>
        <w:textAlignment w:val="baseline"/>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Dovod svežega zraka s filtrom z aktivnim ogljem.</w:t>
      </w:r>
    </w:p>
    <w:p w14:paraId="5F8EAC6C" w14:textId="77777777" w:rsidR="000E5861" w:rsidRPr="00193CD9" w:rsidRDefault="000E5861" w:rsidP="000E5861">
      <w:pPr>
        <w:numPr>
          <w:ilvl w:val="0"/>
          <w:numId w:val="47"/>
        </w:numPr>
        <w:suppressAutoHyphens w:val="0"/>
        <w:overflowPunct w:val="0"/>
        <w:autoSpaceDE w:val="0"/>
        <w:autoSpaceDN w:val="0"/>
        <w:adjustRightInd w:val="0"/>
        <w:jc w:val="both"/>
        <w:textAlignment w:val="baseline"/>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Notranja ročica za odpiranje zadnjih vrat.</w:t>
      </w:r>
    </w:p>
    <w:p w14:paraId="7F799242" w14:textId="77777777" w:rsidR="000E5861" w:rsidRPr="00193CD9" w:rsidRDefault="000E5861" w:rsidP="000E5861">
      <w:pPr>
        <w:numPr>
          <w:ilvl w:val="0"/>
          <w:numId w:val="47"/>
        </w:numPr>
        <w:suppressAutoHyphens w:val="0"/>
        <w:overflowPunct w:val="0"/>
        <w:autoSpaceDE w:val="0"/>
        <w:autoSpaceDN w:val="0"/>
        <w:adjustRightInd w:val="0"/>
        <w:jc w:val="both"/>
        <w:textAlignment w:val="baseline"/>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Zapiralna avtomatika za desna drsna vrata in za zadnja dvižna vrata. Drsno okno v desnih drsnih vratih.</w:t>
      </w:r>
    </w:p>
    <w:p w14:paraId="75ECE4CF" w14:textId="77777777" w:rsidR="000E5861" w:rsidRPr="00193CD9" w:rsidRDefault="000E5861" w:rsidP="000E5861">
      <w:pPr>
        <w:numPr>
          <w:ilvl w:val="0"/>
          <w:numId w:val="47"/>
        </w:numPr>
        <w:suppressAutoHyphens w:val="0"/>
        <w:overflowPunct w:val="0"/>
        <w:autoSpaceDE w:val="0"/>
        <w:autoSpaceDN w:val="0"/>
        <w:adjustRightInd w:val="0"/>
        <w:jc w:val="both"/>
        <w:textAlignment w:val="baseline"/>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Gasilni aparat min. 2kg.</w:t>
      </w:r>
    </w:p>
    <w:p w14:paraId="1C12DCB3" w14:textId="77777777" w:rsidR="000E5861" w:rsidRPr="00193CD9" w:rsidRDefault="000E5861" w:rsidP="000E5861">
      <w:pPr>
        <w:numPr>
          <w:ilvl w:val="0"/>
          <w:numId w:val="47"/>
        </w:numPr>
        <w:suppressAutoHyphens w:val="0"/>
        <w:overflowPunct w:val="0"/>
        <w:autoSpaceDE w:val="0"/>
        <w:autoSpaceDN w:val="0"/>
        <w:adjustRightInd w:val="0"/>
        <w:jc w:val="both"/>
        <w:textAlignment w:val="baseline"/>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Barva RAL 1016.</w:t>
      </w:r>
    </w:p>
    <w:p w14:paraId="1AA9907A" w14:textId="77777777" w:rsidR="000E5861" w:rsidRPr="00193CD9" w:rsidRDefault="000E5861" w:rsidP="000E5861">
      <w:pPr>
        <w:numPr>
          <w:ilvl w:val="0"/>
          <w:numId w:val="47"/>
        </w:numPr>
        <w:suppressAutoHyphens w:val="0"/>
        <w:overflowPunct w:val="0"/>
        <w:autoSpaceDE w:val="0"/>
        <w:autoSpaceDN w:val="0"/>
        <w:adjustRightInd w:val="0"/>
        <w:jc w:val="both"/>
        <w:textAlignment w:val="baseline"/>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Originalna mehanska klimatska naprava za vozniški prostor.</w:t>
      </w:r>
    </w:p>
    <w:p w14:paraId="76185CCD" w14:textId="77777777" w:rsidR="000E5861" w:rsidRPr="00193CD9" w:rsidRDefault="000E5861" w:rsidP="000E5861">
      <w:pPr>
        <w:numPr>
          <w:ilvl w:val="0"/>
          <w:numId w:val="47"/>
        </w:numPr>
        <w:suppressAutoHyphens w:val="0"/>
        <w:overflowPunct w:val="0"/>
        <w:autoSpaceDE w:val="0"/>
        <w:autoSpaceDN w:val="0"/>
        <w:adjustRightInd w:val="0"/>
        <w:jc w:val="both"/>
        <w:textAlignment w:val="baseline"/>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Biper / piskač za vzvratno vožnjo.</w:t>
      </w:r>
    </w:p>
    <w:p w14:paraId="1FAD256D" w14:textId="77777777" w:rsidR="000E5861" w:rsidRPr="00193CD9" w:rsidRDefault="000E5861" w:rsidP="000E5861">
      <w:pPr>
        <w:numPr>
          <w:ilvl w:val="0"/>
          <w:numId w:val="47"/>
        </w:numPr>
        <w:suppressAutoHyphens w:val="0"/>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Aktivno zračno vzmetenje (min. Goldschmitt ali VB Airsuspension) na zadnji osi za levo in desno stran ločeno, elektronsko nadzorovano in z uravnavanjem višine vozila s pomočjo dveh senzorjev. Tip vzmetenja mora omogočati skladno z evropskimi standardi povišano najvišjo dovoljeno maso vozila na 3.500 kg. Zračno vzmetenje mora biti izdelano po CPP zakonih v RS in ustrezno homologirano. Krmiljenje zračnega vzmetenja mora biti povezano s centralnim sistemom bolniškega dela vozila CAN-BUS, ki naj omogoča nastavljanje višine zadnjega dela vozila v vozniškem delu pri šoferju in pri zadnjih dvižnih vratih.</w:t>
      </w:r>
    </w:p>
    <w:p w14:paraId="5081914D" w14:textId="77777777" w:rsidR="000E5861" w:rsidRPr="00193CD9" w:rsidRDefault="000E5861" w:rsidP="000E5861">
      <w:pPr>
        <w:numPr>
          <w:ilvl w:val="0"/>
          <w:numId w:val="47"/>
        </w:numPr>
        <w:suppressAutoHyphens w:val="0"/>
        <w:overflowPunct w:val="0"/>
        <w:autoSpaceDE w:val="0"/>
        <w:autoSpaceDN w:val="0"/>
        <w:adjustRightInd w:val="0"/>
        <w:jc w:val="both"/>
        <w:textAlignment w:val="baseline"/>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Parkirni senzor, montirani na zadnji odbijač , z zvočnim opozorilom.</w:t>
      </w:r>
    </w:p>
    <w:p w14:paraId="15B0147C" w14:textId="77777777" w:rsidR="000E5861" w:rsidRPr="00193CD9" w:rsidRDefault="000E5861" w:rsidP="000E5861">
      <w:pPr>
        <w:numPr>
          <w:ilvl w:val="0"/>
          <w:numId w:val="47"/>
        </w:numPr>
        <w:suppressAutoHyphens w:val="0"/>
        <w:overflowPunct w:val="0"/>
        <w:autoSpaceDE w:val="0"/>
        <w:autoSpaceDN w:val="0"/>
        <w:adjustRightInd w:val="0"/>
        <w:jc w:val="both"/>
        <w:textAlignment w:val="baseline"/>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Svetilka prenosna, polnjenje na 12V nosilec za vozilo v kvaliteti enaki ali boljši kot Fenix RC20.</w:t>
      </w:r>
    </w:p>
    <w:p w14:paraId="1F0EA6E6" w14:textId="77777777" w:rsidR="000E5861" w:rsidRPr="00B64427" w:rsidRDefault="000E5861" w:rsidP="000E5861">
      <w:pPr>
        <w:numPr>
          <w:ilvl w:val="0"/>
          <w:numId w:val="47"/>
        </w:numPr>
        <w:suppressAutoHyphens w:val="0"/>
        <w:overflowPunct w:val="0"/>
        <w:autoSpaceDE w:val="0"/>
        <w:autoSpaceDN w:val="0"/>
        <w:adjustRightInd w:val="0"/>
        <w:jc w:val="both"/>
        <w:textAlignment w:val="baseline"/>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Navigacija v kvaliteti enaki ali boljši kot Garmin drive smart.</w:t>
      </w:r>
    </w:p>
    <w:p w14:paraId="102594D5" w14:textId="77777777" w:rsidR="000E5861" w:rsidRPr="00193CD9" w:rsidRDefault="000E5861" w:rsidP="000E5861">
      <w:pPr>
        <w:rPr>
          <w:rFonts w:asciiTheme="minorHAnsi" w:eastAsia="Times New Roman" w:hAnsiTheme="minorHAnsi" w:cstheme="minorHAnsi"/>
          <w:sz w:val="24"/>
          <w:szCs w:val="24"/>
          <w:lang w:eastAsia="sl-SI"/>
        </w:rPr>
      </w:pPr>
    </w:p>
    <w:p w14:paraId="0CCB699A" w14:textId="77777777" w:rsidR="000E5861" w:rsidRPr="00193CD9" w:rsidRDefault="000E5861" w:rsidP="000E5861">
      <w:pPr>
        <w:keepNext/>
        <w:numPr>
          <w:ilvl w:val="0"/>
          <w:numId w:val="37"/>
        </w:numPr>
        <w:suppressAutoHyphens w:val="0"/>
        <w:outlineLvl w:val="1"/>
        <w:rPr>
          <w:rFonts w:asciiTheme="minorHAnsi" w:eastAsia="Times New Roman" w:hAnsiTheme="minorHAnsi" w:cstheme="minorHAnsi"/>
          <w:b/>
          <w:bCs/>
          <w:i/>
          <w:iCs/>
          <w:sz w:val="24"/>
          <w:szCs w:val="24"/>
          <w:lang w:eastAsia="sl-SI"/>
        </w:rPr>
      </w:pPr>
      <w:bookmarkStart w:id="7" w:name="_Toc495302761"/>
      <w:r w:rsidRPr="00193CD9">
        <w:rPr>
          <w:rFonts w:asciiTheme="minorHAnsi" w:eastAsia="Times New Roman" w:hAnsiTheme="minorHAnsi" w:cstheme="minorHAnsi"/>
          <w:b/>
          <w:bCs/>
          <w:i/>
          <w:iCs/>
          <w:sz w:val="24"/>
          <w:szCs w:val="24"/>
          <w:lang w:eastAsia="sl-SI"/>
        </w:rPr>
        <w:t>Nadgradnja osnovnega vozila z vgrajeno opremo</w:t>
      </w:r>
      <w:bookmarkEnd w:id="7"/>
      <w:r w:rsidRPr="00193CD9">
        <w:rPr>
          <w:rFonts w:asciiTheme="minorHAnsi" w:eastAsia="Times New Roman" w:hAnsiTheme="minorHAnsi" w:cstheme="minorHAnsi"/>
          <w:b/>
          <w:bCs/>
          <w:i/>
          <w:iCs/>
          <w:sz w:val="24"/>
          <w:szCs w:val="24"/>
          <w:lang w:eastAsia="sl-SI"/>
        </w:rPr>
        <w:t xml:space="preserve">   </w:t>
      </w:r>
    </w:p>
    <w:p w14:paraId="729EF197" w14:textId="77777777" w:rsidR="000E5861" w:rsidRPr="00193CD9" w:rsidRDefault="000E5861" w:rsidP="000E5861">
      <w:pPr>
        <w:numPr>
          <w:ilvl w:val="12"/>
          <w:numId w:val="0"/>
        </w:numPr>
        <w:rPr>
          <w:rFonts w:asciiTheme="minorHAnsi" w:eastAsia="Times New Roman" w:hAnsiTheme="minorHAnsi" w:cstheme="minorHAnsi"/>
          <w:b/>
          <w:i/>
          <w:sz w:val="24"/>
          <w:szCs w:val="24"/>
          <w:lang w:eastAsia="sl-SI"/>
        </w:rPr>
      </w:pPr>
    </w:p>
    <w:p w14:paraId="56A713FB" w14:textId="77777777" w:rsidR="000E5861" w:rsidRPr="00193CD9" w:rsidRDefault="000E5861" w:rsidP="000E5861">
      <w:pPr>
        <w:numPr>
          <w:ilvl w:val="0"/>
          <w:numId w:val="46"/>
        </w:numPr>
        <w:suppressAutoHyphens w:val="0"/>
        <w:jc w:val="both"/>
        <w:rPr>
          <w:rFonts w:asciiTheme="minorHAnsi" w:eastAsia="Times New Roman" w:hAnsiTheme="minorHAnsi" w:cstheme="minorHAnsi"/>
          <w:b/>
          <w:sz w:val="24"/>
          <w:szCs w:val="24"/>
          <w:lang w:eastAsia="sl-SI"/>
        </w:rPr>
      </w:pPr>
      <w:r w:rsidRPr="00193CD9">
        <w:rPr>
          <w:rFonts w:asciiTheme="minorHAnsi" w:eastAsia="Times New Roman" w:hAnsiTheme="minorHAnsi" w:cstheme="minorHAnsi"/>
          <w:sz w:val="24"/>
          <w:szCs w:val="24"/>
          <w:lang w:eastAsia="sl-SI"/>
        </w:rPr>
        <w:t>Povišana streha z integrirano zunanjo svetlobno opozorilno signalizacijo – v notranjosti ojačana. Na strehi mora biti prostor za: spredaj integrirane luči v LED izvedbi in zadaj za dodatne integrirane luči v LED izvedbi, prostor za integrirano vgradnjo levo in desno  dodatne luči v LED tehnologiji zadaj, ki naj združuje v enem ohišju pozicijsko luč, stop luč ter smerni kazalec, vgradnjo dodatne bele luči za vzvratno vožnjo v LED tehnologiji levo in desno ter zadaj - vse je naj vgrajeno v streho vozila. Desna delovna luč mora biti nameščena nad povišana stranska drsna vrata, leva je naj nameščena zrcalno.</w:t>
      </w:r>
    </w:p>
    <w:p w14:paraId="62B67433" w14:textId="77777777" w:rsidR="000E5861" w:rsidRPr="00193CD9" w:rsidRDefault="000E5861" w:rsidP="000E5861">
      <w:pPr>
        <w:numPr>
          <w:ilvl w:val="0"/>
          <w:numId w:val="46"/>
        </w:numPr>
        <w:suppressAutoHyphens w:val="0"/>
        <w:jc w:val="both"/>
        <w:rPr>
          <w:rFonts w:asciiTheme="minorHAnsi" w:eastAsia="Times New Roman" w:hAnsiTheme="minorHAnsi" w:cstheme="minorHAnsi"/>
          <w:b/>
          <w:sz w:val="24"/>
          <w:szCs w:val="24"/>
          <w:lang w:eastAsia="sl-SI"/>
        </w:rPr>
      </w:pPr>
      <w:r w:rsidRPr="00193CD9">
        <w:rPr>
          <w:rFonts w:asciiTheme="minorHAnsi" w:eastAsia="Times New Roman" w:hAnsiTheme="minorHAnsi" w:cstheme="minorHAnsi"/>
          <w:sz w:val="24"/>
          <w:szCs w:val="24"/>
          <w:lang w:eastAsia="sl-SI"/>
        </w:rPr>
        <w:t>Zadnja delovna luč mora biti nameščena pod zračni difuzor in nad dvižna vrata</w:t>
      </w:r>
    </w:p>
    <w:p w14:paraId="0C94B793" w14:textId="77777777" w:rsidR="000E5861" w:rsidRPr="00193CD9" w:rsidRDefault="000E5861" w:rsidP="000E5861">
      <w:pPr>
        <w:numPr>
          <w:ilvl w:val="0"/>
          <w:numId w:val="46"/>
        </w:numPr>
        <w:suppressAutoHyphens w:val="0"/>
        <w:jc w:val="both"/>
        <w:rPr>
          <w:rFonts w:asciiTheme="minorHAnsi" w:eastAsia="Times New Roman" w:hAnsiTheme="minorHAnsi" w:cstheme="minorHAnsi"/>
          <w:b/>
          <w:sz w:val="24"/>
          <w:szCs w:val="24"/>
          <w:lang w:eastAsia="sl-SI"/>
        </w:rPr>
      </w:pPr>
      <w:r w:rsidRPr="00193CD9">
        <w:rPr>
          <w:rFonts w:asciiTheme="minorHAnsi" w:eastAsia="Times New Roman" w:hAnsiTheme="minorHAnsi" w:cstheme="minorHAnsi"/>
          <w:sz w:val="24"/>
          <w:szCs w:val="24"/>
          <w:lang w:eastAsia="sl-SI"/>
        </w:rPr>
        <w:t>Delovne luči so naj v barvi vozila RAL 1016.</w:t>
      </w:r>
    </w:p>
    <w:p w14:paraId="40533D39" w14:textId="77777777" w:rsidR="000E5861" w:rsidRPr="00193CD9" w:rsidRDefault="000E5861" w:rsidP="000E5861">
      <w:pPr>
        <w:numPr>
          <w:ilvl w:val="0"/>
          <w:numId w:val="46"/>
        </w:numPr>
        <w:suppressAutoHyphens w:val="0"/>
        <w:jc w:val="both"/>
        <w:rPr>
          <w:rFonts w:asciiTheme="minorHAnsi" w:eastAsia="Times New Roman" w:hAnsiTheme="minorHAnsi" w:cstheme="minorHAnsi"/>
          <w:i/>
          <w:sz w:val="24"/>
          <w:szCs w:val="24"/>
          <w:lang w:eastAsia="sl-SI"/>
        </w:rPr>
      </w:pPr>
      <w:r w:rsidRPr="00193CD9">
        <w:rPr>
          <w:rFonts w:asciiTheme="minorHAnsi" w:eastAsia="Times New Roman" w:hAnsiTheme="minorHAnsi" w:cstheme="minorHAnsi"/>
          <w:sz w:val="24"/>
          <w:szCs w:val="24"/>
          <w:lang w:eastAsia="sl-SI"/>
        </w:rPr>
        <w:t>Stranska drsna vrata morajo biti povišana s svetlo odprtino po višini, merjeno med tesnili min.1800 mm.</w:t>
      </w:r>
      <w:r w:rsidRPr="00193CD9">
        <w:rPr>
          <w:rFonts w:asciiTheme="minorHAnsi" w:eastAsia="Times New Roman" w:hAnsiTheme="minorHAnsi" w:cstheme="minorHAnsi"/>
          <w:i/>
          <w:sz w:val="24"/>
          <w:szCs w:val="24"/>
          <w:lang w:eastAsia="sl-SI"/>
        </w:rPr>
        <w:t xml:space="preserve"> </w:t>
      </w:r>
    </w:p>
    <w:p w14:paraId="54607DBC" w14:textId="77777777" w:rsidR="000E5861" w:rsidRPr="00193CD9" w:rsidRDefault="000E5861" w:rsidP="000E5861">
      <w:pPr>
        <w:numPr>
          <w:ilvl w:val="0"/>
          <w:numId w:val="46"/>
        </w:numPr>
        <w:suppressAutoHyphens w:val="0"/>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Zadnja dvižna vrata morajo biti opremljena s samodejnim zapiranjem vrat na prvi poziciji zapiranja.</w:t>
      </w:r>
    </w:p>
    <w:p w14:paraId="14C480D2" w14:textId="77777777" w:rsidR="000E5861" w:rsidRPr="00193CD9" w:rsidRDefault="000E5861" w:rsidP="000E5861">
      <w:pPr>
        <w:numPr>
          <w:ilvl w:val="0"/>
          <w:numId w:val="46"/>
        </w:numPr>
        <w:suppressAutoHyphens w:val="0"/>
        <w:jc w:val="both"/>
        <w:rPr>
          <w:rFonts w:asciiTheme="minorHAnsi" w:eastAsia="Times New Roman" w:hAnsiTheme="minorHAnsi" w:cstheme="minorHAnsi"/>
          <w:b/>
          <w:sz w:val="24"/>
          <w:szCs w:val="24"/>
          <w:lang w:eastAsia="sl-SI"/>
        </w:rPr>
      </w:pPr>
      <w:r w:rsidRPr="00193CD9">
        <w:rPr>
          <w:rFonts w:asciiTheme="minorHAnsi" w:eastAsia="Times New Roman" w:hAnsiTheme="minorHAnsi" w:cstheme="minorHAnsi"/>
          <w:sz w:val="24"/>
          <w:szCs w:val="24"/>
          <w:lang w:eastAsia="sl-SI"/>
        </w:rPr>
        <w:t>Zadnja dvižna vrata morajo biti povišana s svetlo odprtino min. 1550 mm, merjeno pri odprtih vratih med neobremenjenimi tesnilnimi gumami. Vrata morajo biti opremljena s samodejnim zapiranjem vrat na prvi poziciji zapiranja.</w:t>
      </w:r>
    </w:p>
    <w:p w14:paraId="518EC4DD" w14:textId="77777777" w:rsidR="000E5861" w:rsidRPr="00193CD9" w:rsidRDefault="000E5861" w:rsidP="000E5861">
      <w:pPr>
        <w:numPr>
          <w:ilvl w:val="0"/>
          <w:numId w:val="46"/>
        </w:numPr>
        <w:suppressAutoHyphens w:val="0"/>
        <w:jc w:val="both"/>
        <w:rPr>
          <w:rFonts w:asciiTheme="minorHAnsi" w:eastAsia="Times New Roman" w:hAnsiTheme="minorHAnsi" w:cstheme="minorHAnsi"/>
          <w:b/>
          <w:sz w:val="24"/>
          <w:szCs w:val="24"/>
          <w:lang w:eastAsia="sl-SI"/>
        </w:rPr>
      </w:pPr>
      <w:r w:rsidRPr="00193CD9">
        <w:rPr>
          <w:rFonts w:asciiTheme="minorHAnsi" w:eastAsia="Times New Roman" w:hAnsiTheme="minorHAnsi" w:cstheme="minorHAnsi"/>
          <w:sz w:val="24"/>
          <w:szCs w:val="24"/>
          <w:lang w:eastAsia="sl-SI"/>
        </w:rPr>
        <w:t xml:space="preserve">Streha mora imeti integrirano varnostno ploščo za vgradnjo antene za UKV. Vgradnja opozorilnih luči mora biti izvedena tako, da ne izstopa od osnovne linije strehe ter, da je možnost poškodb zmanjšana na minimum. </w:t>
      </w:r>
    </w:p>
    <w:p w14:paraId="6D23448C" w14:textId="77777777" w:rsidR="000E5861" w:rsidRPr="00193CD9" w:rsidRDefault="000E5861" w:rsidP="000E5861">
      <w:pPr>
        <w:numPr>
          <w:ilvl w:val="0"/>
          <w:numId w:val="46"/>
        </w:numPr>
        <w:suppressAutoHyphens w:val="0"/>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 xml:space="preserve">Difuzor zraka na zadnjem delu strehe v katerega mora biti vgrajen strešni ventilator za zmanjšanje hitrosti zračnega toka mimo strešnega ventilatorja ter posledično zmanjšanje hrupnosti v vozilu ob vklopu ventilatorja. </w:t>
      </w:r>
    </w:p>
    <w:p w14:paraId="7D09AF22" w14:textId="77777777" w:rsidR="000E5861" w:rsidRPr="00193CD9" w:rsidRDefault="000E5861" w:rsidP="000E5861">
      <w:pPr>
        <w:numPr>
          <w:ilvl w:val="0"/>
          <w:numId w:val="46"/>
        </w:numPr>
        <w:suppressAutoHyphens w:val="0"/>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V bolniški del zadaj sta naj montirana dva kvalitetna zvočnika vključena v sistem kot CAN-BUS, povezana z avtoradiem ter dodatnim stikalom, ki omogoča vklop in izklop le tega  v bolniškem prostoru preko sistema CAN-BUS.</w:t>
      </w:r>
    </w:p>
    <w:p w14:paraId="7790AA5A" w14:textId="77777777" w:rsidR="000E5861" w:rsidRPr="00193CD9" w:rsidRDefault="000E5861" w:rsidP="000E5861">
      <w:pPr>
        <w:numPr>
          <w:ilvl w:val="0"/>
          <w:numId w:val="46"/>
        </w:numPr>
        <w:suppressAutoHyphens w:val="0"/>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 xml:space="preserve">Video nadzor vzvratne vožnje. Na zadnji del vozila mora biti vgrajena mini nadzorna kamera za vzvratno vožnjo, ki je naj kvalitetno integrirana v zadnja dvižna vrata.  </w:t>
      </w:r>
    </w:p>
    <w:p w14:paraId="03E43A68" w14:textId="77777777" w:rsidR="000E5861" w:rsidRPr="00193CD9" w:rsidRDefault="000E5861" w:rsidP="000E5861">
      <w:pPr>
        <w:numPr>
          <w:ilvl w:val="1"/>
          <w:numId w:val="49"/>
        </w:numPr>
        <w:suppressAutoHyphens w:val="0"/>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kamera za vzvratno vožnjo z avtomatskim vklopom/izklopom:</w:t>
      </w:r>
    </w:p>
    <w:p w14:paraId="65A1570F" w14:textId="77777777" w:rsidR="000E5861" w:rsidRPr="00193CD9" w:rsidRDefault="000E5861" w:rsidP="000E5861">
      <w:pPr>
        <w:numPr>
          <w:ilvl w:val="2"/>
          <w:numId w:val="50"/>
        </w:numPr>
        <w:suppressAutoHyphens w:val="0"/>
        <w:jc w:val="both"/>
        <w:rPr>
          <w:rFonts w:asciiTheme="minorHAnsi" w:eastAsia="Times New Roman" w:hAnsiTheme="minorHAnsi" w:cstheme="minorHAnsi"/>
          <w:b/>
          <w:bCs/>
          <w:sz w:val="24"/>
          <w:szCs w:val="24"/>
          <w:lang w:eastAsia="sl-SI"/>
        </w:rPr>
      </w:pPr>
      <w:r w:rsidRPr="00193CD9">
        <w:rPr>
          <w:rFonts w:asciiTheme="minorHAnsi" w:eastAsia="Times New Roman" w:hAnsiTheme="minorHAnsi" w:cstheme="minorHAnsi"/>
          <w:sz w:val="24"/>
          <w:szCs w:val="24"/>
          <w:lang w:eastAsia="sl-SI"/>
        </w:rPr>
        <w:t>namenjena, da vozniku omogoči vpogled v dogajanje za RV in s tem izboljša natančnost in varnost vzvratne vožnje,</w:t>
      </w:r>
    </w:p>
    <w:p w14:paraId="7995CBE3" w14:textId="77777777" w:rsidR="000E5861" w:rsidRPr="00193CD9" w:rsidRDefault="000E5861" w:rsidP="000E5861">
      <w:pPr>
        <w:numPr>
          <w:ilvl w:val="2"/>
          <w:numId w:val="50"/>
        </w:numPr>
        <w:suppressAutoHyphens w:val="0"/>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funkcija avtomatskega vklopa ob izbiri vzvratne prestave,.</w:t>
      </w:r>
    </w:p>
    <w:p w14:paraId="02BBC3D2" w14:textId="77777777" w:rsidR="000E5861" w:rsidRPr="00193CD9" w:rsidRDefault="000E5861" w:rsidP="000E5861">
      <w:pPr>
        <w:numPr>
          <w:ilvl w:val="0"/>
          <w:numId w:val="49"/>
        </w:numPr>
        <w:tabs>
          <w:tab w:val="num" w:pos="1068"/>
        </w:tabs>
        <w:suppressAutoHyphens w:val="0"/>
        <w:ind w:left="1068"/>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 xml:space="preserve">kamera za nadzor bolniškega dela vozila. Nameščena mora biti na levi strani zadaj nad dvižnimi vrati. Slika mora zajemati celoten bolniški prostor od pasu pacienta do predelne stene. </w:t>
      </w:r>
    </w:p>
    <w:p w14:paraId="7854089B" w14:textId="77777777" w:rsidR="000E5861" w:rsidRPr="00193CD9" w:rsidRDefault="000E5861" w:rsidP="000E5861">
      <w:pPr>
        <w:numPr>
          <w:ilvl w:val="0"/>
          <w:numId w:val="49"/>
        </w:numPr>
        <w:tabs>
          <w:tab w:val="num" w:pos="1068"/>
        </w:tabs>
        <w:suppressAutoHyphens w:val="0"/>
        <w:ind w:left="1068"/>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monitor za prikaz slike:</w:t>
      </w:r>
    </w:p>
    <w:p w14:paraId="4ADB20CA" w14:textId="77777777" w:rsidR="000E5861" w:rsidRPr="00193CD9" w:rsidRDefault="000E5861" w:rsidP="000E5861">
      <w:pPr>
        <w:numPr>
          <w:ilvl w:val="0"/>
          <w:numId w:val="51"/>
        </w:numPr>
        <w:tabs>
          <w:tab w:val="num" w:pos="1776"/>
        </w:tabs>
        <w:suppressAutoHyphens w:val="0"/>
        <w:ind w:left="1776"/>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namenjen vozniku, da mu omogoča pogled prostora za vozilom,</w:t>
      </w:r>
    </w:p>
    <w:p w14:paraId="5385C750" w14:textId="77777777" w:rsidR="000E5861" w:rsidRPr="00193CD9" w:rsidRDefault="000E5861" w:rsidP="000E5861">
      <w:pPr>
        <w:numPr>
          <w:ilvl w:val="0"/>
          <w:numId w:val="51"/>
        </w:numPr>
        <w:tabs>
          <w:tab w:val="num" w:pos="1776"/>
        </w:tabs>
        <w:suppressAutoHyphens w:val="0"/>
        <w:ind w:left="1776"/>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funkcija avtomatskega in ročnega vklop/izklop na monitorju,</w:t>
      </w:r>
    </w:p>
    <w:p w14:paraId="4E3C3169" w14:textId="77777777" w:rsidR="000E5861" w:rsidRPr="00193CD9" w:rsidRDefault="000E5861" w:rsidP="000E5861">
      <w:pPr>
        <w:numPr>
          <w:ilvl w:val="0"/>
          <w:numId w:val="51"/>
        </w:numPr>
        <w:tabs>
          <w:tab w:val="num" w:pos="1776"/>
        </w:tabs>
        <w:suppressAutoHyphens w:val="0"/>
        <w:ind w:left="1776"/>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napajanje prilagojeno za napajanje iz vozila 12V.</w:t>
      </w:r>
    </w:p>
    <w:p w14:paraId="764071D1" w14:textId="77777777" w:rsidR="000E5861" w:rsidRPr="00193CD9" w:rsidRDefault="000E5861" w:rsidP="000E5861">
      <w:pPr>
        <w:ind w:left="1080"/>
        <w:jc w:val="both"/>
        <w:rPr>
          <w:rFonts w:asciiTheme="minorHAnsi" w:eastAsia="Times New Roman" w:hAnsiTheme="minorHAnsi" w:cstheme="minorHAnsi"/>
          <w:b/>
          <w:i/>
          <w:sz w:val="24"/>
          <w:szCs w:val="24"/>
          <w:lang w:eastAsia="sl-SI"/>
        </w:rPr>
      </w:pPr>
    </w:p>
    <w:p w14:paraId="215B559D" w14:textId="77777777" w:rsidR="000E5861" w:rsidRPr="00193CD9" w:rsidRDefault="000E5861" w:rsidP="000E5861">
      <w:pPr>
        <w:keepNext/>
        <w:numPr>
          <w:ilvl w:val="0"/>
          <w:numId w:val="37"/>
        </w:numPr>
        <w:suppressAutoHyphens w:val="0"/>
        <w:outlineLvl w:val="1"/>
        <w:rPr>
          <w:rFonts w:asciiTheme="minorHAnsi" w:eastAsia="Times New Roman" w:hAnsiTheme="minorHAnsi" w:cstheme="minorHAnsi"/>
          <w:b/>
          <w:bCs/>
          <w:i/>
          <w:iCs/>
          <w:sz w:val="24"/>
          <w:szCs w:val="24"/>
          <w:lang w:eastAsia="sl-SI"/>
        </w:rPr>
      </w:pPr>
      <w:bookmarkStart w:id="8" w:name="_Toc495302762"/>
      <w:r w:rsidRPr="00193CD9">
        <w:rPr>
          <w:rFonts w:asciiTheme="minorHAnsi" w:eastAsia="Times New Roman" w:hAnsiTheme="minorHAnsi" w:cstheme="minorHAnsi"/>
          <w:b/>
          <w:bCs/>
          <w:i/>
          <w:iCs/>
          <w:sz w:val="24"/>
          <w:szCs w:val="24"/>
          <w:lang w:eastAsia="sl-SI"/>
        </w:rPr>
        <w:t>Bolniški prostor</w:t>
      </w:r>
      <w:bookmarkEnd w:id="8"/>
    </w:p>
    <w:p w14:paraId="47F03716" w14:textId="77777777" w:rsidR="000E5861" w:rsidRPr="00193CD9" w:rsidRDefault="000E5861" w:rsidP="000E5861">
      <w:pPr>
        <w:jc w:val="both"/>
        <w:rPr>
          <w:rFonts w:asciiTheme="minorHAnsi" w:eastAsia="Times New Roman" w:hAnsiTheme="minorHAnsi" w:cstheme="minorHAnsi"/>
          <w:b/>
          <w:sz w:val="24"/>
          <w:szCs w:val="24"/>
          <w:lang w:eastAsia="sl-SI"/>
        </w:rPr>
      </w:pPr>
    </w:p>
    <w:p w14:paraId="657E12AB" w14:textId="77777777" w:rsidR="000E5861" w:rsidRPr="00193CD9" w:rsidRDefault="000E5861" w:rsidP="000E5861">
      <w:pPr>
        <w:numPr>
          <w:ilvl w:val="0"/>
          <w:numId w:val="45"/>
        </w:numPr>
        <w:suppressAutoHyphens w:val="0"/>
        <w:autoSpaceDE w:val="0"/>
        <w:autoSpaceDN w:val="0"/>
        <w:ind w:right="50"/>
        <w:jc w:val="both"/>
        <w:rPr>
          <w:rFonts w:asciiTheme="minorHAnsi" w:eastAsia="Times New Roman" w:hAnsiTheme="minorHAnsi" w:cstheme="minorHAnsi"/>
          <w:b/>
          <w:bCs/>
          <w:noProof/>
          <w:sz w:val="24"/>
          <w:szCs w:val="24"/>
          <w:lang w:eastAsia="sl-SI"/>
        </w:rPr>
      </w:pPr>
      <w:r w:rsidRPr="00193CD9">
        <w:rPr>
          <w:rFonts w:asciiTheme="minorHAnsi" w:eastAsia="Times New Roman" w:hAnsiTheme="minorHAnsi" w:cstheme="minorHAnsi"/>
          <w:b/>
          <w:bCs/>
          <w:noProof/>
          <w:sz w:val="24"/>
          <w:szCs w:val="24"/>
          <w:lang w:eastAsia="sl-SI"/>
        </w:rPr>
        <w:t>Obloge v povišanem delu vozila morajo biti izdelane iz vakumiranega ABS – RAL 9010 in naj vsebujejo:</w:t>
      </w:r>
      <w:r w:rsidRPr="00193CD9">
        <w:rPr>
          <w:rFonts w:asciiTheme="minorHAnsi" w:eastAsia="Times New Roman" w:hAnsiTheme="minorHAnsi" w:cstheme="minorHAnsi"/>
          <w:noProof/>
          <w:sz w:val="24"/>
          <w:szCs w:val="24"/>
          <w:lang w:eastAsia="sl-SI"/>
        </w:rPr>
        <w:t xml:space="preserve"> </w:t>
      </w:r>
    </w:p>
    <w:p w14:paraId="309F157F" w14:textId="77777777" w:rsidR="000E5861" w:rsidRPr="00193CD9" w:rsidRDefault="000E5861" w:rsidP="000E5861">
      <w:pPr>
        <w:numPr>
          <w:ilvl w:val="1"/>
          <w:numId w:val="40"/>
        </w:numPr>
        <w:suppressAutoHyphens w:val="0"/>
        <w:autoSpaceDE w:val="0"/>
        <w:autoSpaceDN w:val="0"/>
        <w:ind w:left="786" w:right="50" w:hanging="426"/>
        <w:jc w:val="both"/>
        <w:rPr>
          <w:rFonts w:asciiTheme="minorHAnsi" w:eastAsia="Times New Roman" w:hAnsiTheme="minorHAnsi" w:cstheme="minorHAnsi"/>
          <w:b/>
          <w:bCs/>
          <w:noProof/>
          <w:sz w:val="24"/>
          <w:szCs w:val="24"/>
          <w:lang w:eastAsia="sl-SI"/>
        </w:rPr>
      </w:pPr>
      <w:r w:rsidRPr="00193CD9">
        <w:rPr>
          <w:rFonts w:asciiTheme="minorHAnsi" w:eastAsia="Times New Roman" w:hAnsiTheme="minorHAnsi" w:cstheme="minorHAnsi"/>
          <w:noProof/>
          <w:sz w:val="24"/>
          <w:szCs w:val="24"/>
          <w:lang w:eastAsia="sl-SI"/>
        </w:rPr>
        <w:t xml:space="preserve">Stropna konzola iz vakumiranega ABS s prostorom za: </w:t>
      </w:r>
    </w:p>
    <w:p w14:paraId="620867C6" w14:textId="77777777" w:rsidR="000E5861" w:rsidRPr="00193CD9" w:rsidRDefault="000E5861" w:rsidP="000E5861">
      <w:pPr>
        <w:numPr>
          <w:ilvl w:val="2"/>
          <w:numId w:val="40"/>
        </w:numPr>
        <w:suppressAutoHyphens w:val="0"/>
        <w:autoSpaceDE w:val="0"/>
        <w:autoSpaceDN w:val="0"/>
        <w:ind w:left="1418" w:right="51" w:hanging="349"/>
        <w:jc w:val="both"/>
        <w:rPr>
          <w:rFonts w:asciiTheme="minorHAnsi" w:eastAsia="Times New Roman" w:hAnsiTheme="minorHAnsi" w:cstheme="minorHAnsi"/>
          <w:b/>
          <w:bCs/>
          <w:noProof/>
          <w:sz w:val="24"/>
          <w:szCs w:val="24"/>
          <w:lang w:eastAsia="sl-SI"/>
        </w:rPr>
      </w:pPr>
      <w:r w:rsidRPr="00193CD9">
        <w:rPr>
          <w:rFonts w:asciiTheme="minorHAnsi" w:eastAsia="Times New Roman" w:hAnsiTheme="minorHAnsi" w:cstheme="minorHAnsi"/>
          <w:noProof/>
          <w:sz w:val="24"/>
          <w:szCs w:val="24"/>
          <w:lang w:eastAsia="sl-SI"/>
        </w:rPr>
        <w:t xml:space="preserve">Prostor z vratci z bočnim odpiranjem za 3 infuzijske tekočine na levi strani konzole gledano v smeri vožnje, </w:t>
      </w:r>
    </w:p>
    <w:p w14:paraId="7782116F" w14:textId="77777777" w:rsidR="000E5861" w:rsidRPr="00193CD9" w:rsidRDefault="000E5861" w:rsidP="000E5861">
      <w:pPr>
        <w:numPr>
          <w:ilvl w:val="2"/>
          <w:numId w:val="40"/>
        </w:numPr>
        <w:suppressAutoHyphens w:val="0"/>
        <w:autoSpaceDE w:val="0"/>
        <w:autoSpaceDN w:val="0"/>
        <w:ind w:left="1418" w:right="51" w:hanging="349"/>
        <w:jc w:val="both"/>
        <w:rPr>
          <w:rFonts w:asciiTheme="minorHAnsi" w:eastAsia="Times New Roman" w:hAnsiTheme="minorHAnsi" w:cstheme="minorHAnsi"/>
          <w:b/>
          <w:bCs/>
          <w:noProof/>
          <w:sz w:val="24"/>
          <w:szCs w:val="24"/>
          <w:lang w:eastAsia="sl-SI"/>
        </w:rPr>
      </w:pPr>
      <w:r w:rsidRPr="00193CD9">
        <w:rPr>
          <w:rFonts w:asciiTheme="minorHAnsi" w:eastAsia="Times New Roman" w:hAnsiTheme="minorHAnsi" w:cstheme="minorHAnsi"/>
          <w:noProof/>
          <w:sz w:val="24"/>
          <w:szCs w:val="24"/>
          <w:lang w:eastAsia="sl-SI"/>
        </w:rPr>
        <w:t>Ampularij poleg infuzije na levi strani z bočnim odpiranjem za min. 17 ampul gledano v smeri vožnje</w:t>
      </w:r>
    </w:p>
    <w:p w14:paraId="53E3CEDA" w14:textId="77777777" w:rsidR="000E5861" w:rsidRPr="00193CD9" w:rsidRDefault="000E5861" w:rsidP="000E5861">
      <w:pPr>
        <w:numPr>
          <w:ilvl w:val="2"/>
          <w:numId w:val="40"/>
        </w:numPr>
        <w:suppressAutoHyphens w:val="0"/>
        <w:autoSpaceDE w:val="0"/>
        <w:autoSpaceDN w:val="0"/>
        <w:ind w:left="1418" w:right="51" w:hanging="349"/>
        <w:jc w:val="both"/>
        <w:rPr>
          <w:rFonts w:asciiTheme="minorHAnsi" w:eastAsia="Times New Roman" w:hAnsiTheme="minorHAnsi" w:cstheme="minorHAnsi"/>
          <w:b/>
          <w:bCs/>
          <w:noProof/>
          <w:sz w:val="24"/>
          <w:szCs w:val="24"/>
          <w:lang w:eastAsia="sl-SI"/>
        </w:rPr>
      </w:pPr>
      <w:r w:rsidRPr="00193CD9">
        <w:rPr>
          <w:rFonts w:asciiTheme="minorHAnsi" w:eastAsia="Times New Roman" w:hAnsiTheme="minorHAnsi" w:cstheme="minorHAnsi"/>
          <w:noProof/>
          <w:sz w:val="24"/>
          <w:szCs w:val="24"/>
          <w:lang w:eastAsia="sl-SI"/>
        </w:rPr>
        <w:t xml:space="preserve">Integriran – poglobljen prostor v stropni konzoli z do dvema odvzemnima mestoma za kisik, mrežica za odlaganje kisikovih mask. Vsako odvzemno mesto posebej mora biti samostojno povezano s stopenjskim inhalatorjem kisika, ki sta naj integrirana v omaro na levi strani. </w:t>
      </w:r>
    </w:p>
    <w:p w14:paraId="65836107" w14:textId="77777777" w:rsidR="000E5861" w:rsidRPr="00193CD9" w:rsidRDefault="000E5861" w:rsidP="000E5861">
      <w:pPr>
        <w:numPr>
          <w:ilvl w:val="2"/>
          <w:numId w:val="40"/>
        </w:numPr>
        <w:suppressAutoHyphens w:val="0"/>
        <w:autoSpaceDE w:val="0"/>
        <w:autoSpaceDN w:val="0"/>
        <w:ind w:left="1418" w:right="51" w:hanging="349"/>
        <w:jc w:val="both"/>
        <w:rPr>
          <w:rFonts w:asciiTheme="minorHAnsi" w:eastAsia="Times New Roman" w:hAnsiTheme="minorHAnsi" w:cstheme="minorHAnsi"/>
          <w:b/>
          <w:bCs/>
          <w:noProof/>
          <w:sz w:val="24"/>
          <w:szCs w:val="24"/>
          <w:lang w:eastAsia="sl-SI"/>
        </w:rPr>
      </w:pPr>
      <w:r w:rsidRPr="00193CD9">
        <w:rPr>
          <w:rFonts w:asciiTheme="minorHAnsi" w:eastAsia="Times New Roman" w:hAnsiTheme="minorHAnsi" w:cstheme="minorHAnsi"/>
          <w:noProof/>
          <w:sz w:val="24"/>
          <w:szCs w:val="24"/>
          <w:lang w:eastAsia="sl-SI"/>
        </w:rPr>
        <w:t>2 halogenski svetilki z možnostjo usmerjanja snopa osvetlitve. Upravljanje mora biti preko CAN BUS sistema.</w:t>
      </w:r>
    </w:p>
    <w:p w14:paraId="7C2E2F98" w14:textId="77777777" w:rsidR="000E5861" w:rsidRPr="00193CD9" w:rsidRDefault="000E5861" w:rsidP="000E5861">
      <w:pPr>
        <w:numPr>
          <w:ilvl w:val="2"/>
          <w:numId w:val="40"/>
        </w:numPr>
        <w:suppressAutoHyphens w:val="0"/>
        <w:autoSpaceDE w:val="0"/>
        <w:autoSpaceDN w:val="0"/>
        <w:ind w:left="1418" w:right="51" w:hanging="349"/>
        <w:jc w:val="both"/>
        <w:rPr>
          <w:rFonts w:asciiTheme="minorHAnsi" w:eastAsia="Times New Roman" w:hAnsiTheme="minorHAnsi" w:cstheme="minorHAnsi"/>
          <w:b/>
          <w:bCs/>
          <w:noProof/>
          <w:sz w:val="24"/>
          <w:szCs w:val="24"/>
          <w:lang w:eastAsia="sl-SI"/>
        </w:rPr>
      </w:pPr>
      <w:r w:rsidRPr="00193CD9">
        <w:rPr>
          <w:rFonts w:asciiTheme="minorHAnsi" w:eastAsia="Times New Roman" w:hAnsiTheme="minorHAnsi" w:cstheme="minorHAnsi"/>
          <w:noProof/>
          <w:sz w:val="24"/>
          <w:szCs w:val="24"/>
          <w:lang w:eastAsia="sl-SI"/>
        </w:rPr>
        <w:t>V vogalu stropne konzole na levi in desni strani mora biti prostor za namestitev dolge neonske luči ter na desni strani dodatno v nadaljevanju neonske luči modra neonska luč za nočno osvetlitev. Celotna luč mora biti pokrita z enodelnim narebričenim pokrovom za optimalno razpršitev svetlobe. Luči morajo biti povezane v centralni CAN BUS sistem. Pritrditev pokrovov mora biti izvedeno s sistemom klik ( vijaki ne smejo biti uporabljeni).</w:t>
      </w:r>
    </w:p>
    <w:p w14:paraId="12E4C332" w14:textId="77777777" w:rsidR="000E5861" w:rsidRPr="00193CD9" w:rsidRDefault="000E5861" w:rsidP="000E5861">
      <w:pPr>
        <w:numPr>
          <w:ilvl w:val="2"/>
          <w:numId w:val="40"/>
        </w:numPr>
        <w:suppressAutoHyphens w:val="0"/>
        <w:autoSpaceDE w:val="0"/>
        <w:autoSpaceDN w:val="0"/>
        <w:ind w:left="1418" w:right="51" w:hanging="349"/>
        <w:jc w:val="both"/>
        <w:rPr>
          <w:rFonts w:asciiTheme="minorHAnsi" w:eastAsia="Times New Roman" w:hAnsiTheme="minorHAnsi" w:cstheme="minorHAnsi"/>
          <w:b/>
          <w:bCs/>
          <w:noProof/>
          <w:sz w:val="24"/>
          <w:szCs w:val="24"/>
          <w:lang w:eastAsia="sl-SI"/>
        </w:rPr>
      </w:pPr>
      <w:r w:rsidRPr="00193CD9">
        <w:rPr>
          <w:rFonts w:asciiTheme="minorHAnsi" w:eastAsia="Times New Roman" w:hAnsiTheme="minorHAnsi" w:cstheme="minorHAnsi"/>
          <w:noProof/>
          <w:sz w:val="24"/>
          <w:szCs w:val="24"/>
          <w:lang w:eastAsia="sl-SI"/>
        </w:rPr>
        <w:t>Integriran ročaj v stropno konzolo dolžine desno dolžine cca. 720 mm ter ročaj podaljšan na sprednji strani polkrožno 180 stopinj.</w:t>
      </w:r>
    </w:p>
    <w:p w14:paraId="6D211B12" w14:textId="77777777" w:rsidR="000E5861" w:rsidRPr="00193CD9" w:rsidRDefault="000E5861" w:rsidP="000E5861">
      <w:pPr>
        <w:numPr>
          <w:ilvl w:val="2"/>
          <w:numId w:val="40"/>
        </w:numPr>
        <w:suppressAutoHyphens w:val="0"/>
        <w:autoSpaceDE w:val="0"/>
        <w:autoSpaceDN w:val="0"/>
        <w:ind w:left="786" w:right="51" w:hanging="425"/>
        <w:jc w:val="both"/>
        <w:rPr>
          <w:rFonts w:asciiTheme="minorHAnsi" w:eastAsia="Times New Roman" w:hAnsiTheme="minorHAnsi" w:cstheme="minorHAnsi"/>
          <w:b/>
          <w:bCs/>
          <w:noProof/>
          <w:sz w:val="24"/>
          <w:szCs w:val="24"/>
          <w:lang w:eastAsia="sl-SI"/>
        </w:rPr>
      </w:pPr>
      <w:r w:rsidRPr="00193CD9">
        <w:rPr>
          <w:rFonts w:asciiTheme="minorHAnsi" w:eastAsia="Times New Roman" w:hAnsiTheme="minorHAnsi" w:cstheme="minorHAnsi"/>
          <w:noProof/>
          <w:sz w:val="24"/>
          <w:szCs w:val="24"/>
          <w:lang w:eastAsia="sl-SI"/>
        </w:rPr>
        <w:t xml:space="preserve">omara v povišanem delu vozila na levi strani in mora zajemati (opis od predelne stene proti zadnjim vratom): </w:t>
      </w:r>
    </w:p>
    <w:p w14:paraId="2A186D70" w14:textId="77777777" w:rsidR="000E5861" w:rsidRPr="00193CD9" w:rsidRDefault="000E5861" w:rsidP="000E5861">
      <w:pPr>
        <w:numPr>
          <w:ilvl w:val="3"/>
          <w:numId w:val="40"/>
        </w:numPr>
        <w:suppressAutoHyphens w:val="0"/>
        <w:autoSpaceDE w:val="0"/>
        <w:autoSpaceDN w:val="0"/>
        <w:ind w:right="51"/>
        <w:jc w:val="both"/>
        <w:rPr>
          <w:rFonts w:asciiTheme="minorHAnsi" w:eastAsia="Times New Roman" w:hAnsiTheme="minorHAnsi" w:cstheme="minorHAnsi"/>
          <w:b/>
          <w:bCs/>
          <w:noProof/>
          <w:sz w:val="24"/>
          <w:szCs w:val="24"/>
          <w:lang w:eastAsia="sl-SI"/>
        </w:rPr>
      </w:pPr>
      <w:r w:rsidRPr="00193CD9">
        <w:rPr>
          <w:rFonts w:asciiTheme="minorHAnsi" w:eastAsia="Times New Roman" w:hAnsiTheme="minorHAnsi" w:cstheme="minorHAnsi"/>
          <w:sz w:val="24"/>
          <w:szCs w:val="24"/>
          <w:lang w:eastAsia="sl-SI"/>
        </w:rPr>
        <w:t>prostor za manjši bočno izvlečni ampularij s ključavnico, ter prostorom za cca.20 ampul.</w:t>
      </w:r>
    </w:p>
    <w:p w14:paraId="062B2ABF" w14:textId="77777777" w:rsidR="000E5861" w:rsidRPr="00193CD9" w:rsidRDefault="000E5861" w:rsidP="000E5861">
      <w:pPr>
        <w:numPr>
          <w:ilvl w:val="3"/>
          <w:numId w:val="40"/>
        </w:numPr>
        <w:suppressAutoHyphens w:val="0"/>
        <w:autoSpaceDE w:val="0"/>
        <w:autoSpaceDN w:val="0"/>
        <w:ind w:right="51"/>
        <w:jc w:val="both"/>
        <w:rPr>
          <w:rFonts w:asciiTheme="minorHAnsi" w:eastAsia="Times New Roman" w:hAnsiTheme="minorHAnsi" w:cstheme="minorHAnsi"/>
          <w:b/>
          <w:bCs/>
          <w:noProof/>
          <w:sz w:val="24"/>
          <w:szCs w:val="24"/>
          <w:lang w:eastAsia="sl-SI"/>
        </w:rPr>
      </w:pPr>
      <w:r w:rsidRPr="00193CD9">
        <w:rPr>
          <w:rFonts w:asciiTheme="minorHAnsi" w:eastAsia="Times New Roman" w:hAnsiTheme="minorHAnsi" w:cstheme="minorHAnsi"/>
          <w:sz w:val="24"/>
          <w:szCs w:val="24"/>
          <w:lang w:eastAsia="sl-SI"/>
        </w:rPr>
        <w:t>5 izvlečnih predalov zgoraj, spodaj dva odlagalna predala.</w:t>
      </w:r>
    </w:p>
    <w:p w14:paraId="411398AF" w14:textId="77777777" w:rsidR="000E5861" w:rsidRPr="00193CD9" w:rsidRDefault="000E5861" w:rsidP="000E5861">
      <w:pPr>
        <w:numPr>
          <w:ilvl w:val="3"/>
          <w:numId w:val="40"/>
        </w:numPr>
        <w:suppressAutoHyphens w:val="0"/>
        <w:autoSpaceDE w:val="0"/>
        <w:autoSpaceDN w:val="0"/>
        <w:ind w:right="51"/>
        <w:jc w:val="both"/>
        <w:rPr>
          <w:rFonts w:asciiTheme="minorHAnsi" w:eastAsia="Times New Roman" w:hAnsiTheme="minorHAnsi" w:cstheme="minorHAnsi"/>
          <w:b/>
          <w:bCs/>
          <w:noProof/>
          <w:sz w:val="24"/>
          <w:szCs w:val="24"/>
          <w:lang w:eastAsia="sl-SI"/>
        </w:rPr>
      </w:pPr>
      <w:r w:rsidRPr="00193CD9">
        <w:rPr>
          <w:rFonts w:asciiTheme="minorHAnsi" w:eastAsia="Times New Roman" w:hAnsiTheme="minorHAnsi" w:cstheme="minorHAnsi"/>
          <w:sz w:val="24"/>
          <w:szCs w:val="24"/>
          <w:lang w:eastAsia="sl-SI"/>
        </w:rPr>
        <w:t>po celotni dolžini odlagalni prostor iz ABS materiala, ter prečnimi pregradami.</w:t>
      </w:r>
    </w:p>
    <w:p w14:paraId="27D54D5D" w14:textId="77777777" w:rsidR="000E5861" w:rsidRPr="00193CD9" w:rsidRDefault="000E5861" w:rsidP="000E5861">
      <w:pPr>
        <w:numPr>
          <w:ilvl w:val="0"/>
          <w:numId w:val="44"/>
        </w:numPr>
        <w:suppressAutoHyphens w:val="0"/>
        <w:autoSpaceDE w:val="0"/>
        <w:autoSpaceDN w:val="0"/>
        <w:ind w:right="50"/>
        <w:jc w:val="both"/>
        <w:rPr>
          <w:rFonts w:asciiTheme="minorHAnsi" w:eastAsia="Times New Roman" w:hAnsiTheme="minorHAnsi" w:cstheme="minorHAnsi"/>
          <w:b/>
          <w:bCs/>
          <w:noProof/>
          <w:sz w:val="24"/>
          <w:szCs w:val="24"/>
          <w:lang w:eastAsia="sl-SI"/>
        </w:rPr>
      </w:pPr>
      <w:r w:rsidRPr="00193CD9">
        <w:rPr>
          <w:rFonts w:asciiTheme="minorHAnsi" w:eastAsia="Times New Roman" w:hAnsiTheme="minorHAnsi" w:cstheme="minorHAnsi"/>
          <w:noProof/>
          <w:sz w:val="24"/>
          <w:szCs w:val="24"/>
          <w:lang w:eastAsia="sl-SI"/>
        </w:rPr>
        <w:t>Omare z vratci v zadnjem delu vozila nad dvižnimi vrati (namenjena bo za spravilo opornic in drugih večjih stvari), Prostor mora biti opremljen z vratci iz vakumiranega ABS ter sistemom za zapiranje.</w:t>
      </w:r>
    </w:p>
    <w:p w14:paraId="3D05AFD1" w14:textId="77777777" w:rsidR="000E5861" w:rsidRPr="00193CD9" w:rsidRDefault="000E5861" w:rsidP="000E5861">
      <w:pPr>
        <w:numPr>
          <w:ilvl w:val="0"/>
          <w:numId w:val="53"/>
        </w:numPr>
        <w:suppressAutoHyphens w:val="0"/>
        <w:ind w:left="360"/>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 xml:space="preserve">Prostor z vratci nad vozniško kabino. Prostor se mora razprostirati na celotni širini od levega do desnega boka strehe z dodatno protihrupno zaščito. Prostor mora biti opremljen z vratci iz vakuumiranega ABS ter sistemom za zapiranje. </w:t>
      </w:r>
    </w:p>
    <w:p w14:paraId="1E36C643" w14:textId="77777777" w:rsidR="000E5861" w:rsidRPr="00193CD9" w:rsidRDefault="000E5861" w:rsidP="000E5861">
      <w:pPr>
        <w:numPr>
          <w:ilvl w:val="0"/>
          <w:numId w:val="54"/>
        </w:numPr>
        <w:suppressAutoHyphens w:val="0"/>
        <w:ind w:left="360"/>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Klimatska naprava mora biti nameščena nad zgoraj omenjenim odlagalnim prostorom tik pod stropom.</w:t>
      </w:r>
    </w:p>
    <w:p w14:paraId="3660A9F1" w14:textId="77777777" w:rsidR="000E5861" w:rsidRPr="00193CD9" w:rsidRDefault="000E5861" w:rsidP="000E5861">
      <w:pPr>
        <w:numPr>
          <w:ilvl w:val="0"/>
          <w:numId w:val="44"/>
        </w:numPr>
        <w:suppressAutoHyphens w:val="0"/>
        <w:autoSpaceDE w:val="0"/>
        <w:autoSpaceDN w:val="0"/>
        <w:ind w:right="50"/>
        <w:jc w:val="both"/>
        <w:rPr>
          <w:rFonts w:asciiTheme="minorHAnsi" w:eastAsia="Times New Roman" w:hAnsiTheme="minorHAnsi" w:cstheme="minorHAnsi"/>
          <w:b/>
          <w:bCs/>
          <w:sz w:val="24"/>
          <w:szCs w:val="24"/>
          <w:lang w:eastAsia="sl-SI"/>
        </w:rPr>
      </w:pPr>
      <w:r w:rsidRPr="00193CD9">
        <w:rPr>
          <w:rFonts w:asciiTheme="minorHAnsi" w:eastAsia="Times New Roman" w:hAnsiTheme="minorHAnsi" w:cstheme="minorHAnsi"/>
          <w:sz w:val="24"/>
          <w:szCs w:val="24"/>
          <w:lang w:eastAsia="sl-SI"/>
        </w:rPr>
        <w:t>Enodelna bočna obloga na desni strani vozila ki naj vsebuje oblogo celotne stranice od zadnjega stebra dvižnih vrat, blatnika s stranico, okna oz. od tal do enodelne obloge v povišanem delu vozila.</w:t>
      </w:r>
      <w:r w:rsidRPr="00193CD9">
        <w:rPr>
          <w:rFonts w:asciiTheme="minorHAnsi" w:eastAsia="Times New Roman" w:hAnsiTheme="minorHAnsi" w:cstheme="minorHAnsi"/>
          <w:b/>
          <w:bCs/>
          <w:sz w:val="24"/>
          <w:szCs w:val="24"/>
          <w:lang w:eastAsia="sl-SI"/>
        </w:rPr>
        <w:t xml:space="preserve"> Odlagalni prostor za 3 kos škatel rokavic in mreža v povišanem delu.</w:t>
      </w:r>
    </w:p>
    <w:p w14:paraId="356465D5" w14:textId="77777777" w:rsidR="000E5861" w:rsidRPr="00193CD9" w:rsidRDefault="000E5861" w:rsidP="000E5861">
      <w:pPr>
        <w:numPr>
          <w:ilvl w:val="0"/>
          <w:numId w:val="44"/>
        </w:numPr>
        <w:suppressAutoHyphens w:val="0"/>
        <w:autoSpaceDE w:val="0"/>
        <w:autoSpaceDN w:val="0"/>
        <w:ind w:right="50"/>
        <w:jc w:val="both"/>
        <w:rPr>
          <w:rFonts w:asciiTheme="minorHAnsi" w:eastAsia="Times New Roman" w:hAnsiTheme="minorHAnsi" w:cstheme="minorHAnsi"/>
          <w:b/>
          <w:bCs/>
          <w:sz w:val="24"/>
          <w:szCs w:val="24"/>
          <w:lang w:eastAsia="sl-SI"/>
        </w:rPr>
      </w:pPr>
      <w:r w:rsidRPr="00193CD9">
        <w:rPr>
          <w:rFonts w:asciiTheme="minorHAnsi" w:eastAsia="Times New Roman" w:hAnsiTheme="minorHAnsi" w:cstheme="minorHAnsi"/>
          <w:sz w:val="24"/>
          <w:szCs w:val="24"/>
          <w:lang w:eastAsia="sl-SI"/>
        </w:rPr>
        <w:t>Enodelna obloga na levi strani vozila zajema prostor od zadnjega vertikalnega stebra dvižnih vrat, blatnika s stranico, okno in prostorom za aplikator kisika, respirator, defibrilator, grelec infuzije.</w:t>
      </w:r>
    </w:p>
    <w:p w14:paraId="67A369B4" w14:textId="77777777" w:rsidR="000E5861" w:rsidRPr="00193CD9" w:rsidRDefault="000E5861" w:rsidP="000E5861">
      <w:pPr>
        <w:numPr>
          <w:ilvl w:val="0"/>
          <w:numId w:val="44"/>
        </w:numPr>
        <w:suppressAutoHyphens w:val="0"/>
        <w:autoSpaceDE w:val="0"/>
        <w:autoSpaceDN w:val="0"/>
        <w:ind w:right="50"/>
        <w:jc w:val="both"/>
        <w:rPr>
          <w:rFonts w:asciiTheme="minorHAnsi" w:eastAsia="Times New Roman" w:hAnsiTheme="minorHAnsi" w:cstheme="minorHAnsi"/>
          <w:b/>
          <w:bCs/>
          <w:sz w:val="24"/>
          <w:szCs w:val="24"/>
          <w:lang w:eastAsia="sl-SI"/>
        </w:rPr>
      </w:pPr>
      <w:r w:rsidRPr="00193CD9">
        <w:rPr>
          <w:rFonts w:asciiTheme="minorHAnsi" w:eastAsia="Times New Roman" w:hAnsiTheme="minorHAnsi" w:cstheme="minorHAnsi"/>
          <w:sz w:val="24"/>
          <w:szCs w:val="24"/>
          <w:lang w:eastAsia="sl-SI"/>
        </w:rPr>
        <w:t>Obloga predelne stene s prostorom za sedež in prostorom za omarico za reanimacijski nahrbtnik. V oblogi predelne stene je naj vgrajen prostor za spravilo pobiralnih nosil.</w:t>
      </w:r>
    </w:p>
    <w:p w14:paraId="031B099E" w14:textId="77777777" w:rsidR="000E5861" w:rsidRPr="00193CD9" w:rsidRDefault="000E5861" w:rsidP="000E5861">
      <w:pPr>
        <w:numPr>
          <w:ilvl w:val="0"/>
          <w:numId w:val="44"/>
        </w:numPr>
        <w:suppressAutoHyphens w:val="0"/>
        <w:autoSpaceDE w:val="0"/>
        <w:autoSpaceDN w:val="0"/>
        <w:ind w:right="50"/>
        <w:jc w:val="both"/>
        <w:rPr>
          <w:rFonts w:asciiTheme="minorHAnsi" w:eastAsia="Times New Roman" w:hAnsiTheme="minorHAnsi" w:cstheme="minorHAnsi"/>
          <w:b/>
          <w:bCs/>
          <w:sz w:val="24"/>
          <w:szCs w:val="24"/>
          <w:lang w:eastAsia="sl-SI"/>
        </w:rPr>
      </w:pPr>
      <w:r w:rsidRPr="00193CD9">
        <w:rPr>
          <w:rFonts w:asciiTheme="minorHAnsi" w:eastAsia="Times New Roman" w:hAnsiTheme="minorHAnsi" w:cstheme="minorHAnsi"/>
          <w:sz w:val="24"/>
          <w:szCs w:val="24"/>
          <w:lang w:eastAsia="sl-SI"/>
        </w:rPr>
        <w:t>Predelna stena mora imeti prostor za povečano komunikacijsko okno.</w:t>
      </w:r>
    </w:p>
    <w:p w14:paraId="3F4CA31A" w14:textId="77777777" w:rsidR="000E5861" w:rsidRPr="00193CD9" w:rsidRDefault="000E5861" w:rsidP="000E5861">
      <w:pPr>
        <w:numPr>
          <w:ilvl w:val="0"/>
          <w:numId w:val="44"/>
        </w:numPr>
        <w:suppressAutoHyphens w:val="0"/>
        <w:autoSpaceDE w:val="0"/>
        <w:autoSpaceDN w:val="0"/>
        <w:ind w:right="50"/>
        <w:jc w:val="both"/>
        <w:rPr>
          <w:rFonts w:asciiTheme="minorHAnsi" w:eastAsia="Times New Roman" w:hAnsiTheme="minorHAnsi" w:cstheme="minorHAnsi"/>
          <w:b/>
          <w:bCs/>
          <w:sz w:val="24"/>
          <w:szCs w:val="24"/>
          <w:lang w:eastAsia="sl-SI"/>
        </w:rPr>
      </w:pPr>
      <w:r w:rsidRPr="00193CD9">
        <w:rPr>
          <w:rFonts w:asciiTheme="minorHAnsi" w:eastAsia="Times New Roman" w:hAnsiTheme="minorHAnsi" w:cstheme="minorHAnsi"/>
          <w:sz w:val="24"/>
          <w:szCs w:val="24"/>
          <w:lang w:eastAsia="sl-SI"/>
        </w:rPr>
        <w:t xml:space="preserve">Obloga drsnih vrat in obloga dvižnih vrat iz vakumiranega ABS. </w:t>
      </w:r>
    </w:p>
    <w:p w14:paraId="7A19F8D5" w14:textId="77777777" w:rsidR="000E5861" w:rsidRPr="00193CD9" w:rsidRDefault="000E5861" w:rsidP="000E5861">
      <w:pPr>
        <w:numPr>
          <w:ilvl w:val="0"/>
          <w:numId w:val="44"/>
        </w:numPr>
        <w:suppressAutoHyphens w:val="0"/>
        <w:autoSpaceDE w:val="0"/>
        <w:autoSpaceDN w:val="0"/>
        <w:ind w:right="50"/>
        <w:jc w:val="both"/>
        <w:rPr>
          <w:rFonts w:asciiTheme="minorHAnsi" w:eastAsia="Times New Roman" w:hAnsiTheme="minorHAnsi" w:cstheme="minorHAnsi"/>
          <w:b/>
          <w:bCs/>
          <w:sz w:val="24"/>
          <w:szCs w:val="24"/>
          <w:lang w:eastAsia="sl-SI"/>
        </w:rPr>
      </w:pPr>
      <w:r w:rsidRPr="00193CD9">
        <w:rPr>
          <w:rFonts w:asciiTheme="minorHAnsi" w:eastAsia="Times New Roman" w:hAnsiTheme="minorHAnsi" w:cstheme="minorHAnsi"/>
          <w:sz w:val="24"/>
          <w:szCs w:val="24"/>
          <w:lang w:eastAsia="sl-SI"/>
        </w:rPr>
        <w:t>Vse obloge morajo biti v celoti narejene iz visoko odpornega vakumiranega materiala ABS - RAL 9010 razen vseh vratic ter pregrad v omarah, ki so naj narejena iz modrega vakumiranega ABS ter barvno usklajenega z notranjostjo vozila.</w:t>
      </w:r>
    </w:p>
    <w:p w14:paraId="516BF2CC" w14:textId="77777777" w:rsidR="000E5861" w:rsidRPr="00193CD9" w:rsidRDefault="000E5861" w:rsidP="000E5861">
      <w:pPr>
        <w:numPr>
          <w:ilvl w:val="0"/>
          <w:numId w:val="44"/>
        </w:numPr>
        <w:suppressAutoHyphens w:val="0"/>
        <w:autoSpaceDE w:val="0"/>
        <w:autoSpaceDN w:val="0"/>
        <w:ind w:right="50"/>
        <w:jc w:val="both"/>
        <w:rPr>
          <w:rFonts w:asciiTheme="minorHAnsi" w:eastAsia="Times New Roman" w:hAnsiTheme="minorHAnsi" w:cstheme="minorHAnsi"/>
          <w:b/>
          <w:bCs/>
          <w:sz w:val="24"/>
          <w:szCs w:val="24"/>
          <w:lang w:eastAsia="sl-SI"/>
        </w:rPr>
      </w:pPr>
      <w:r w:rsidRPr="00193CD9">
        <w:rPr>
          <w:rFonts w:asciiTheme="minorHAnsi" w:eastAsia="Times New Roman" w:hAnsiTheme="minorHAnsi" w:cstheme="minorHAnsi"/>
          <w:bCs/>
          <w:sz w:val="24"/>
          <w:szCs w:val="24"/>
          <w:lang w:eastAsia="sl-SI"/>
        </w:rPr>
        <w:t xml:space="preserve">Omarica na predelni steni za spravilo reanimacijskega nahrbtnika z dvema predalnikoma, dostop v bolniški del. </w:t>
      </w:r>
    </w:p>
    <w:p w14:paraId="354E59D8" w14:textId="77777777" w:rsidR="000E5861" w:rsidRPr="00193CD9" w:rsidRDefault="000E5861" w:rsidP="000E5861">
      <w:pPr>
        <w:numPr>
          <w:ilvl w:val="0"/>
          <w:numId w:val="44"/>
        </w:numPr>
        <w:suppressAutoHyphens w:val="0"/>
        <w:autoSpaceDE w:val="0"/>
        <w:autoSpaceDN w:val="0"/>
        <w:ind w:right="50"/>
        <w:jc w:val="both"/>
        <w:rPr>
          <w:rFonts w:asciiTheme="minorHAnsi" w:eastAsia="Times New Roman" w:hAnsiTheme="minorHAnsi" w:cstheme="minorHAnsi"/>
          <w:b/>
          <w:bCs/>
          <w:sz w:val="24"/>
          <w:szCs w:val="24"/>
          <w:lang w:eastAsia="sl-SI"/>
        </w:rPr>
      </w:pPr>
      <w:r w:rsidRPr="00193CD9">
        <w:rPr>
          <w:rFonts w:asciiTheme="minorHAnsi" w:eastAsia="Times New Roman" w:hAnsiTheme="minorHAnsi" w:cstheme="minorHAnsi"/>
          <w:bCs/>
          <w:sz w:val="24"/>
          <w:szCs w:val="24"/>
          <w:lang w:eastAsia="sl-SI"/>
        </w:rPr>
        <w:t>Omara za spravilo imobilizacijske blazine na levem boku s pasovoma.</w:t>
      </w:r>
    </w:p>
    <w:p w14:paraId="19D9963A" w14:textId="77777777" w:rsidR="000E5861" w:rsidRPr="00193CD9" w:rsidRDefault="000E5861" w:rsidP="000E5861">
      <w:pPr>
        <w:numPr>
          <w:ilvl w:val="0"/>
          <w:numId w:val="44"/>
        </w:numPr>
        <w:suppressAutoHyphens w:val="0"/>
        <w:autoSpaceDE w:val="0"/>
        <w:autoSpaceDN w:val="0"/>
        <w:ind w:right="50"/>
        <w:jc w:val="both"/>
        <w:rPr>
          <w:rFonts w:asciiTheme="minorHAnsi" w:eastAsia="Times New Roman" w:hAnsiTheme="minorHAnsi" w:cstheme="minorHAnsi"/>
          <w:b/>
          <w:bCs/>
          <w:sz w:val="24"/>
          <w:szCs w:val="24"/>
          <w:lang w:eastAsia="sl-SI"/>
        </w:rPr>
      </w:pPr>
      <w:r w:rsidRPr="00193CD9">
        <w:rPr>
          <w:rFonts w:asciiTheme="minorHAnsi" w:eastAsia="Times New Roman" w:hAnsiTheme="minorHAnsi" w:cstheme="minorHAnsi"/>
          <w:sz w:val="24"/>
          <w:szCs w:val="24"/>
          <w:lang w:eastAsia="sl-SI"/>
        </w:rPr>
        <w:t xml:space="preserve">Lesen pod – vodoodporen. Prevlečen mora biti z nedrsečo brizgano talno podlogo spritzfussboden barvno usklajenega z notranjostjo bolniškega dela vozila. Obloga mora biti primerna za večkratno in enostavno čiščenje. Robovi talne obloge morajo biti potegnjeni na obloge do višine 60mm. </w:t>
      </w:r>
    </w:p>
    <w:p w14:paraId="4B64F1FB" w14:textId="77777777" w:rsidR="000E5861" w:rsidRPr="00193CD9" w:rsidRDefault="000E5861" w:rsidP="000E5861">
      <w:pPr>
        <w:numPr>
          <w:ilvl w:val="0"/>
          <w:numId w:val="44"/>
        </w:numPr>
        <w:suppressAutoHyphens w:val="0"/>
        <w:autoSpaceDE w:val="0"/>
        <w:autoSpaceDN w:val="0"/>
        <w:ind w:right="50"/>
        <w:jc w:val="both"/>
        <w:rPr>
          <w:rFonts w:asciiTheme="minorHAnsi" w:eastAsia="Times New Roman" w:hAnsiTheme="minorHAnsi" w:cstheme="minorHAnsi"/>
          <w:b/>
          <w:bCs/>
          <w:sz w:val="24"/>
          <w:szCs w:val="24"/>
          <w:lang w:eastAsia="sl-SI"/>
        </w:rPr>
      </w:pPr>
      <w:r w:rsidRPr="00193CD9">
        <w:rPr>
          <w:rFonts w:asciiTheme="minorHAnsi" w:eastAsia="Times New Roman" w:hAnsiTheme="minorHAnsi" w:cstheme="minorHAnsi"/>
          <w:sz w:val="24"/>
          <w:szCs w:val="24"/>
          <w:lang w:eastAsia="sl-SI"/>
        </w:rPr>
        <w:t xml:space="preserve">Ročaj za vstopanje na predelni steni. </w:t>
      </w:r>
    </w:p>
    <w:p w14:paraId="7AA40BE3" w14:textId="77777777" w:rsidR="000E5861" w:rsidRPr="00193CD9" w:rsidRDefault="000E5861" w:rsidP="000E5861">
      <w:pPr>
        <w:numPr>
          <w:ilvl w:val="0"/>
          <w:numId w:val="44"/>
        </w:numPr>
        <w:suppressAutoHyphens w:val="0"/>
        <w:autoSpaceDE w:val="0"/>
        <w:autoSpaceDN w:val="0"/>
        <w:ind w:right="50"/>
        <w:jc w:val="both"/>
        <w:rPr>
          <w:rFonts w:asciiTheme="minorHAnsi" w:eastAsia="Times New Roman" w:hAnsiTheme="minorHAnsi" w:cstheme="minorHAnsi"/>
          <w:b/>
          <w:bCs/>
          <w:sz w:val="24"/>
          <w:szCs w:val="24"/>
          <w:lang w:eastAsia="sl-SI"/>
        </w:rPr>
      </w:pPr>
      <w:r w:rsidRPr="00193CD9">
        <w:rPr>
          <w:rFonts w:asciiTheme="minorHAnsi" w:eastAsia="Times New Roman" w:hAnsiTheme="minorHAnsi" w:cstheme="minorHAnsi"/>
          <w:sz w:val="24"/>
          <w:szCs w:val="24"/>
          <w:lang w:eastAsia="sl-SI"/>
        </w:rPr>
        <w:t xml:space="preserve">Ročaj pri prvem desnem zložljivem sedežu. </w:t>
      </w:r>
    </w:p>
    <w:p w14:paraId="0268FE47" w14:textId="77777777" w:rsidR="000E5861" w:rsidRPr="00193CD9" w:rsidRDefault="000E5861" w:rsidP="000E5861">
      <w:pPr>
        <w:numPr>
          <w:ilvl w:val="0"/>
          <w:numId w:val="44"/>
        </w:numPr>
        <w:suppressAutoHyphens w:val="0"/>
        <w:autoSpaceDE w:val="0"/>
        <w:autoSpaceDN w:val="0"/>
        <w:ind w:right="50"/>
        <w:jc w:val="both"/>
        <w:rPr>
          <w:rFonts w:asciiTheme="minorHAnsi" w:eastAsia="Times New Roman" w:hAnsiTheme="minorHAnsi" w:cstheme="minorHAnsi"/>
          <w:b/>
          <w:bCs/>
          <w:sz w:val="24"/>
          <w:szCs w:val="24"/>
          <w:lang w:eastAsia="sl-SI"/>
        </w:rPr>
      </w:pPr>
      <w:r w:rsidRPr="00193CD9">
        <w:rPr>
          <w:rFonts w:asciiTheme="minorHAnsi" w:eastAsia="Times New Roman" w:hAnsiTheme="minorHAnsi" w:cstheme="minorHAnsi"/>
          <w:sz w:val="24"/>
          <w:szCs w:val="24"/>
          <w:lang w:eastAsia="sl-SI"/>
        </w:rPr>
        <w:t>Ročaj pri nosilih za ležečega pacienta.</w:t>
      </w:r>
    </w:p>
    <w:p w14:paraId="10EF922F" w14:textId="77777777" w:rsidR="000E5861" w:rsidRPr="00193CD9" w:rsidRDefault="000E5861" w:rsidP="000E5861">
      <w:pPr>
        <w:numPr>
          <w:ilvl w:val="0"/>
          <w:numId w:val="44"/>
        </w:numPr>
        <w:suppressAutoHyphens w:val="0"/>
        <w:autoSpaceDE w:val="0"/>
        <w:autoSpaceDN w:val="0"/>
        <w:ind w:right="50"/>
        <w:jc w:val="both"/>
        <w:rPr>
          <w:rFonts w:asciiTheme="minorHAnsi" w:eastAsia="Times New Roman" w:hAnsiTheme="minorHAnsi" w:cstheme="minorHAnsi"/>
          <w:b/>
          <w:bCs/>
          <w:sz w:val="24"/>
          <w:szCs w:val="24"/>
          <w:lang w:eastAsia="sl-SI"/>
        </w:rPr>
      </w:pPr>
      <w:r w:rsidRPr="00193CD9">
        <w:rPr>
          <w:rFonts w:asciiTheme="minorHAnsi" w:eastAsia="Times New Roman" w:hAnsiTheme="minorHAnsi" w:cstheme="minorHAnsi"/>
          <w:sz w:val="24"/>
          <w:szCs w:val="24"/>
          <w:lang w:eastAsia="sl-SI"/>
        </w:rPr>
        <w:t>Okna v bolniškem prostoru morajo biti prevlečena z črno atermično folijo, ki naj ima približno 10% prepustnosti svetlobe, ter dodatno z notranje strani delno prevlečena z mat folijo do 2/3 oz v skladu z dogovorom z naročnikom.</w:t>
      </w:r>
    </w:p>
    <w:p w14:paraId="51C7C4E1" w14:textId="77777777" w:rsidR="000E5861" w:rsidRPr="00193CD9" w:rsidRDefault="000E5861" w:rsidP="000E5861">
      <w:pPr>
        <w:numPr>
          <w:ilvl w:val="0"/>
          <w:numId w:val="44"/>
        </w:numPr>
        <w:suppressAutoHyphens w:val="0"/>
        <w:autoSpaceDE w:val="0"/>
        <w:autoSpaceDN w:val="0"/>
        <w:ind w:right="50"/>
        <w:jc w:val="both"/>
        <w:rPr>
          <w:rFonts w:asciiTheme="minorHAnsi" w:eastAsia="Times New Roman" w:hAnsiTheme="minorHAnsi" w:cstheme="minorHAnsi"/>
          <w:b/>
          <w:bCs/>
          <w:sz w:val="24"/>
          <w:szCs w:val="24"/>
          <w:lang w:eastAsia="sl-SI"/>
        </w:rPr>
      </w:pPr>
      <w:r w:rsidRPr="00193CD9">
        <w:rPr>
          <w:rFonts w:asciiTheme="minorHAnsi" w:eastAsia="Times New Roman" w:hAnsiTheme="minorHAnsi" w:cstheme="minorHAnsi"/>
          <w:sz w:val="24"/>
          <w:szCs w:val="24"/>
          <w:lang w:eastAsia="sl-SI"/>
        </w:rPr>
        <w:t>Okno na predelni steni zatemnjeno.</w:t>
      </w:r>
    </w:p>
    <w:p w14:paraId="77D8D83B" w14:textId="77777777" w:rsidR="000E5861" w:rsidRPr="00193CD9" w:rsidRDefault="000E5861" w:rsidP="000E5861">
      <w:pPr>
        <w:numPr>
          <w:ilvl w:val="0"/>
          <w:numId w:val="44"/>
        </w:numPr>
        <w:suppressAutoHyphens w:val="0"/>
        <w:autoSpaceDE w:val="0"/>
        <w:autoSpaceDN w:val="0"/>
        <w:ind w:right="50"/>
        <w:jc w:val="both"/>
        <w:rPr>
          <w:rFonts w:asciiTheme="minorHAnsi" w:eastAsia="Times New Roman" w:hAnsiTheme="minorHAnsi" w:cstheme="minorHAnsi"/>
          <w:b/>
          <w:bCs/>
          <w:sz w:val="24"/>
          <w:szCs w:val="24"/>
          <w:lang w:eastAsia="sl-SI"/>
        </w:rPr>
      </w:pPr>
      <w:r w:rsidRPr="00193CD9">
        <w:rPr>
          <w:rFonts w:asciiTheme="minorHAnsi" w:eastAsia="Times New Roman" w:hAnsiTheme="minorHAnsi" w:cstheme="minorHAnsi"/>
          <w:sz w:val="24"/>
          <w:szCs w:val="24"/>
          <w:lang w:eastAsia="sl-SI"/>
        </w:rPr>
        <w:t xml:space="preserve">Sedež na predelni steni z avtomatskim zapiranjem, naslonom za glavo in </w:t>
      </w:r>
      <w:r w:rsidRPr="00193CD9">
        <w:rPr>
          <w:rFonts w:asciiTheme="minorHAnsi" w:eastAsia="Times New Roman" w:hAnsiTheme="minorHAnsi" w:cstheme="minorHAnsi"/>
          <w:b/>
          <w:sz w:val="24"/>
          <w:szCs w:val="24"/>
          <w:lang w:eastAsia="sl-SI"/>
        </w:rPr>
        <w:t>tritočkovnim</w:t>
      </w:r>
      <w:r w:rsidRPr="00193CD9">
        <w:rPr>
          <w:rFonts w:asciiTheme="minorHAnsi" w:eastAsia="Times New Roman" w:hAnsiTheme="minorHAnsi" w:cstheme="minorHAnsi"/>
          <w:sz w:val="24"/>
          <w:szCs w:val="24"/>
          <w:lang w:eastAsia="sl-SI"/>
        </w:rPr>
        <w:t xml:space="preserve"> varnostnim pasom. Sedež mora biti prevlečen v skaj črne barve, enako kot ostali sedeži v bolniškem delu vozila. </w:t>
      </w:r>
    </w:p>
    <w:p w14:paraId="54EC503C" w14:textId="77777777" w:rsidR="000E5861" w:rsidRPr="00193CD9" w:rsidRDefault="000E5861" w:rsidP="000E5861">
      <w:pPr>
        <w:numPr>
          <w:ilvl w:val="0"/>
          <w:numId w:val="44"/>
        </w:numPr>
        <w:suppressAutoHyphens w:val="0"/>
        <w:autoSpaceDE w:val="0"/>
        <w:autoSpaceDN w:val="0"/>
        <w:ind w:right="50"/>
        <w:jc w:val="both"/>
        <w:rPr>
          <w:rFonts w:asciiTheme="minorHAnsi" w:eastAsia="Times New Roman" w:hAnsiTheme="minorHAnsi" w:cstheme="minorHAnsi"/>
          <w:b/>
          <w:bCs/>
          <w:sz w:val="24"/>
          <w:szCs w:val="24"/>
          <w:lang w:eastAsia="sl-SI"/>
        </w:rPr>
      </w:pPr>
      <w:r w:rsidRPr="00193CD9">
        <w:rPr>
          <w:rFonts w:asciiTheme="minorHAnsi" w:eastAsia="Times New Roman" w:hAnsiTheme="minorHAnsi" w:cstheme="minorHAnsi"/>
          <w:sz w:val="24"/>
          <w:szCs w:val="24"/>
          <w:lang w:eastAsia="sl-SI"/>
        </w:rPr>
        <w:t>1 kos – bočno vrtljiv sedež na desni strani vozila v smeri vožnje z integriranim tritočkovnim varnostnim pasom – ko se stol zloži ob steno se mora pridobiti prostor za prost prehod skozi bolniški del vozila. Sedež naj ima naslon za roke, integriran 3-točkovni varnostni pas in 3-točkovni avtomatski varnostni pas, zložljiv sedalni del, po naklonu nastavljiv hrbtni naslon ter je naj vrtljiv. Sedež mora biti prevlečen v skaj črne barve, enako kot ostali sedeži v bolniškem delu vozila.</w:t>
      </w:r>
    </w:p>
    <w:p w14:paraId="08CEF0EE" w14:textId="77777777" w:rsidR="000E5861" w:rsidRPr="00193CD9" w:rsidRDefault="000E5861" w:rsidP="000E5861">
      <w:pPr>
        <w:numPr>
          <w:ilvl w:val="0"/>
          <w:numId w:val="44"/>
        </w:numPr>
        <w:suppressAutoHyphens w:val="0"/>
        <w:autoSpaceDE w:val="0"/>
        <w:autoSpaceDN w:val="0"/>
        <w:ind w:right="50"/>
        <w:jc w:val="both"/>
        <w:rPr>
          <w:rFonts w:asciiTheme="minorHAnsi" w:eastAsia="Times New Roman" w:hAnsiTheme="minorHAnsi" w:cstheme="minorHAnsi"/>
          <w:b/>
          <w:bCs/>
          <w:sz w:val="24"/>
          <w:szCs w:val="24"/>
          <w:lang w:eastAsia="sl-SI"/>
        </w:rPr>
      </w:pPr>
      <w:r w:rsidRPr="00193CD9">
        <w:rPr>
          <w:rFonts w:asciiTheme="minorHAnsi" w:eastAsia="Times New Roman" w:hAnsiTheme="minorHAnsi" w:cstheme="minorHAnsi"/>
          <w:sz w:val="24"/>
          <w:szCs w:val="24"/>
          <w:lang w:eastAsia="sl-SI"/>
        </w:rPr>
        <w:t>Boks za glavna nosila s podvozjem</w:t>
      </w:r>
      <w:r w:rsidRPr="00193CD9">
        <w:rPr>
          <w:rFonts w:asciiTheme="minorHAnsi" w:eastAsia="Times New Roman" w:hAnsiTheme="minorHAnsi" w:cstheme="minorHAnsi"/>
          <w:b/>
          <w:sz w:val="24"/>
          <w:szCs w:val="24"/>
          <w:lang w:eastAsia="sl-SI"/>
        </w:rPr>
        <w:t xml:space="preserve"> </w:t>
      </w:r>
      <w:r w:rsidRPr="00193CD9">
        <w:rPr>
          <w:rFonts w:asciiTheme="minorHAnsi" w:eastAsia="Times New Roman" w:hAnsiTheme="minorHAnsi" w:cstheme="minorHAnsi"/>
          <w:sz w:val="24"/>
          <w:szCs w:val="24"/>
          <w:lang w:eastAsia="sl-SI"/>
        </w:rPr>
        <w:t xml:space="preserve">na levi strani bolniškega dela. </w:t>
      </w:r>
    </w:p>
    <w:p w14:paraId="05FD99DB" w14:textId="77777777" w:rsidR="000E5861" w:rsidRPr="00193CD9" w:rsidRDefault="000E5861" w:rsidP="000E5861">
      <w:pPr>
        <w:autoSpaceDE w:val="0"/>
        <w:autoSpaceDN w:val="0"/>
        <w:ind w:left="360" w:right="50"/>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Boks mora biti opremljen z izvlečnim predalom pod navozno ploščo, na sprednji strani pomičnega podstavka(naprej/nazaj) mora biti prostor za namestitev kompresorskega hladilnega predala volumna 30lit. Navozna ploščad za nosila ima možnost enostavne nastavitve izvlečnega nagiba ploščadi. Vodila za izvlek navozne ploščadi morajo biti izvedena z drsnimi ležaji. Boks mora imeti certifikat skladno z EN 1789 v ponujeni konfiguraciji ( izvlečna navozna ploščad, izvlečni predal ter kompresorski hladilnik ).</w:t>
      </w:r>
    </w:p>
    <w:p w14:paraId="6D040D4B" w14:textId="77777777" w:rsidR="000E5861" w:rsidRPr="00193CD9" w:rsidRDefault="000E5861" w:rsidP="000E5861">
      <w:pPr>
        <w:numPr>
          <w:ilvl w:val="0"/>
          <w:numId w:val="44"/>
        </w:numPr>
        <w:suppressAutoHyphens w:val="0"/>
        <w:autoSpaceDE w:val="0"/>
        <w:autoSpaceDN w:val="0"/>
        <w:ind w:right="50"/>
        <w:jc w:val="both"/>
        <w:rPr>
          <w:rFonts w:asciiTheme="minorHAnsi" w:eastAsia="Times New Roman" w:hAnsiTheme="minorHAnsi" w:cstheme="minorHAnsi"/>
          <w:b/>
          <w:bCs/>
          <w:sz w:val="24"/>
          <w:szCs w:val="24"/>
          <w:lang w:eastAsia="sl-SI"/>
        </w:rPr>
      </w:pPr>
      <w:r w:rsidRPr="00193CD9">
        <w:rPr>
          <w:rFonts w:asciiTheme="minorHAnsi" w:eastAsia="Times New Roman" w:hAnsiTheme="minorHAnsi" w:cstheme="minorHAnsi"/>
          <w:sz w:val="24"/>
          <w:szCs w:val="24"/>
          <w:lang w:eastAsia="sl-SI"/>
        </w:rPr>
        <w:t>Prostor in pritrditve s pasom za sanitetni kovček ali torbo pod zložljivim sedežem na predelni steni.</w:t>
      </w:r>
    </w:p>
    <w:p w14:paraId="4F7EF2ED" w14:textId="77777777" w:rsidR="000E5861" w:rsidRPr="00193CD9" w:rsidRDefault="000E5861" w:rsidP="000E5861">
      <w:pPr>
        <w:numPr>
          <w:ilvl w:val="0"/>
          <w:numId w:val="44"/>
        </w:numPr>
        <w:suppressAutoHyphens w:val="0"/>
        <w:autoSpaceDE w:val="0"/>
        <w:autoSpaceDN w:val="0"/>
        <w:ind w:right="50"/>
        <w:jc w:val="both"/>
        <w:rPr>
          <w:rFonts w:asciiTheme="minorHAnsi" w:eastAsia="Times New Roman" w:hAnsiTheme="minorHAnsi" w:cstheme="minorHAnsi"/>
          <w:b/>
          <w:bCs/>
          <w:sz w:val="24"/>
          <w:szCs w:val="24"/>
          <w:lang w:eastAsia="sl-SI"/>
        </w:rPr>
      </w:pPr>
      <w:r w:rsidRPr="00193CD9">
        <w:rPr>
          <w:rFonts w:asciiTheme="minorHAnsi" w:eastAsia="Times New Roman" w:hAnsiTheme="minorHAnsi" w:cstheme="minorHAnsi"/>
          <w:sz w:val="24"/>
          <w:szCs w:val="24"/>
          <w:lang w:eastAsia="sl-SI"/>
        </w:rPr>
        <w:t>Pregrada pri grelcu infuzije.</w:t>
      </w:r>
    </w:p>
    <w:p w14:paraId="543A5187" w14:textId="77777777" w:rsidR="000E5861" w:rsidRPr="00193CD9" w:rsidRDefault="000E5861" w:rsidP="000E5861">
      <w:pPr>
        <w:numPr>
          <w:ilvl w:val="0"/>
          <w:numId w:val="44"/>
        </w:numPr>
        <w:suppressAutoHyphens w:val="0"/>
        <w:autoSpaceDE w:val="0"/>
        <w:autoSpaceDN w:val="0"/>
        <w:ind w:right="50"/>
        <w:jc w:val="both"/>
        <w:rPr>
          <w:rFonts w:asciiTheme="minorHAnsi" w:eastAsia="Times New Roman" w:hAnsiTheme="minorHAnsi" w:cstheme="minorHAnsi"/>
          <w:b/>
          <w:bCs/>
          <w:sz w:val="24"/>
          <w:szCs w:val="24"/>
          <w:lang w:eastAsia="sl-SI"/>
        </w:rPr>
      </w:pPr>
      <w:r w:rsidRPr="00193CD9">
        <w:rPr>
          <w:rFonts w:asciiTheme="minorHAnsi" w:eastAsia="Times New Roman" w:hAnsiTheme="minorHAnsi" w:cstheme="minorHAnsi"/>
          <w:sz w:val="24"/>
          <w:szCs w:val="24"/>
          <w:lang w:eastAsia="sl-SI"/>
        </w:rPr>
        <w:t>Koš za igle pravokoten, rumen.</w:t>
      </w:r>
    </w:p>
    <w:p w14:paraId="5C56834E" w14:textId="77777777" w:rsidR="000E5861" w:rsidRPr="00193CD9" w:rsidRDefault="000E5861" w:rsidP="000E5861">
      <w:pPr>
        <w:numPr>
          <w:ilvl w:val="0"/>
          <w:numId w:val="44"/>
        </w:numPr>
        <w:suppressAutoHyphens w:val="0"/>
        <w:autoSpaceDE w:val="0"/>
        <w:autoSpaceDN w:val="0"/>
        <w:ind w:right="50"/>
        <w:jc w:val="both"/>
        <w:rPr>
          <w:rFonts w:asciiTheme="minorHAnsi" w:eastAsia="Times New Roman" w:hAnsiTheme="minorHAnsi" w:cstheme="minorHAnsi"/>
          <w:b/>
          <w:bCs/>
          <w:sz w:val="24"/>
          <w:szCs w:val="24"/>
          <w:lang w:eastAsia="sl-SI"/>
        </w:rPr>
      </w:pPr>
      <w:r w:rsidRPr="00193CD9">
        <w:rPr>
          <w:rFonts w:asciiTheme="minorHAnsi" w:eastAsia="Times New Roman" w:hAnsiTheme="minorHAnsi" w:cstheme="minorHAnsi"/>
          <w:sz w:val="24"/>
          <w:szCs w:val="24"/>
          <w:lang w:eastAsia="sl-SI"/>
        </w:rPr>
        <w:t>Koš za smeti moder</w:t>
      </w:r>
      <w:r w:rsidRPr="00193CD9">
        <w:rPr>
          <w:rFonts w:asciiTheme="minorHAnsi" w:eastAsia="Times New Roman" w:hAnsiTheme="minorHAnsi" w:cstheme="minorHAnsi"/>
          <w:b/>
          <w:bCs/>
          <w:sz w:val="24"/>
          <w:szCs w:val="24"/>
          <w:lang w:eastAsia="sl-SI"/>
        </w:rPr>
        <w:t>.</w:t>
      </w:r>
    </w:p>
    <w:p w14:paraId="7DF82A50" w14:textId="77777777" w:rsidR="000E5861" w:rsidRPr="00193CD9" w:rsidRDefault="000E5861" w:rsidP="000E5861">
      <w:pPr>
        <w:numPr>
          <w:ilvl w:val="0"/>
          <w:numId w:val="44"/>
        </w:numPr>
        <w:suppressAutoHyphens w:val="0"/>
        <w:autoSpaceDE w:val="0"/>
        <w:autoSpaceDN w:val="0"/>
        <w:ind w:right="50"/>
        <w:jc w:val="both"/>
        <w:rPr>
          <w:rFonts w:asciiTheme="minorHAnsi" w:eastAsia="Times New Roman" w:hAnsiTheme="minorHAnsi" w:cstheme="minorHAnsi"/>
          <w:bCs/>
          <w:sz w:val="24"/>
          <w:szCs w:val="24"/>
          <w:lang w:eastAsia="sl-SI"/>
        </w:rPr>
      </w:pPr>
      <w:r w:rsidRPr="00193CD9">
        <w:rPr>
          <w:rFonts w:asciiTheme="minorHAnsi" w:eastAsia="Times New Roman" w:hAnsiTheme="minorHAnsi" w:cstheme="minorHAnsi"/>
          <w:bCs/>
          <w:sz w:val="24"/>
          <w:szCs w:val="24"/>
          <w:lang w:eastAsia="sl-SI"/>
        </w:rPr>
        <w:t>Nosilec za milnik.</w:t>
      </w:r>
    </w:p>
    <w:p w14:paraId="347C3D3E" w14:textId="77777777" w:rsidR="000E5861" w:rsidRPr="00EB71E3" w:rsidRDefault="000E5861" w:rsidP="000E5861">
      <w:pPr>
        <w:numPr>
          <w:ilvl w:val="0"/>
          <w:numId w:val="44"/>
        </w:numPr>
        <w:suppressAutoHyphens w:val="0"/>
        <w:autoSpaceDE w:val="0"/>
        <w:autoSpaceDN w:val="0"/>
        <w:ind w:right="50"/>
        <w:jc w:val="both"/>
        <w:rPr>
          <w:rFonts w:asciiTheme="minorHAnsi" w:eastAsia="Times New Roman" w:hAnsiTheme="minorHAnsi" w:cstheme="minorHAnsi"/>
          <w:bCs/>
          <w:sz w:val="24"/>
          <w:szCs w:val="24"/>
          <w:lang w:eastAsia="sl-SI"/>
        </w:rPr>
      </w:pPr>
      <w:r w:rsidRPr="00EB71E3">
        <w:rPr>
          <w:rFonts w:asciiTheme="minorHAnsi" w:eastAsia="Times New Roman" w:hAnsiTheme="minorHAnsi" w:cstheme="minorHAnsi"/>
          <w:bCs/>
          <w:sz w:val="24"/>
          <w:szCs w:val="24"/>
          <w:lang w:eastAsia="sl-SI"/>
        </w:rPr>
        <w:t>Nosilec za protokole.</w:t>
      </w:r>
    </w:p>
    <w:p w14:paraId="1D4648DF" w14:textId="77777777" w:rsidR="000E5861" w:rsidRPr="00B64427" w:rsidRDefault="000E5861" w:rsidP="000E5861">
      <w:pPr>
        <w:pStyle w:val="Odstavekseznama"/>
        <w:numPr>
          <w:ilvl w:val="0"/>
          <w:numId w:val="44"/>
        </w:numPr>
        <w:contextualSpacing/>
        <w:jc w:val="both"/>
        <w:rPr>
          <w:rFonts w:asciiTheme="minorHAnsi" w:hAnsiTheme="minorHAnsi" w:cstheme="minorHAnsi"/>
          <w:sz w:val="24"/>
          <w:szCs w:val="24"/>
        </w:rPr>
      </w:pPr>
      <w:r w:rsidRPr="00B64427">
        <w:rPr>
          <w:rFonts w:asciiTheme="minorHAnsi" w:hAnsiTheme="minorHAnsi" w:cstheme="minorHAnsi"/>
          <w:sz w:val="24"/>
          <w:szCs w:val="24"/>
        </w:rPr>
        <w:t>Dobava in montaža zložljive navozne klančine za kardiološki stol dolžine min. 2350 mm in širine od 560 do 580 mm, nosilnosti min. 230 kg. Klančina naj bo v srebrni barvi, iz nedrsečega materiala. Pritrditev v vozilo mora biti kvalitetna, brez proizvajanja hrupa med vožnjo, brez dodatnega zaklepanja na šasijo vozila.</w:t>
      </w:r>
    </w:p>
    <w:p w14:paraId="2C664238" w14:textId="77777777" w:rsidR="000E5861" w:rsidRPr="00B64427" w:rsidRDefault="000E5861" w:rsidP="000E5861">
      <w:pPr>
        <w:pStyle w:val="Odstavekseznama"/>
        <w:numPr>
          <w:ilvl w:val="0"/>
          <w:numId w:val="44"/>
        </w:numPr>
        <w:contextualSpacing/>
        <w:jc w:val="both"/>
        <w:rPr>
          <w:rFonts w:asciiTheme="minorHAnsi" w:hAnsiTheme="minorHAnsi" w:cstheme="minorHAnsi"/>
          <w:sz w:val="24"/>
          <w:szCs w:val="24"/>
        </w:rPr>
      </w:pPr>
      <w:r w:rsidRPr="00B64427">
        <w:rPr>
          <w:rFonts w:asciiTheme="minorHAnsi" w:hAnsiTheme="minorHAnsi" w:cstheme="minorHAnsi"/>
          <w:sz w:val="24"/>
          <w:szCs w:val="24"/>
        </w:rPr>
        <w:t xml:space="preserve">Dobava in montaža kardiološkega stola na kolesih desno zadaj z vgrajenim tritočkovnim avtomatskim varnostnim pasom za sedečega pacienta; Stol mora imeti oporo za noge ter ročaje za prenos po stopnicah na prednji in zadnji strani s protidrsno oblogo. Kardiološki stol mora imeti opravljen Crash test skladno z normo EN 1865-1. Tritočkovni varnostni pas mora omogočati blokado med prenosom pacienta po stopnicah. Teža kompletnega kardiološkega stola ne sme presegati 20 kg. Talna pritrditev mora biti upravljana električno (z možnostjo mehanskega odklepanja v primeru izpada energije), in fiksna - brez možnosti proizvajanja hrupa med vožnjo. </w:t>
      </w:r>
    </w:p>
    <w:p w14:paraId="6A072274" w14:textId="77777777" w:rsidR="000E5861" w:rsidRPr="00193CD9" w:rsidRDefault="000E5861" w:rsidP="000E5861">
      <w:pPr>
        <w:keepNext/>
        <w:numPr>
          <w:ilvl w:val="0"/>
          <w:numId w:val="37"/>
        </w:numPr>
        <w:suppressAutoHyphens w:val="0"/>
        <w:outlineLvl w:val="1"/>
        <w:rPr>
          <w:rFonts w:asciiTheme="minorHAnsi" w:eastAsia="Times New Roman" w:hAnsiTheme="minorHAnsi" w:cstheme="minorHAnsi"/>
          <w:b/>
          <w:bCs/>
          <w:i/>
          <w:iCs/>
          <w:sz w:val="24"/>
          <w:szCs w:val="24"/>
          <w:lang w:eastAsia="sl-SI"/>
        </w:rPr>
      </w:pPr>
      <w:bookmarkStart w:id="9" w:name="_Toc495302763"/>
      <w:r w:rsidRPr="00193CD9">
        <w:rPr>
          <w:rFonts w:asciiTheme="minorHAnsi" w:eastAsia="Times New Roman" w:hAnsiTheme="minorHAnsi" w:cstheme="minorHAnsi"/>
          <w:b/>
          <w:bCs/>
          <w:i/>
          <w:iCs/>
          <w:sz w:val="24"/>
          <w:szCs w:val="24"/>
          <w:lang w:eastAsia="sl-SI"/>
        </w:rPr>
        <w:t>Osvetlitev bolniškega prostora</w:t>
      </w:r>
      <w:bookmarkEnd w:id="9"/>
    </w:p>
    <w:p w14:paraId="2EC19A40" w14:textId="77777777" w:rsidR="000E5861" w:rsidRPr="00193CD9" w:rsidRDefault="000E5861" w:rsidP="000E5861">
      <w:pPr>
        <w:rPr>
          <w:rFonts w:asciiTheme="minorHAnsi" w:eastAsia="Times New Roman" w:hAnsiTheme="minorHAnsi" w:cstheme="minorHAnsi"/>
          <w:b/>
          <w:bCs/>
          <w:caps/>
          <w:sz w:val="24"/>
          <w:szCs w:val="24"/>
          <w:lang w:eastAsia="sl-SI"/>
        </w:rPr>
      </w:pPr>
    </w:p>
    <w:p w14:paraId="5447687C" w14:textId="77777777" w:rsidR="000E5861" w:rsidRPr="00193CD9" w:rsidRDefault="000E5861" w:rsidP="000E5861">
      <w:pPr>
        <w:numPr>
          <w:ilvl w:val="0"/>
          <w:numId w:val="41"/>
        </w:numPr>
        <w:suppressAutoHyphens w:val="0"/>
        <w:ind w:left="426" w:hanging="426"/>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 xml:space="preserve">2 dolgi LED luči morata biti montirani v vogal med strop in steno ter zaščitene z konkavnim narebričenim pokrovom po celotni dolžini. Dostop do žarnice mora biti omogočen brez uporabe kakršnegakoli orodja za demontažo. Luči morata biti nameščeni tako, da jih pacient ne more doseči. Luči morata biti postavljene pod kotom, kjer je razpršitev svetlobe taka, da ni mrtvega prostora oz. zmanjšane svetilnosti v vozilu.  </w:t>
      </w:r>
    </w:p>
    <w:p w14:paraId="528031B7" w14:textId="77777777" w:rsidR="000E5861" w:rsidRPr="00193CD9" w:rsidRDefault="000E5861" w:rsidP="000E5861">
      <w:pPr>
        <w:numPr>
          <w:ilvl w:val="0"/>
          <w:numId w:val="41"/>
        </w:numPr>
        <w:suppressAutoHyphens w:val="0"/>
        <w:ind w:left="426" w:hanging="426"/>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 xml:space="preserve">Nočna osvetlitev – modra LED osvetlitev na desni strani v podaljšku glavne luči zadaj. </w:t>
      </w:r>
    </w:p>
    <w:p w14:paraId="1B001D10" w14:textId="77777777" w:rsidR="000E5861" w:rsidRPr="00193CD9" w:rsidRDefault="000E5861" w:rsidP="000E5861">
      <w:pPr>
        <w:numPr>
          <w:ilvl w:val="0"/>
          <w:numId w:val="41"/>
        </w:numPr>
        <w:suppressAutoHyphens w:val="0"/>
        <w:ind w:left="426" w:hanging="426"/>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Halogenska luč za dodatno osvetlitev pri glavi pacienta v LED tehnologiji. Luči morata biti vgrajeni v konzolo na stropu ob prostoru za infuzijske steklenice in sta  naj nameščeni nad prsnim košem ležečega pacienta. Snop žarkov se mora usmerjati  med  glavo in pasom pacienta.</w:t>
      </w:r>
    </w:p>
    <w:p w14:paraId="6E67B1A5" w14:textId="77777777" w:rsidR="000E5861" w:rsidRDefault="000E5861" w:rsidP="000E5861">
      <w:pPr>
        <w:numPr>
          <w:ilvl w:val="0"/>
          <w:numId w:val="41"/>
        </w:numPr>
        <w:suppressAutoHyphens w:val="0"/>
        <w:ind w:left="426" w:hanging="426"/>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Upravljanje s celotno osvetlitvijo mora biti izvedena preko sistema CAN BUS opremljenega s folijsko tastaturo. Nočna osvetlitev mora biti opremljena z svetlobnim senzorjem za avtomatsko prižiganje luči.</w:t>
      </w:r>
    </w:p>
    <w:p w14:paraId="1B17080C" w14:textId="77777777" w:rsidR="000E5861" w:rsidRPr="00B64427" w:rsidRDefault="000E5861" w:rsidP="000E5861">
      <w:pPr>
        <w:jc w:val="both"/>
        <w:rPr>
          <w:rFonts w:asciiTheme="minorHAnsi" w:eastAsia="Times New Roman" w:hAnsiTheme="minorHAnsi" w:cstheme="minorHAnsi"/>
          <w:sz w:val="24"/>
          <w:szCs w:val="24"/>
          <w:lang w:eastAsia="sl-SI"/>
        </w:rPr>
      </w:pPr>
    </w:p>
    <w:p w14:paraId="5D9C66A3" w14:textId="77777777" w:rsidR="000E5861" w:rsidRPr="00193CD9" w:rsidRDefault="000E5861" w:rsidP="000E5861">
      <w:pPr>
        <w:keepNext/>
        <w:numPr>
          <w:ilvl w:val="0"/>
          <w:numId w:val="37"/>
        </w:numPr>
        <w:suppressAutoHyphens w:val="0"/>
        <w:outlineLvl w:val="1"/>
        <w:rPr>
          <w:rFonts w:asciiTheme="minorHAnsi" w:eastAsia="Times New Roman" w:hAnsiTheme="minorHAnsi" w:cstheme="minorHAnsi"/>
          <w:b/>
          <w:bCs/>
          <w:i/>
          <w:iCs/>
          <w:sz w:val="24"/>
          <w:szCs w:val="24"/>
          <w:lang w:eastAsia="sl-SI"/>
        </w:rPr>
      </w:pPr>
      <w:bookmarkStart w:id="10" w:name="_Toc495302764"/>
      <w:r w:rsidRPr="00193CD9">
        <w:rPr>
          <w:rFonts w:asciiTheme="minorHAnsi" w:eastAsia="Times New Roman" w:hAnsiTheme="minorHAnsi" w:cstheme="minorHAnsi"/>
          <w:b/>
          <w:bCs/>
          <w:i/>
          <w:iCs/>
          <w:sz w:val="24"/>
          <w:szCs w:val="24"/>
          <w:lang w:eastAsia="sl-SI"/>
        </w:rPr>
        <w:t>Elektro oprema in stikala</w:t>
      </w:r>
      <w:bookmarkEnd w:id="10"/>
    </w:p>
    <w:p w14:paraId="541A507B" w14:textId="77777777" w:rsidR="000E5861" w:rsidRPr="00193CD9" w:rsidRDefault="000E5861" w:rsidP="000E5861">
      <w:pPr>
        <w:numPr>
          <w:ilvl w:val="12"/>
          <w:numId w:val="0"/>
        </w:numPr>
        <w:ind w:left="283" w:hanging="283"/>
        <w:rPr>
          <w:rFonts w:asciiTheme="minorHAnsi" w:eastAsia="Times New Roman" w:hAnsiTheme="minorHAnsi" w:cstheme="minorHAnsi"/>
          <w:b/>
          <w:bCs/>
          <w:caps/>
          <w:sz w:val="24"/>
          <w:szCs w:val="24"/>
          <w:lang w:eastAsia="sl-SI"/>
        </w:rPr>
      </w:pPr>
    </w:p>
    <w:p w14:paraId="108E73A6" w14:textId="77777777" w:rsidR="000E5861" w:rsidRPr="00193CD9" w:rsidRDefault="000E5861" w:rsidP="000E5861">
      <w:pPr>
        <w:numPr>
          <w:ilvl w:val="12"/>
          <w:numId w:val="0"/>
        </w:numPr>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 xml:space="preserve">Vsi električni sistemi morajo biti nameščeni v konzolo med sedežema v vozniški kabini. Dostop do električnega sistema mora biti enostaven. </w:t>
      </w:r>
    </w:p>
    <w:p w14:paraId="43F76F89" w14:textId="77777777" w:rsidR="000E5861" w:rsidRPr="00193CD9" w:rsidRDefault="000E5861" w:rsidP="000E5861">
      <w:pPr>
        <w:numPr>
          <w:ilvl w:val="12"/>
          <w:numId w:val="0"/>
        </w:numPr>
        <w:ind w:left="566" w:hanging="283"/>
        <w:rPr>
          <w:rFonts w:asciiTheme="minorHAnsi" w:eastAsia="Times New Roman" w:hAnsiTheme="minorHAnsi" w:cstheme="minorHAnsi"/>
          <w:sz w:val="24"/>
          <w:szCs w:val="24"/>
          <w:lang w:eastAsia="sl-SI"/>
        </w:rPr>
      </w:pPr>
    </w:p>
    <w:p w14:paraId="067EB882" w14:textId="77777777" w:rsidR="000E5861" w:rsidRPr="00193CD9" w:rsidRDefault="000E5861" w:rsidP="000E5861">
      <w:pPr>
        <w:numPr>
          <w:ilvl w:val="0"/>
          <w:numId w:val="38"/>
        </w:numPr>
        <w:suppressAutoHyphens w:val="0"/>
        <w:autoSpaceDE w:val="0"/>
        <w:autoSpaceDN w:val="0"/>
        <w:ind w:left="567" w:right="50" w:hanging="567"/>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 xml:space="preserve">Na sredinski konzoli v vozniški kabini mora biti nameščen grafični digitalni zaslon z dodatnimi membranskimi stikali, enostavnim za čiščenje in uporabo. Električni porabniki in stikala z zaslonom morajo biti povezani preko sistema kot npr. CAN-BUS ali enakovredno in centralne računalniške procesne enote. V šoferskem prostoru sistem mora omogočati izklop vseh porabnikov v bolniškem delu in upravljanje z zunanjo svetlobno opozorilno signalizacijo. V bolniškem prostoru mora sistem omogočati upravljanje z vsemi svetlobnimi elementi bolniškega prostora, prikaz in možnost alarmnega opozarjanja pri zmanjšanju vsebine kisika v jeklenkah, prikaz in upravljanje z enoto klimatske naprave, grelca infuzije itd. Celoten sistem mora biti prilagojen za uporabo v vozilih ter zagotavljati delovanje v temperaturnem območju od -30 do +70 stopinj C. </w:t>
      </w:r>
    </w:p>
    <w:p w14:paraId="46790F9E" w14:textId="77777777" w:rsidR="000E5861" w:rsidRPr="00193CD9" w:rsidRDefault="000E5861" w:rsidP="000E5861">
      <w:pPr>
        <w:numPr>
          <w:ilvl w:val="0"/>
          <w:numId w:val="38"/>
        </w:numPr>
        <w:suppressAutoHyphens w:val="0"/>
        <w:autoSpaceDE w:val="0"/>
        <w:autoSpaceDN w:val="0"/>
        <w:ind w:left="567" w:right="50" w:hanging="567"/>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Ob priklopu vozila na zunanji vir napajanja 230V se mora po 10 minutah avtomatsko ugasniti vse luči v bolniškem delu vozila v kolikor so prižgane preko avtomatskega vklopa ob odprtih vratih.</w:t>
      </w:r>
    </w:p>
    <w:p w14:paraId="2D5909AD" w14:textId="77777777" w:rsidR="000E5861" w:rsidRPr="00193CD9" w:rsidRDefault="000E5861" w:rsidP="000E5861">
      <w:pPr>
        <w:numPr>
          <w:ilvl w:val="0"/>
          <w:numId w:val="38"/>
        </w:numPr>
        <w:suppressAutoHyphens w:val="0"/>
        <w:autoSpaceDE w:val="0"/>
        <w:autoSpaceDN w:val="0"/>
        <w:ind w:left="567" w:right="50" w:hanging="567"/>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 xml:space="preserve">Bolniški prostor mora biti opremljen s svetlobnim senzorjem za avtomatski vklop luči v bolniškem delu ob zmanjšani zunanji svetlobi, ko se odprejo vrata v bolniški prostor. </w:t>
      </w:r>
    </w:p>
    <w:p w14:paraId="4BD4ED31" w14:textId="77777777" w:rsidR="000E5861" w:rsidRPr="00193CD9" w:rsidRDefault="000E5861" w:rsidP="000E5861">
      <w:pPr>
        <w:numPr>
          <w:ilvl w:val="0"/>
          <w:numId w:val="38"/>
        </w:numPr>
        <w:suppressAutoHyphens w:val="0"/>
        <w:autoSpaceDE w:val="0"/>
        <w:autoSpaceDN w:val="0"/>
        <w:ind w:left="567" w:right="50" w:hanging="567"/>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 xml:space="preserve">Celoten električni sistem mora imeti uspešno opravljen EMC test! Tehnologija TOUCHSCREEN sme biti uporabljena v bolniškem delu. </w:t>
      </w:r>
    </w:p>
    <w:p w14:paraId="429C453F" w14:textId="77777777" w:rsidR="000E5861" w:rsidRPr="00193CD9" w:rsidRDefault="000E5861" w:rsidP="000E5861">
      <w:pPr>
        <w:numPr>
          <w:ilvl w:val="0"/>
          <w:numId w:val="38"/>
        </w:numPr>
        <w:suppressAutoHyphens w:val="0"/>
        <w:autoSpaceDE w:val="0"/>
        <w:autoSpaceDN w:val="0"/>
        <w:ind w:left="567" w:right="50" w:hanging="567"/>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Električna konzola med sedežema v vozniški kabini.</w:t>
      </w:r>
    </w:p>
    <w:p w14:paraId="00195091" w14:textId="77777777" w:rsidR="000E5861" w:rsidRPr="00193CD9" w:rsidRDefault="000E5861" w:rsidP="000E5861">
      <w:pPr>
        <w:numPr>
          <w:ilvl w:val="0"/>
          <w:numId w:val="57"/>
        </w:numPr>
        <w:suppressAutoHyphens w:val="0"/>
        <w:autoSpaceDE w:val="0"/>
        <w:autoSpaceDN w:val="0"/>
        <w:ind w:right="50"/>
        <w:jc w:val="both"/>
        <w:rPr>
          <w:rFonts w:asciiTheme="minorHAnsi" w:eastAsia="Times New Roman" w:hAnsiTheme="minorHAnsi" w:cstheme="minorHAnsi"/>
          <w:sz w:val="24"/>
          <w:szCs w:val="24"/>
        </w:rPr>
      </w:pPr>
      <w:r w:rsidRPr="00193CD9">
        <w:rPr>
          <w:rFonts w:asciiTheme="minorHAnsi" w:eastAsia="Times New Roman" w:hAnsiTheme="minorHAnsi" w:cstheme="minorHAnsi"/>
          <w:sz w:val="24"/>
          <w:szCs w:val="24"/>
        </w:rPr>
        <w:t>Modul v vozniški kabini mora vsebovati naslednje funkcije :</w:t>
      </w:r>
    </w:p>
    <w:p w14:paraId="66347382" w14:textId="77777777" w:rsidR="000E5861" w:rsidRPr="00193CD9" w:rsidRDefault="000E5861" w:rsidP="000E5861">
      <w:pPr>
        <w:numPr>
          <w:ilvl w:val="1"/>
          <w:numId w:val="38"/>
        </w:numPr>
        <w:suppressAutoHyphens w:val="0"/>
        <w:autoSpaceDE w:val="0"/>
        <w:autoSpaceDN w:val="0"/>
        <w:ind w:left="1418"/>
        <w:jc w:val="both"/>
        <w:rPr>
          <w:rFonts w:asciiTheme="minorHAnsi" w:hAnsiTheme="minorHAnsi" w:cstheme="minorHAnsi"/>
          <w:sz w:val="24"/>
          <w:szCs w:val="24"/>
        </w:rPr>
      </w:pPr>
      <w:r w:rsidRPr="00193CD9">
        <w:rPr>
          <w:rFonts w:asciiTheme="minorHAnsi" w:hAnsiTheme="minorHAnsi" w:cstheme="minorHAnsi"/>
          <w:sz w:val="24"/>
          <w:szCs w:val="24"/>
        </w:rPr>
        <w:t>Svetlobno opozorilno signalizacijo:</w:t>
      </w:r>
    </w:p>
    <w:p w14:paraId="05404236" w14:textId="77777777" w:rsidR="000E5861" w:rsidRPr="00193CD9" w:rsidRDefault="000E5861" w:rsidP="000E5861">
      <w:pPr>
        <w:numPr>
          <w:ilvl w:val="2"/>
          <w:numId w:val="48"/>
        </w:numPr>
        <w:suppressAutoHyphens w:val="0"/>
        <w:autoSpaceDE w:val="0"/>
        <w:autoSpaceDN w:val="0"/>
        <w:jc w:val="both"/>
        <w:rPr>
          <w:rFonts w:asciiTheme="minorHAnsi" w:eastAsia="Times New Roman" w:hAnsiTheme="minorHAnsi" w:cstheme="minorHAnsi"/>
          <w:sz w:val="24"/>
          <w:szCs w:val="24"/>
        </w:rPr>
      </w:pPr>
      <w:r w:rsidRPr="00193CD9">
        <w:rPr>
          <w:rFonts w:asciiTheme="minorHAnsi" w:eastAsia="Times New Roman" w:hAnsiTheme="minorHAnsi" w:cstheme="minorHAnsi"/>
          <w:sz w:val="24"/>
          <w:szCs w:val="24"/>
        </w:rPr>
        <w:t>Dnevna uporaba ( celotna opozorilna signalizacija modre in bele luči ).</w:t>
      </w:r>
    </w:p>
    <w:p w14:paraId="0D38B5A9" w14:textId="77777777" w:rsidR="000E5861" w:rsidRPr="00193CD9" w:rsidRDefault="000E5861" w:rsidP="000E5861">
      <w:pPr>
        <w:numPr>
          <w:ilvl w:val="2"/>
          <w:numId w:val="48"/>
        </w:numPr>
        <w:suppressAutoHyphens w:val="0"/>
        <w:autoSpaceDE w:val="0"/>
        <w:autoSpaceDN w:val="0"/>
        <w:jc w:val="both"/>
        <w:rPr>
          <w:rFonts w:asciiTheme="minorHAnsi" w:eastAsia="Times New Roman" w:hAnsiTheme="minorHAnsi" w:cstheme="minorHAnsi"/>
          <w:sz w:val="24"/>
          <w:szCs w:val="24"/>
        </w:rPr>
      </w:pPr>
      <w:r w:rsidRPr="00193CD9">
        <w:rPr>
          <w:rFonts w:asciiTheme="minorHAnsi" w:eastAsia="Times New Roman" w:hAnsiTheme="minorHAnsi" w:cstheme="minorHAnsi"/>
          <w:sz w:val="24"/>
          <w:szCs w:val="24"/>
        </w:rPr>
        <w:t>Megla ( samo centralni moduli v strehi vozila ).</w:t>
      </w:r>
    </w:p>
    <w:p w14:paraId="539DD608" w14:textId="77777777" w:rsidR="000E5861" w:rsidRPr="00193CD9" w:rsidRDefault="000E5861" w:rsidP="000E5861">
      <w:pPr>
        <w:numPr>
          <w:ilvl w:val="2"/>
          <w:numId w:val="48"/>
        </w:numPr>
        <w:suppressAutoHyphens w:val="0"/>
        <w:autoSpaceDE w:val="0"/>
        <w:autoSpaceDN w:val="0"/>
        <w:jc w:val="both"/>
        <w:rPr>
          <w:rFonts w:asciiTheme="minorHAnsi" w:eastAsia="Times New Roman" w:hAnsiTheme="minorHAnsi" w:cstheme="minorHAnsi"/>
          <w:sz w:val="24"/>
          <w:szCs w:val="24"/>
        </w:rPr>
      </w:pPr>
      <w:r w:rsidRPr="00193CD9">
        <w:rPr>
          <w:rFonts w:asciiTheme="minorHAnsi" w:eastAsia="Times New Roman" w:hAnsiTheme="minorHAnsi" w:cstheme="minorHAnsi"/>
          <w:sz w:val="24"/>
          <w:szCs w:val="24"/>
        </w:rPr>
        <w:t>Nočna uporaba ( celotna modra signalizacija in 70% jakost sirene ).</w:t>
      </w:r>
    </w:p>
    <w:p w14:paraId="6928CF3D" w14:textId="77777777" w:rsidR="000E5861" w:rsidRPr="00193CD9" w:rsidRDefault="000E5861" w:rsidP="000E5861">
      <w:pPr>
        <w:numPr>
          <w:ilvl w:val="1"/>
          <w:numId w:val="48"/>
        </w:numPr>
        <w:suppressAutoHyphens w:val="0"/>
        <w:autoSpaceDE w:val="0"/>
        <w:autoSpaceDN w:val="0"/>
        <w:jc w:val="both"/>
        <w:rPr>
          <w:rFonts w:asciiTheme="minorHAnsi" w:eastAsia="Times New Roman" w:hAnsiTheme="minorHAnsi" w:cstheme="minorHAnsi"/>
          <w:sz w:val="24"/>
          <w:szCs w:val="24"/>
        </w:rPr>
      </w:pPr>
      <w:r w:rsidRPr="00193CD9">
        <w:rPr>
          <w:rFonts w:asciiTheme="minorHAnsi" w:eastAsia="Times New Roman" w:hAnsiTheme="minorHAnsi" w:cstheme="minorHAnsi"/>
          <w:sz w:val="24"/>
          <w:szCs w:val="24"/>
        </w:rPr>
        <w:t>Zvočna opozorilna signalizacija:</w:t>
      </w:r>
    </w:p>
    <w:p w14:paraId="5DA34B4C" w14:textId="77777777" w:rsidR="000E5861" w:rsidRPr="00193CD9" w:rsidRDefault="000E5861" w:rsidP="000E5861">
      <w:pPr>
        <w:numPr>
          <w:ilvl w:val="2"/>
          <w:numId w:val="48"/>
        </w:numPr>
        <w:suppressAutoHyphens w:val="0"/>
        <w:autoSpaceDE w:val="0"/>
        <w:autoSpaceDN w:val="0"/>
        <w:jc w:val="both"/>
        <w:rPr>
          <w:rFonts w:asciiTheme="minorHAnsi" w:eastAsia="Times New Roman" w:hAnsiTheme="minorHAnsi" w:cstheme="minorHAnsi"/>
          <w:sz w:val="24"/>
          <w:szCs w:val="24"/>
        </w:rPr>
      </w:pPr>
      <w:r w:rsidRPr="00193CD9">
        <w:rPr>
          <w:rFonts w:asciiTheme="minorHAnsi" w:eastAsia="Times New Roman" w:hAnsiTheme="minorHAnsi" w:cstheme="minorHAnsi"/>
          <w:sz w:val="24"/>
          <w:szCs w:val="24"/>
        </w:rPr>
        <w:t>Vklop / izklop sirene.</w:t>
      </w:r>
    </w:p>
    <w:p w14:paraId="5C8C9147" w14:textId="77777777" w:rsidR="000E5861" w:rsidRPr="00193CD9" w:rsidRDefault="000E5861" w:rsidP="000E5861">
      <w:pPr>
        <w:numPr>
          <w:ilvl w:val="2"/>
          <w:numId w:val="48"/>
        </w:numPr>
        <w:suppressAutoHyphens w:val="0"/>
        <w:autoSpaceDE w:val="0"/>
        <w:autoSpaceDN w:val="0"/>
        <w:jc w:val="both"/>
        <w:rPr>
          <w:rFonts w:asciiTheme="minorHAnsi" w:eastAsia="Times New Roman" w:hAnsiTheme="minorHAnsi" w:cstheme="minorHAnsi"/>
          <w:sz w:val="24"/>
          <w:szCs w:val="24"/>
        </w:rPr>
      </w:pPr>
      <w:r w:rsidRPr="00193CD9">
        <w:rPr>
          <w:rFonts w:asciiTheme="minorHAnsi" w:eastAsia="Times New Roman" w:hAnsiTheme="minorHAnsi" w:cstheme="minorHAnsi"/>
          <w:sz w:val="24"/>
          <w:szCs w:val="24"/>
        </w:rPr>
        <w:t>Izbira tona.</w:t>
      </w:r>
    </w:p>
    <w:p w14:paraId="17AE3580" w14:textId="77777777" w:rsidR="000E5861" w:rsidRPr="00193CD9" w:rsidRDefault="000E5861" w:rsidP="000E5861">
      <w:pPr>
        <w:numPr>
          <w:ilvl w:val="2"/>
          <w:numId w:val="48"/>
        </w:numPr>
        <w:suppressAutoHyphens w:val="0"/>
        <w:autoSpaceDE w:val="0"/>
        <w:autoSpaceDN w:val="0"/>
        <w:jc w:val="both"/>
        <w:rPr>
          <w:rFonts w:asciiTheme="minorHAnsi" w:eastAsia="Times New Roman" w:hAnsiTheme="minorHAnsi" w:cstheme="minorHAnsi"/>
          <w:sz w:val="24"/>
          <w:szCs w:val="24"/>
        </w:rPr>
      </w:pPr>
      <w:r w:rsidRPr="00193CD9">
        <w:rPr>
          <w:rFonts w:asciiTheme="minorHAnsi" w:eastAsia="Times New Roman" w:hAnsiTheme="minorHAnsi" w:cstheme="minorHAnsi"/>
          <w:sz w:val="24"/>
          <w:szCs w:val="24"/>
        </w:rPr>
        <w:t>Horn.</w:t>
      </w:r>
    </w:p>
    <w:p w14:paraId="114727C6" w14:textId="77777777" w:rsidR="000E5861" w:rsidRPr="00193CD9" w:rsidRDefault="000E5861" w:rsidP="000E5861">
      <w:pPr>
        <w:numPr>
          <w:ilvl w:val="1"/>
          <w:numId w:val="48"/>
        </w:numPr>
        <w:suppressAutoHyphens w:val="0"/>
        <w:autoSpaceDE w:val="0"/>
        <w:autoSpaceDN w:val="0"/>
        <w:jc w:val="both"/>
        <w:rPr>
          <w:rFonts w:asciiTheme="minorHAnsi" w:eastAsia="Times New Roman" w:hAnsiTheme="minorHAnsi" w:cstheme="minorHAnsi"/>
          <w:sz w:val="24"/>
          <w:szCs w:val="24"/>
        </w:rPr>
      </w:pPr>
      <w:r w:rsidRPr="00193CD9">
        <w:rPr>
          <w:rFonts w:asciiTheme="minorHAnsi" w:eastAsia="Times New Roman" w:hAnsiTheme="minorHAnsi" w:cstheme="minorHAnsi"/>
          <w:sz w:val="24"/>
          <w:szCs w:val="24"/>
        </w:rPr>
        <w:t>Klimatska naprava za bolniški prostor:</w:t>
      </w:r>
    </w:p>
    <w:p w14:paraId="71CD9A36" w14:textId="77777777" w:rsidR="000E5861" w:rsidRPr="00193CD9" w:rsidRDefault="000E5861" w:rsidP="000E5861">
      <w:pPr>
        <w:numPr>
          <w:ilvl w:val="2"/>
          <w:numId w:val="48"/>
        </w:numPr>
        <w:suppressAutoHyphens w:val="0"/>
        <w:autoSpaceDE w:val="0"/>
        <w:autoSpaceDN w:val="0"/>
        <w:jc w:val="both"/>
        <w:rPr>
          <w:rFonts w:asciiTheme="minorHAnsi" w:eastAsia="Times New Roman" w:hAnsiTheme="minorHAnsi" w:cstheme="minorHAnsi"/>
          <w:sz w:val="24"/>
          <w:szCs w:val="24"/>
        </w:rPr>
      </w:pPr>
      <w:r w:rsidRPr="00193CD9">
        <w:rPr>
          <w:rFonts w:asciiTheme="minorHAnsi" w:eastAsia="Times New Roman" w:hAnsiTheme="minorHAnsi" w:cstheme="minorHAnsi"/>
          <w:sz w:val="24"/>
          <w:szCs w:val="24"/>
        </w:rPr>
        <w:t>Vklop / izklop klimatske naprave</w:t>
      </w:r>
    </w:p>
    <w:p w14:paraId="77A20E2A" w14:textId="77777777" w:rsidR="000E5861" w:rsidRPr="00193CD9" w:rsidRDefault="000E5861" w:rsidP="000E5861">
      <w:pPr>
        <w:numPr>
          <w:ilvl w:val="1"/>
          <w:numId w:val="48"/>
        </w:numPr>
        <w:suppressAutoHyphens w:val="0"/>
        <w:autoSpaceDE w:val="0"/>
        <w:autoSpaceDN w:val="0"/>
        <w:jc w:val="both"/>
        <w:rPr>
          <w:rFonts w:asciiTheme="minorHAnsi" w:hAnsiTheme="minorHAnsi" w:cstheme="minorHAnsi"/>
          <w:sz w:val="24"/>
          <w:szCs w:val="24"/>
        </w:rPr>
      </w:pPr>
      <w:r w:rsidRPr="00193CD9">
        <w:rPr>
          <w:rFonts w:asciiTheme="minorHAnsi" w:hAnsiTheme="minorHAnsi" w:cstheme="minorHAnsi"/>
          <w:sz w:val="24"/>
          <w:szCs w:val="24"/>
        </w:rPr>
        <w:t>Vklop / Izklop bele osvetlitve bolniškega prostora.</w:t>
      </w:r>
    </w:p>
    <w:p w14:paraId="1F06478A" w14:textId="77777777" w:rsidR="000E5861" w:rsidRPr="00193CD9" w:rsidRDefault="000E5861" w:rsidP="000E5861">
      <w:pPr>
        <w:numPr>
          <w:ilvl w:val="1"/>
          <w:numId w:val="48"/>
        </w:numPr>
        <w:suppressAutoHyphens w:val="0"/>
        <w:autoSpaceDE w:val="0"/>
        <w:autoSpaceDN w:val="0"/>
        <w:jc w:val="both"/>
        <w:rPr>
          <w:rFonts w:asciiTheme="minorHAnsi" w:hAnsiTheme="minorHAnsi" w:cstheme="minorHAnsi"/>
          <w:sz w:val="24"/>
          <w:szCs w:val="24"/>
        </w:rPr>
      </w:pPr>
      <w:r w:rsidRPr="00193CD9">
        <w:rPr>
          <w:rFonts w:asciiTheme="minorHAnsi" w:hAnsiTheme="minorHAnsi" w:cstheme="minorHAnsi"/>
          <w:sz w:val="24"/>
          <w:szCs w:val="24"/>
        </w:rPr>
        <w:t>Vklop / Izklop nočne (modre) osvetlitve bolniškega prostora.</w:t>
      </w:r>
    </w:p>
    <w:p w14:paraId="4EF32A5C" w14:textId="77777777" w:rsidR="000E5861" w:rsidRPr="00193CD9" w:rsidRDefault="000E5861" w:rsidP="000E5861">
      <w:pPr>
        <w:numPr>
          <w:ilvl w:val="1"/>
          <w:numId w:val="48"/>
        </w:numPr>
        <w:suppressAutoHyphens w:val="0"/>
        <w:autoSpaceDE w:val="0"/>
        <w:autoSpaceDN w:val="0"/>
        <w:jc w:val="both"/>
        <w:rPr>
          <w:rFonts w:asciiTheme="minorHAnsi" w:eastAsia="Times New Roman" w:hAnsiTheme="minorHAnsi" w:cstheme="minorHAnsi"/>
          <w:sz w:val="24"/>
          <w:szCs w:val="24"/>
        </w:rPr>
      </w:pPr>
      <w:r w:rsidRPr="00193CD9">
        <w:rPr>
          <w:rFonts w:asciiTheme="minorHAnsi" w:eastAsia="Times New Roman" w:hAnsiTheme="minorHAnsi" w:cstheme="minorHAnsi"/>
          <w:sz w:val="24"/>
          <w:szCs w:val="24"/>
        </w:rPr>
        <w:t>Nastavitev jakosti bele osvetlitve v bolniškem prostoru</w:t>
      </w:r>
    </w:p>
    <w:p w14:paraId="61ACF239" w14:textId="77777777" w:rsidR="000E5861" w:rsidRPr="00193CD9" w:rsidRDefault="000E5861" w:rsidP="000E5861">
      <w:pPr>
        <w:numPr>
          <w:ilvl w:val="1"/>
          <w:numId w:val="48"/>
        </w:numPr>
        <w:suppressAutoHyphens w:val="0"/>
        <w:autoSpaceDE w:val="0"/>
        <w:autoSpaceDN w:val="0"/>
        <w:jc w:val="both"/>
        <w:rPr>
          <w:rFonts w:asciiTheme="minorHAnsi" w:eastAsia="Times New Roman" w:hAnsiTheme="minorHAnsi" w:cstheme="minorHAnsi"/>
          <w:sz w:val="24"/>
          <w:szCs w:val="24"/>
        </w:rPr>
      </w:pPr>
      <w:r w:rsidRPr="00193CD9">
        <w:rPr>
          <w:rFonts w:asciiTheme="minorHAnsi" w:eastAsia="Times New Roman" w:hAnsiTheme="minorHAnsi" w:cstheme="minorHAnsi"/>
          <w:sz w:val="24"/>
          <w:szCs w:val="24"/>
        </w:rPr>
        <w:t>Posamični vklop / izklop delovnih luči ( levo, desno in zadaj ).</w:t>
      </w:r>
    </w:p>
    <w:p w14:paraId="42D556A3" w14:textId="77777777" w:rsidR="000E5861" w:rsidRPr="00193CD9" w:rsidRDefault="000E5861" w:rsidP="000E5861">
      <w:pPr>
        <w:numPr>
          <w:ilvl w:val="1"/>
          <w:numId w:val="48"/>
        </w:numPr>
        <w:suppressAutoHyphens w:val="0"/>
        <w:autoSpaceDE w:val="0"/>
        <w:autoSpaceDN w:val="0"/>
        <w:jc w:val="both"/>
        <w:rPr>
          <w:rFonts w:asciiTheme="minorHAnsi" w:eastAsia="Times New Roman" w:hAnsiTheme="minorHAnsi" w:cstheme="minorHAnsi"/>
          <w:sz w:val="24"/>
          <w:szCs w:val="24"/>
        </w:rPr>
      </w:pPr>
      <w:r w:rsidRPr="00193CD9">
        <w:rPr>
          <w:rFonts w:asciiTheme="minorHAnsi" w:eastAsia="Times New Roman" w:hAnsiTheme="minorHAnsi" w:cstheme="minorHAnsi"/>
          <w:sz w:val="24"/>
          <w:szCs w:val="24"/>
        </w:rPr>
        <w:t>Izbira/menjava menija funkcij na zaslonu</w:t>
      </w:r>
    </w:p>
    <w:p w14:paraId="0D699491" w14:textId="77777777" w:rsidR="000E5861" w:rsidRPr="00193CD9" w:rsidRDefault="000E5861" w:rsidP="000E5861">
      <w:pPr>
        <w:numPr>
          <w:ilvl w:val="1"/>
          <w:numId w:val="48"/>
        </w:numPr>
        <w:suppressAutoHyphens w:val="0"/>
        <w:autoSpaceDE w:val="0"/>
        <w:autoSpaceDN w:val="0"/>
        <w:jc w:val="both"/>
        <w:rPr>
          <w:rFonts w:asciiTheme="minorHAnsi" w:eastAsia="Times New Roman" w:hAnsiTheme="minorHAnsi" w:cstheme="minorHAnsi"/>
          <w:sz w:val="24"/>
          <w:szCs w:val="24"/>
        </w:rPr>
      </w:pPr>
      <w:r w:rsidRPr="00193CD9">
        <w:rPr>
          <w:rFonts w:asciiTheme="minorHAnsi" w:eastAsia="Times New Roman" w:hAnsiTheme="minorHAnsi" w:cstheme="minorHAnsi"/>
          <w:sz w:val="24"/>
          <w:szCs w:val="24"/>
        </w:rPr>
        <w:t>Barvni zaslon:</w:t>
      </w:r>
    </w:p>
    <w:p w14:paraId="267540FD" w14:textId="77777777" w:rsidR="000E5861" w:rsidRPr="00193CD9" w:rsidRDefault="000E5861" w:rsidP="000E5861">
      <w:pPr>
        <w:numPr>
          <w:ilvl w:val="2"/>
          <w:numId w:val="48"/>
        </w:numPr>
        <w:suppressAutoHyphens w:val="0"/>
        <w:autoSpaceDE w:val="0"/>
        <w:autoSpaceDN w:val="0"/>
        <w:jc w:val="both"/>
        <w:rPr>
          <w:rFonts w:asciiTheme="minorHAnsi" w:eastAsia="Times New Roman" w:hAnsiTheme="minorHAnsi" w:cstheme="minorHAnsi"/>
          <w:sz w:val="24"/>
          <w:szCs w:val="24"/>
        </w:rPr>
      </w:pPr>
      <w:r w:rsidRPr="00193CD9">
        <w:rPr>
          <w:rFonts w:asciiTheme="minorHAnsi" w:eastAsia="Times New Roman" w:hAnsiTheme="minorHAnsi" w:cstheme="minorHAnsi"/>
          <w:sz w:val="24"/>
          <w:szCs w:val="24"/>
        </w:rPr>
        <w:t>Kontrola nad statusom polnjenja vseh akumulatorjev.</w:t>
      </w:r>
    </w:p>
    <w:p w14:paraId="7B4AFA3B" w14:textId="77777777" w:rsidR="000E5861" w:rsidRPr="00193CD9" w:rsidRDefault="000E5861" w:rsidP="000E5861">
      <w:pPr>
        <w:numPr>
          <w:ilvl w:val="2"/>
          <w:numId w:val="48"/>
        </w:numPr>
        <w:suppressAutoHyphens w:val="0"/>
        <w:autoSpaceDE w:val="0"/>
        <w:autoSpaceDN w:val="0"/>
        <w:jc w:val="both"/>
        <w:rPr>
          <w:rFonts w:asciiTheme="minorHAnsi" w:eastAsia="Times New Roman" w:hAnsiTheme="minorHAnsi" w:cstheme="minorHAnsi"/>
          <w:sz w:val="24"/>
          <w:szCs w:val="24"/>
        </w:rPr>
      </w:pPr>
      <w:r w:rsidRPr="00193CD9">
        <w:rPr>
          <w:rFonts w:asciiTheme="minorHAnsi" w:eastAsia="Times New Roman" w:hAnsiTheme="minorHAnsi" w:cstheme="minorHAnsi"/>
          <w:sz w:val="24"/>
          <w:szCs w:val="24"/>
        </w:rPr>
        <w:t>Prikaz nastavljene temperature v bolniškem delu vozila.</w:t>
      </w:r>
    </w:p>
    <w:p w14:paraId="066E9EDA" w14:textId="77777777" w:rsidR="000E5861" w:rsidRPr="00193CD9" w:rsidRDefault="000E5861" w:rsidP="000E5861">
      <w:pPr>
        <w:numPr>
          <w:ilvl w:val="2"/>
          <w:numId w:val="48"/>
        </w:numPr>
        <w:suppressAutoHyphens w:val="0"/>
        <w:autoSpaceDE w:val="0"/>
        <w:autoSpaceDN w:val="0"/>
        <w:jc w:val="both"/>
        <w:rPr>
          <w:rFonts w:asciiTheme="minorHAnsi" w:eastAsia="Times New Roman" w:hAnsiTheme="minorHAnsi" w:cstheme="minorHAnsi"/>
          <w:sz w:val="24"/>
          <w:szCs w:val="24"/>
        </w:rPr>
      </w:pPr>
      <w:r w:rsidRPr="00193CD9">
        <w:rPr>
          <w:rFonts w:asciiTheme="minorHAnsi" w:eastAsia="Times New Roman" w:hAnsiTheme="minorHAnsi" w:cstheme="minorHAnsi"/>
          <w:sz w:val="24"/>
          <w:szCs w:val="24"/>
        </w:rPr>
        <w:t>Prikaz aktualne temperature v bolniškem delu vozila.</w:t>
      </w:r>
    </w:p>
    <w:p w14:paraId="5CD0B695" w14:textId="77777777" w:rsidR="000E5861" w:rsidRPr="00193CD9" w:rsidRDefault="000E5861" w:rsidP="000E5861">
      <w:pPr>
        <w:numPr>
          <w:ilvl w:val="2"/>
          <w:numId w:val="48"/>
        </w:numPr>
        <w:suppressAutoHyphens w:val="0"/>
        <w:autoSpaceDE w:val="0"/>
        <w:autoSpaceDN w:val="0"/>
        <w:jc w:val="both"/>
        <w:rPr>
          <w:rFonts w:asciiTheme="minorHAnsi" w:eastAsia="Times New Roman" w:hAnsiTheme="minorHAnsi" w:cstheme="minorHAnsi"/>
          <w:sz w:val="24"/>
          <w:szCs w:val="24"/>
        </w:rPr>
      </w:pPr>
      <w:r w:rsidRPr="00193CD9">
        <w:rPr>
          <w:rFonts w:asciiTheme="minorHAnsi" w:eastAsia="Times New Roman" w:hAnsiTheme="minorHAnsi" w:cstheme="minorHAnsi"/>
          <w:sz w:val="24"/>
          <w:szCs w:val="24"/>
        </w:rPr>
        <w:t>Prikaz stopnje ventilatorja klimatske naprave bolniškega dela.</w:t>
      </w:r>
    </w:p>
    <w:p w14:paraId="4DF96478" w14:textId="77777777" w:rsidR="000E5861" w:rsidRPr="00193CD9" w:rsidRDefault="000E5861" w:rsidP="000E5861">
      <w:pPr>
        <w:numPr>
          <w:ilvl w:val="2"/>
          <w:numId w:val="48"/>
        </w:numPr>
        <w:suppressAutoHyphens w:val="0"/>
        <w:autoSpaceDE w:val="0"/>
        <w:autoSpaceDN w:val="0"/>
        <w:jc w:val="both"/>
        <w:rPr>
          <w:rFonts w:asciiTheme="minorHAnsi" w:eastAsia="Times New Roman" w:hAnsiTheme="minorHAnsi" w:cstheme="minorHAnsi"/>
          <w:sz w:val="24"/>
          <w:szCs w:val="24"/>
        </w:rPr>
      </w:pPr>
      <w:r w:rsidRPr="00193CD9">
        <w:rPr>
          <w:rFonts w:asciiTheme="minorHAnsi" w:eastAsia="Times New Roman" w:hAnsiTheme="minorHAnsi" w:cstheme="minorHAnsi"/>
          <w:sz w:val="24"/>
          <w:szCs w:val="24"/>
        </w:rPr>
        <w:t>Grafični prikaz statusa vrat ( odprto / zaprto ).</w:t>
      </w:r>
    </w:p>
    <w:p w14:paraId="73903079" w14:textId="77777777" w:rsidR="000E5861" w:rsidRPr="00193CD9" w:rsidRDefault="000E5861" w:rsidP="000E5861">
      <w:pPr>
        <w:numPr>
          <w:ilvl w:val="2"/>
          <w:numId w:val="48"/>
        </w:numPr>
        <w:suppressAutoHyphens w:val="0"/>
        <w:autoSpaceDE w:val="0"/>
        <w:autoSpaceDN w:val="0"/>
        <w:jc w:val="both"/>
        <w:rPr>
          <w:rFonts w:asciiTheme="minorHAnsi" w:eastAsia="Times New Roman" w:hAnsiTheme="minorHAnsi" w:cstheme="minorHAnsi"/>
          <w:sz w:val="24"/>
          <w:szCs w:val="24"/>
        </w:rPr>
      </w:pPr>
      <w:r w:rsidRPr="00193CD9">
        <w:rPr>
          <w:rFonts w:asciiTheme="minorHAnsi" w:eastAsia="Times New Roman" w:hAnsiTheme="minorHAnsi" w:cstheme="minorHAnsi"/>
          <w:sz w:val="24"/>
          <w:szCs w:val="24"/>
        </w:rPr>
        <w:t>Grafični prikaz delovanja svetlobne opozorilne signalizacije za vsak luč posebej.</w:t>
      </w:r>
    </w:p>
    <w:p w14:paraId="7DA08CD6" w14:textId="77777777" w:rsidR="000E5861" w:rsidRPr="00193CD9" w:rsidRDefault="000E5861" w:rsidP="000E5861">
      <w:pPr>
        <w:numPr>
          <w:ilvl w:val="2"/>
          <w:numId w:val="48"/>
        </w:numPr>
        <w:suppressAutoHyphens w:val="0"/>
        <w:autoSpaceDE w:val="0"/>
        <w:autoSpaceDN w:val="0"/>
        <w:jc w:val="both"/>
        <w:rPr>
          <w:rFonts w:asciiTheme="minorHAnsi" w:eastAsia="Times New Roman" w:hAnsiTheme="minorHAnsi" w:cstheme="minorHAnsi"/>
          <w:sz w:val="24"/>
          <w:szCs w:val="24"/>
        </w:rPr>
      </w:pPr>
      <w:r w:rsidRPr="00193CD9">
        <w:rPr>
          <w:rFonts w:asciiTheme="minorHAnsi" w:eastAsia="Times New Roman" w:hAnsiTheme="minorHAnsi" w:cstheme="minorHAnsi"/>
          <w:sz w:val="24"/>
          <w:szCs w:val="24"/>
        </w:rPr>
        <w:t>Grafični prikaz delovanja delovnih žarometov – za vsako luč posebej.</w:t>
      </w:r>
    </w:p>
    <w:p w14:paraId="1347E9C0" w14:textId="77777777" w:rsidR="000E5861" w:rsidRPr="00193CD9" w:rsidRDefault="000E5861" w:rsidP="000E5861">
      <w:pPr>
        <w:numPr>
          <w:ilvl w:val="0"/>
          <w:numId w:val="38"/>
        </w:numPr>
        <w:suppressAutoHyphens w:val="0"/>
        <w:autoSpaceDE w:val="0"/>
        <w:autoSpaceDN w:val="0"/>
        <w:ind w:left="567" w:hanging="567"/>
        <w:jc w:val="both"/>
        <w:rPr>
          <w:rFonts w:asciiTheme="minorHAnsi" w:hAnsiTheme="minorHAnsi" w:cstheme="minorHAnsi"/>
          <w:sz w:val="24"/>
          <w:szCs w:val="24"/>
        </w:rPr>
      </w:pPr>
      <w:r w:rsidRPr="00193CD9">
        <w:rPr>
          <w:rFonts w:asciiTheme="minorHAnsi" w:hAnsiTheme="minorHAnsi" w:cstheme="minorHAnsi"/>
          <w:sz w:val="24"/>
          <w:szCs w:val="24"/>
        </w:rPr>
        <w:t>Centralni modul v bolniškem prostoru z zaslonom na dotik :</w:t>
      </w:r>
    </w:p>
    <w:p w14:paraId="48DF35E7" w14:textId="77777777" w:rsidR="000E5861" w:rsidRPr="00193CD9" w:rsidRDefault="000E5861" w:rsidP="000E5861">
      <w:pPr>
        <w:numPr>
          <w:ilvl w:val="1"/>
          <w:numId w:val="38"/>
        </w:numPr>
        <w:suppressAutoHyphens w:val="0"/>
        <w:autoSpaceDE w:val="0"/>
        <w:autoSpaceDN w:val="0"/>
        <w:ind w:left="1418"/>
        <w:jc w:val="both"/>
        <w:rPr>
          <w:rFonts w:asciiTheme="minorHAnsi" w:hAnsiTheme="minorHAnsi" w:cstheme="minorHAnsi"/>
          <w:sz w:val="24"/>
          <w:szCs w:val="24"/>
        </w:rPr>
      </w:pPr>
      <w:r w:rsidRPr="00193CD9">
        <w:rPr>
          <w:rFonts w:asciiTheme="minorHAnsi" w:hAnsiTheme="minorHAnsi" w:cstheme="minorHAnsi"/>
          <w:sz w:val="24"/>
          <w:szCs w:val="24"/>
        </w:rPr>
        <w:t>Zaslon vsebuje naslednje podatke:</w:t>
      </w:r>
    </w:p>
    <w:p w14:paraId="3623BFE0" w14:textId="77777777" w:rsidR="000E5861" w:rsidRPr="00193CD9" w:rsidRDefault="000E5861" w:rsidP="000E5861">
      <w:pPr>
        <w:numPr>
          <w:ilvl w:val="0"/>
          <w:numId w:val="58"/>
        </w:numPr>
        <w:suppressAutoHyphens w:val="0"/>
        <w:autoSpaceDE w:val="0"/>
        <w:autoSpaceDN w:val="0"/>
        <w:ind w:left="2127"/>
        <w:jc w:val="both"/>
        <w:rPr>
          <w:rFonts w:asciiTheme="minorHAnsi" w:hAnsiTheme="minorHAnsi" w:cstheme="minorHAnsi"/>
          <w:sz w:val="24"/>
          <w:szCs w:val="24"/>
        </w:rPr>
      </w:pPr>
      <w:r w:rsidRPr="00193CD9">
        <w:rPr>
          <w:rFonts w:asciiTheme="minorHAnsi" w:hAnsiTheme="minorHAnsi" w:cstheme="minorHAnsi"/>
          <w:sz w:val="24"/>
          <w:szCs w:val="24"/>
        </w:rPr>
        <w:t>Grafični prikaz vsebnosti količine ter pritiska kisika ločeno za vsako jeklenko posebej.</w:t>
      </w:r>
    </w:p>
    <w:p w14:paraId="1484CFDE" w14:textId="77777777" w:rsidR="000E5861" w:rsidRPr="00193CD9" w:rsidRDefault="000E5861" w:rsidP="000E5861">
      <w:pPr>
        <w:numPr>
          <w:ilvl w:val="0"/>
          <w:numId w:val="58"/>
        </w:numPr>
        <w:suppressAutoHyphens w:val="0"/>
        <w:autoSpaceDE w:val="0"/>
        <w:autoSpaceDN w:val="0"/>
        <w:ind w:left="2127"/>
        <w:jc w:val="both"/>
        <w:rPr>
          <w:rFonts w:asciiTheme="minorHAnsi" w:hAnsiTheme="minorHAnsi" w:cstheme="minorHAnsi"/>
          <w:sz w:val="24"/>
          <w:szCs w:val="24"/>
        </w:rPr>
      </w:pPr>
      <w:r w:rsidRPr="00193CD9">
        <w:rPr>
          <w:rFonts w:asciiTheme="minorHAnsi" w:hAnsiTheme="minorHAnsi" w:cstheme="minorHAnsi"/>
          <w:sz w:val="24"/>
          <w:szCs w:val="24"/>
        </w:rPr>
        <w:t>Grafični prikaz jeklenke v funkciji.</w:t>
      </w:r>
    </w:p>
    <w:p w14:paraId="462722CF" w14:textId="77777777" w:rsidR="000E5861" w:rsidRPr="00193CD9" w:rsidRDefault="000E5861" w:rsidP="000E5861">
      <w:pPr>
        <w:numPr>
          <w:ilvl w:val="0"/>
          <w:numId w:val="58"/>
        </w:numPr>
        <w:suppressAutoHyphens w:val="0"/>
        <w:autoSpaceDE w:val="0"/>
        <w:autoSpaceDN w:val="0"/>
        <w:ind w:left="2127"/>
        <w:jc w:val="both"/>
        <w:rPr>
          <w:rFonts w:asciiTheme="minorHAnsi" w:hAnsiTheme="minorHAnsi" w:cstheme="minorHAnsi"/>
          <w:sz w:val="24"/>
          <w:szCs w:val="24"/>
        </w:rPr>
      </w:pPr>
      <w:r w:rsidRPr="00193CD9">
        <w:rPr>
          <w:rFonts w:asciiTheme="minorHAnsi" w:hAnsiTheme="minorHAnsi" w:cstheme="minorHAnsi"/>
          <w:sz w:val="24"/>
          <w:szCs w:val="24"/>
        </w:rPr>
        <w:t>Aktualna in nastavljena temperatura za klimatsko napravo v bolniškem delu ter gretje ter ventilator.</w:t>
      </w:r>
    </w:p>
    <w:p w14:paraId="666F2AA6" w14:textId="77777777" w:rsidR="000E5861" w:rsidRPr="00193CD9" w:rsidRDefault="000E5861" w:rsidP="000E5861">
      <w:pPr>
        <w:numPr>
          <w:ilvl w:val="0"/>
          <w:numId w:val="58"/>
        </w:numPr>
        <w:suppressAutoHyphens w:val="0"/>
        <w:autoSpaceDE w:val="0"/>
        <w:autoSpaceDN w:val="0"/>
        <w:ind w:left="2127"/>
        <w:jc w:val="both"/>
        <w:rPr>
          <w:rFonts w:asciiTheme="minorHAnsi" w:hAnsiTheme="minorHAnsi" w:cstheme="minorHAnsi"/>
          <w:sz w:val="24"/>
          <w:szCs w:val="24"/>
        </w:rPr>
      </w:pPr>
      <w:r w:rsidRPr="00193CD9">
        <w:rPr>
          <w:rFonts w:asciiTheme="minorHAnsi" w:hAnsiTheme="minorHAnsi" w:cstheme="minorHAnsi"/>
          <w:sz w:val="24"/>
          <w:szCs w:val="24"/>
        </w:rPr>
        <w:t>Aktualna in nastavljena temperatura za grelec infuzije.</w:t>
      </w:r>
    </w:p>
    <w:p w14:paraId="51C41F22" w14:textId="77777777" w:rsidR="000E5861" w:rsidRPr="00193CD9" w:rsidRDefault="000E5861" w:rsidP="000E5861">
      <w:pPr>
        <w:numPr>
          <w:ilvl w:val="0"/>
          <w:numId w:val="58"/>
        </w:numPr>
        <w:suppressAutoHyphens w:val="0"/>
        <w:autoSpaceDE w:val="0"/>
        <w:autoSpaceDN w:val="0"/>
        <w:ind w:left="2127"/>
        <w:jc w:val="both"/>
        <w:rPr>
          <w:rFonts w:asciiTheme="minorHAnsi" w:hAnsiTheme="minorHAnsi" w:cstheme="minorHAnsi"/>
          <w:sz w:val="24"/>
          <w:szCs w:val="24"/>
        </w:rPr>
      </w:pPr>
      <w:r w:rsidRPr="00193CD9">
        <w:rPr>
          <w:rFonts w:asciiTheme="minorHAnsi" w:hAnsiTheme="minorHAnsi" w:cstheme="minorHAnsi"/>
          <w:sz w:val="24"/>
          <w:szCs w:val="24"/>
        </w:rPr>
        <w:t>Aktualna in nastavljena temperatura za hladilnik za medikamente.</w:t>
      </w:r>
    </w:p>
    <w:p w14:paraId="6BEB4CB7" w14:textId="77777777" w:rsidR="000E5861" w:rsidRPr="00193CD9" w:rsidRDefault="000E5861" w:rsidP="000E5861">
      <w:pPr>
        <w:numPr>
          <w:ilvl w:val="0"/>
          <w:numId w:val="58"/>
        </w:numPr>
        <w:suppressAutoHyphens w:val="0"/>
        <w:autoSpaceDE w:val="0"/>
        <w:autoSpaceDN w:val="0"/>
        <w:ind w:left="2127"/>
        <w:jc w:val="both"/>
        <w:rPr>
          <w:rFonts w:asciiTheme="minorHAnsi" w:hAnsiTheme="minorHAnsi" w:cstheme="minorHAnsi"/>
          <w:sz w:val="24"/>
          <w:szCs w:val="24"/>
        </w:rPr>
      </w:pPr>
      <w:r w:rsidRPr="00193CD9">
        <w:rPr>
          <w:rFonts w:asciiTheme="minorHAnsi" w:hAnsiTheme="minorHAnsi" w:cstheme="minorHAnsi"/>
          <w:sz w:val="24"/>
          <w:szCs w:val="24"/>
        </w:rPr>
        <w:t>Ura in datum.</w:t>
      </w:r>
    </w:p>
    <w:p w14:paraId="3CEB01DD" w14:textId="77777777" w:rsidR="000E5861" w:rsidRPr="00193CD9" w:rsidRDefault="000E5861" w:rsidP="000E5861">
      <w:pPr>
        <w:numPr>
          <w:ilvl w:val="0"/>
          <w:numId w:val="58"/>
        </w:numPr>
        <w:suppressAutoHyphens w:val="0"/>
        <w:autoSpaceDE w:val="0"/>
        <w:autoSpaceDN w:val="0"/>
        <w:ind w:left="2127"/>
        <w:jc w:val="both"/>
        <w:rPr>
          <w:rFonts w:asciiTheme="minorHAnsi" w:hAnsiTheme="minorHAnsi" w:cstheme="minorHAnsi"/>
          <w:sz w:val="24"/>
          <w:szCs w:val="24"/>
        </w:rPr>
      </w:pPr>
      <w:r w:rsidRPr="00193CD9">
        <w:rPr>
          <w:rFonts w:asciiTheme="minorHAnsi" w:hAnsiTheme="minorHAnsi" w:cstheme="minorHAnsi"/>
          <w:sz w:val="24"/>
          <w:szCs w:val="24"/>
        </w:rPr>
        <w:t>Status zvočnikov radia in možnost nastavitve jakosti oz. izklop.</w:t>
      </w:r>
    </w:p>
    <w:p w14:paraId="1EB35F04" w14:textId="77777777" w:rsidR="000E5861" w:rsidRPr="00193CD9" w:rsidRDefault="000E5861" w:rsidP="000E5861">
      <w:pPr>
        <w:numPr>
          <w:ilvl w:val="0"/>
          <w:numId w:val="58"/>
        </w:numPr>
        <w:suppressAutoHyphens w:val="0"/>
        <w:autoSpaceDE w:val="0"/>
        <w:autoSpaceDN w:val="0"/>
        <w:ind w:left="2127"/>
        <w:jc w:val="both"/>
        <w:rPr>
          <w:rFonts w:asciiTheme="minorHAnsi" w:hAnsiTheme="minorHAnsi" w:cstheme="minorHAnsi"/>
          <w:sz w:val="24"/>
          <w:szCs w:val="24"/>
        </w:rPr>
      </w:pPr>
      <w:r w:rsidRPr="00193CD9">
        <w:rPr>
          <w:rFonts w:asciiTheme="minorHAnsi" w:hAnsiTheme="minorHAnsi" w:cstheme="minorHAnsi"/>
          <w:sz w:val="24"/>
          <w:szCs w:val="24"/>
        </w:rPr>
        <w:t>Posamična tipka za vklop / izklop s svetlobno indikacijo o tipki.</w:t>
      </w:r>
    </w:p>
    <w:p w14:paraId="6250ED39" w14:textId="77777777" w:rsidR="000E5861" w:rsidRPr="00193CD9" w:rsidRDefault="000E5861" w:rsidP="000E5861">
      <w:pPr>
        <w:numPr>
          <w:ilvl w:val="0"/>
          <w:numId w:val="58"/>
        </w:numPr>
        <w:suppressAutoHyphens w:val="0"/>
        <w:autoSpaceDE w:val="0"/>
        <w:autoSpaceDN w:val="0"/>
        <w:ind w:left="2127"/>
        <w:jc w:val="both"/>
        <w:rPr>
          <w:rFonts w:asciiTheme="minorHAnsi" w:hAnsiTheme="minorHAnsi" w:cstheme="minorHAnsi"/>
          <w:sz w:val="24"/>
          <w:szCs w:val="24"/>
        </w:rPr>
      </w:pPr>
      <w:r w:rsidRPr="00193CD9">
        <w:rPr>
          <w:rFonts w:asciiTheme="minorHAnsi" w:hAnsiTheme="minorHAnsi" w:cstheme="minorHAnsi"/>
          <w:sz w:val="24"/>
          <w:szCs w:val="24"/>
        </w:rPr>
        <w:t>Vklop / Izklop bele osvetlitve bolniškega prostora.</w:t>
      </w:r>
    </w:p>
    <w:p w14:paraId="55A99C91" w14:textId="77777777" w:rsidR="000E5861" w:rsidRPr="00193CD9" w:rsidRDefault="000E5861" w:rsidP="000E5861">
      <w:pPr>
        <w:numPr>
          <w:ilvl w:val="0"/>
          <w:numId w:val="58"/>
        </w:numPr>
        <w:suppressAutoHyphens w:val="0"/>
        <w:autoSpaceDE w:val="0"/>
        <w:autoSpaceDN w:val="0"/>
        <w:ind w:left="2127"/>
        <w:jc w:val="both"/>
        <w:rPr>
          <w:rFonts w:asciiTheme="minorHAnsi" w:hAnsiTheme="minorHAnsi" w:cstheme="minorHAnsi"/>
          <w:sz w:val="24"/>
          <w:szCs w:val="24"/>
        </w:rPr>
      </w:pPr>
      <w:r w:rsidRPr="00193CD9">
        <w:rPr>
          <w:rFonts w:asciiTheme="minorHAnsi" w:hAnsiTheme="minorHAnsi" w:cstheme="minorHAnsi"/>
          <w:sz w:val="24"/>
          <w:szCs w:val="24"/>
        </w:rPr>
        <w:t>Vklop / Izklop nočne (modre) osvetlitve bolniškega prostora.</w:t>
      </w:r>
    </w:p>
    <w:p w14:paraId="66E83FFD" w14:textId="77777777" w:rsidR="000E5861" w:rsidRPr="00193CD9" w:rsidRDefault="000E5861" w:rsidP="000E5861">
      <w:pPr>
        <w:numPr>
          <w:ilvl w:val="0"/>
          <w:numId w:val="58"/>
        </w:numPr>
        <w:suppressAutoHyphens w:val="0"/>
        <w:autoSpaceDE w:val="0"/>
        <w:autoSpaceDN w:val="0"/>
        <w:ind w:left="2127"/>
        <w:jc w:val="both"/>
        <w:rPr>
          <w:rFonts w:asciiTheme="minorHAnsi" w:hAnsiTheme="minorHAnsi" w:cstheme="minorHAnsi"/>
          <w:sz w:val="24"/>
          <w:szCs w:val="24"/>
        </w:rPr>
      </w:pPr>
      <w:r w:rsidRPr="00193CD9">
        <w:rPr>
          <w:rFonts w:asciiTheme="minorHAnsi" w:hAnsiTheme="minorHAnsi" w:cstheme="minorHAnsi"/>
          <w:sz w:val="24"/>
          <w:szCs w:val="24"/>
        </w:rPr>
        <w:t>Halogenke.</w:t>
      </w:r>
    </w:p>
    <w:p w14:paraId="76EBBA87" w14:textId="77777777" w:rsidR="000E5861" w:rsidRPr="00193CD9" w:rsidRDefault="000E5861" w:rsidP="000E5861">
      <w:pPr>
        <w:numPr>
          <w:ilvl w:val="0"/>
          <w:numId w:val="58"/>
        </w:numPr>
        <w:suppressAutoHyphens w:val="0"/>
        <w:autoSpaceDE w:val="0"/>
        <w:autoSpaceDN w:val="0"/>
        <w:ind w:left="2127"/>
        <w:jc w:val="both"/>
        <w:rPr>
          <w:rFonts w:asciiTheme="minorHAnsi" w:hAnsiTheme="minorHAnsi" w:cstheme="minorHAnsi"/>
          <w:sz w:val="24"/>
          <w:szCs w:val="24"/>
        </w:rPr>
      </w:pPr>
      <w:r w:rsidRPr="00193CD9">
        <w:rPr>
          <w:rFonts w:asciiTheme="minorHAnsi" w:hAnsiTheme="minorHAnsi" w:cstheme="minorHAnsi"/>
          <w:sz w:val="24"/>
          <w:szCs w:val="24"/>
        </w:rPr>
        <w:t>Strešni ventilator - smer vrtenja levo.</w:t>
      </w:r>
    </w:p>
    <w:p w14:paraId="4C5FC348" w14:textId="77777777" w:rsidR="000E5861" w:rsidRPr="00193CD9" w:rsidRDefault="000E5861" w:rsidP="000E5861">
      <w:pPr>
        <w:numPr>
          <w:ilvl w:val="0"/>
          <w:numId w:val="58"/>
        </w:numPr>
        <w:suppressAutoHyphens w:val="0"/>
        <w:autoSpaceDE w:val="0"/>
        <w:autoSpaceDN w:val="0"/>
        <w:ind w:left="2127"/>
        <w:jc w:val="both"/>
        <w:rPr>
          <w:rFonts w:asciiTheme="minorHAnsi" w:hAnsiTheme="minorHAnsi" w:cstheme="minorHAnsi"/>
          <w:sz w:val="24"/>
          <w:szCs w:val="24"/>
        </w:rPr>
      </w:pPr>
      <w:r w:rsidRPr="00193CD9">
        <w:rPr>
          <w:rFonts w:asciiTheme="minorHAnsi" w:hAnsiTheme="minorHAnsi" w:cstheme="minorHAnsi"/>
          <w:sz w:val="24"/>
          <w:szCs w:val="24"/>
        </w:rPr>
        <w:t>Strešni ventilator - smer vrtenja desno.</w:t>
      </w:r>
    </w:p>
    <w:p w14:paraId="10D36CE9" w14:textId="77777777" w:rsidR="000E5861" w:rsidRPr="00193CD9" w:rsidRDefault="000E5861" w:rsidP="000E5861">
      <w:pPr>
        <w:numPr>
          <w:ilvl w:val="0"/>
          <w:numId w:val="58"/>
        </w:numPr>
        <w:suppressAutoHyphens w:val="0"/>
        <w:autoSpaceDE w:val="0"/>
        <w:autoSpaceDN w:val="0"/>
        <w:ind w:left="2127"/>
        <w:jc w:val="both"/>
        <w:rPr>
          <w:rFonts w:asciiTheme="minorHAnsi" w:hAnsiTheme="minorHAnsi" w:cstheme="minorHAnsi"/>
          <w:sz w:val="24"/>
          <w:szCs w:val="24"/>
        </w:rPr>
      </w:pPr>
      <w:r w:rsidRPr="00193CD9">
        <w:rPr>
          <w:rFonts w:asciiTheme="minorHAnsi" w:hAnsiTheme="minorHAnsi" w:cstheme="minorHAnsi"/>
          <w:sz w:val="24"/>
          <w:szCs w:val="24"/>
        </w:rPr>
        <w:t>Klimatska naprava za bolniški prostor ( Nastavljena in Aktualna temperatura ).</w:t>
      </w:r>
    </w:p>
    <w:p w14:paraId="1A05F2A0" w14:textId="77777777" w:rsidR="000E5861" w:rsidRPr="00193CD9" w:rsidRDefault="000E5861" w:rsidP="000E5861">
      <w:pPr>
        <w:numPr>
          <w:ilvl w:val="0"/>
          <w:numId w:val="58"/>
        </w:numPr>
        <w:suppressAutoHyphens w:val="0"/>
        <w:autoSpaceDE w:val="0"/>
        <w:autoSpaceDN w:val="0"/>
        <w:ind w:left="2127"/>
        <w:jc w:val="both"/>
        <w:rPr>
          <w:rFonts w:asciiTheme="minorHAnsi" w:hAnsiTheme="minorHAnsi" w:cstheme="minorHAnsi"/>
          <w:sz w:val="24"/>
          <w:szCs w:val="24"/>
        </w:rPr>
      </w:pPr>
      <w:r w:rsidRPr="00193CD9">
        <w:rPr>
          <w:rFonts w:asciiTheme="minorHAnsi" w:hAnsiTheme="minorHAnsi" w:cstheme="minorHAnsi"/>
          <w:sz w:val="24"/>
          <w:szCs w:val="24"/>
        </w:rPr>
        <w:t>Nastavitev temperature ( Nastavljena in Aktualna temperatura ).</w:t>
      </w:r>
    </w:p>
    <w:p w14:paraId="71399EA4" w14:textId="77777777" w:rsidR="000E5861" w:rsidRPr="00193CD9" w:rsidRDefault="000E5861" w:rsidP="000E5861">
      <w:pPr>
        <w:numPr>
          <w:ilvl w:val="0"/>
          <w:numId w:val="58"/>
        </w:numPr>
        <w:suppressAutoHyphens w:val="0"/>
        <w:autoSpaceDE w:val="0"/>
        <w:autoSpaceDN w:val="0"/>
        <w:ind w:left="2127"/>
        <w:jc w:val="both"/>
        <w:rPr>
          <w:rFonts w:asciiTheme="minorHAnsi" w:hAnsiTheme="minorHAnsi" w:cstheme="minorHAnsi"/>
          <w:sz w:val="24"/>
          <w:szCs w:val="24"/>
        </w:rPr>
      </w:pPr>
      <w:r w:rsidRPr="00193CD9">
        <w:rPr>
          <w:rFonts w:asciiTheme="minorHAnsi" w:hAnsiTheme="minorHAnsi" w:cstheme="minorHAnsi"/>
          <w:sz w:val="24"/>
          <w:szCs w:val="24"/>
        </w:rPr>
        <w:t>Nastavitev ventilatorja.</w:t>
      </w:r>
    </w:p>
    <w:p w14:paraId="4A87F476" w14:textId="77777777" w:rsidR="000E5861" w:rsidRPr="00193CD9" w:rsidRDefault="000E5861" w:rsidP="000E5861">
      <w:pPr>
        <w:numPr>
          <w:ilvl w:val="0"/>
          <w:numId w:val="58"/>
        </w:numPr>
        <w:suppressAutoHyphens w:val="0"/>
        <w:autoSpaceDE w:val="0"/>
        <w:autoSpaceDN w:val="0"/>
        <w:ind w:left="2127"/>
        <w:jc w:val="both"/>
        <w:rPr>
          <w:rFonts w:asciiTheme="minorHAnsi" w:hAnsiTheme="minorHAnsi" w:cstheme="minorHAnsi"/>
          <w:sz w:val="24"/>
          <w:szCs w:val="24"/>
        </w:rPr>
      </w:pPr>
      <w:r w:rsidRPr="00193CD9">
        <w:rPr>
          <w:rFonts w:asciiTheme="minorHAnsi" w:hAnsiTheme="minorHAnsi" w:cstheme="minorHAnsi"/>
          <w:sz w:val="24"/>
          <w:szCs w:val="24"/>
        </w:rPr>
        <w:t>Nastavitev temperature grelca infuzije (Nastavljena in Aktualna temperatura).</w:t>
      </w:r>
    </w:p>
    <w:p w14:paraId="5CBA2882" w14:textId="77777777" w:rsidR="000E5861" w:rsidRPr="00193CD9" w:rsidRDefault="000E5861" w:rsidP="000E5861">
      <w:pPr>
        <w:numPr>
          <w:ilvl w:val="0"/>
          <w:numId w:val="58"/>
        </w:numPr>
        <w:suppressAutoHyphens w:val="0"/>
        <w:autoSpaceDE w:val="0"/>
        <w:autoSpaceDN w:val="0"/>
        <w:ind w:left="2127"/>
        <w:rPr>
          <w:rFonts w:asciiTheme="minorHAnsi" w:hAnsiTheme="minorHAnsi" w:cstheme="minorHAnsi"/>
          <w:sz w:val="24"/>
          <w:szCs w:val="24"/>
        </w:rPr>
      </w:pPr>
      <w:r w:rsidRPr="00193CD9">
        <w:rPr>
          <w:rFonts w:asciiTheme="minorHAnsi" w:hAnsiTheme="minorHAnsi" w:cstheme="minorHAnsi"/>
          <w:sz w:val="24"/>
          <w:szCs w:val="24"/>
        </w:rPr>
        <w:t>Nastavitev temperature hladilnika za zdravila  (Nastavljena in Aktualna temperatura).</w:t>
      </w:r>
    </w:p>
    <w:p w14:paraId="6CB0F4AA" w14:textId="77777777" w:rsidR="000E5861" w:rsidRPr="00193CD9" w:rsidRDefault="000E5861" w:rsidP="000E5861">
      <w:pPr>
        <w:numPr>
          <w:ilvl w:val="0"/>
          <w:numId w:val="58"/>
        </w:numPr>
        <w:suppressAutoHyphens w:val="0"/>
        <w:autoSpaceDE w:val="0"/>
        <w:autoSpaceDN w:val="0"/>
        <w:ind w:left="2127"/>
        <w:jc w:val="both"/>
        <w:rPr>
          <w:rFonts w:asciiTheme="minorHAnsi" w:hAnsiTheme="minorHAnsi" w:cstheme="minorHAnsi"/>
          <w:sz w:val="24"/>
          <w:szCs w:val="24"/>
        </w:rPr>
      </w:pPr>
      <w:r w:rsidRPr="00193CD9">
        <w:rPr>
          <w:rFonts w:asciiTheme="minorHAnsi" w:hAnsiTheme="minorHAnsi" w:cstheme="minorHAnsi"/>
          <w:sz w:val="24"/>
          <w:szCs w:val="24"/>
        </w:rPr>
        <w:t>Nastavitev temperature kaloriferja  (Nastavljena in Aktualna temperatura ).</w:t>
      </w:r>
    </w:p>
    <w:p w14:paraId="5BA71E1C" w14:textId="77777777" w:rsidR="000E5861" w:rsidRPr="00193CD9" w:rsidRDefault="000E5861" w:rsidP="000E5861">
      <w:pPr>
        <w:numPr>
          <w:ilvl w:val="0"/>
          <w:numId w:val="58"/>
        </w:numPr>
        <w:suppressAutoHyphens w:val="0"/>
        <w:autoSpaceDE w:val="0"/>
        <w:autoSpaceDN w:val="0"/>
        <w:ind w:left="2127"/>
        <w:jc w:val="both"/>
        <w:rPr>
          <w:rFonts w:asciiTheme="minorHAnsi" w:hAnsiTheme="minorHAnsi" w:cstheme="minorHAnsi"/>
          <w:sz w:val="24"/>
          <w:szCs w:val="24"/>
        </w:rPr>
      </w:pPr>
      <w:r w:rsidRPr="00193CD9">
        <w:rPr>
          <w:rFonts w:asciiTheme="minorHAnsi" w:hAnsiTheme="minorHAnsi" w:cstheme="minorHAnsi"/>
          <w:sz w:val="24"/>
          <w:szCs w:val="24"/>
        </w:rPr>
        <w:t>Indikacija odprtosti vrat bolniškega prostora (box, bočna, zadnja)</w:t>
      </w:r>
    </w:p>
    <w:p w14:paraId="353AF7DB" w14:textId="77777777" w:rsidR="000E5861" w:rsidRPr="00193CD9" w:rsidRDefault="000E5861" w:rsidP="000E5861">
      <w:pPr>
        <w:numPr>
          <w:ilvl w:val="0"/>
          <w:numId w:val="58"/>
        </w:numPr>
        <w:suppressAutoHyphens w:val="0"/>
        <w:autoSpaceDE w:val="0"/>
        <w:autoSpaceDN w:val="0"/>
        <w:ind w:left="2127"/>
        <w:jc w:val="both"/>
        <w:rPr>
          <w:rFonts w:asciiTheme="minorHAnsi" w:hAnsiTheme="minorHAnsi" w:cstheme="minorHAnsi"/>
          <w:sz w:val="24"/>
          <w:szCs w:val="24"/>
        </w:rPr>
      </w:pPr>
      <w:r w:rsidRPr="00193CD9">
        <w:rPr>
          <w:rFonts w:asciiTheme="minorHAnsi" w:hAnsiTheme="minorHAnsi" w:cstheme="minorHAnsi"/>
          <w:sz w:val="24"/>
          <w:szCs w:val="24"/>
        </w:rPr>
        <w:t>Reset zvočnega alarma pri padcu vsebnosti kisika oz. preklopu na drugo jeklenko.</w:t>
      </w:r>
    </w:p>
    <w:p w14:paraId="324364AD" w14:textId="77777777" w:rsidR="000E5861" w:rsidRPr="00193CD9" w:rsidRDefault="000E5861" w:rsidP="000E5861">
      <w:pPr>
        <w:numPr>
          <w:ilvl w:val="0"/>
          <w:numId w:val="59"/>
        </w:numPr>
        <w:suppressAutoHyphens w:val="0"/>
        <w:autoSpaceDE w:val="0"/>
        <w:autoSpaceDN w:val="0"/>
        <w:ind w:left="567" w:hanging="567"/>
        <w:jc w:val="both"/>
        <w:rPr>
          <w:rFonts w:asciiTheme="minorHAnsi" w:hAnsiTheme="minorHAnsi" w:cstheme="minorHAnsi"/>
          <w:sz w:val="24"/>
          <w:szCs w:val="24"/>
        </w:rPr>
      </w:pPr>
      <w:r w:rsidRPr="00193CD9">
        <w:rPr>
          <w:rFonts w:asciiTheme="minorHAnsi" w:hAnsiTheme="minorHAnsi" w:cstheme="minorHAnsi"/>
          <w:sz w:val="24"/>
          <w:szCs w:val="24"/>
        </w:rPr>
        <w:t>Modul v bolniškem prostoru od desnih drsnih vratih :</w:t>
      </w:r>
    </w:p>
    <w:p w14:paraId="5E7A0BB3" w14:textId="77777777" w:rsidR="000E5861" w:rsidRPr="00193CD9" w:rsidRDefault="000E5861" w:rsidP="000E5861">
      <w:pPr>
        <w:numPr>
          <w:ilvl w:val="0"/>
          <w:numId w:val="60"/>
        </w:numPr>
        <w:suppressAutoHyphens w:val="0"/>
        <w:autoSpaceDE w:val="0"/>
        <w:autoSpaceDN w:val="0"/>
        <w:ind w:left="2127"/>
        <w:jc w:val="both"/>
        <w:rPr>
          <w:rFonts w:asciiTheme="minorHAnsi" w:hAnsiTheme="minorHAnsi" w:cstheme="minorHAnsi"/>
          <w:sz w:val="24"/>
          <w:szCs w:val="24"/>
        </w:rPr>
      </w:pPr>
      <w:r w:rsidRPr="00193CD9">
        <w:rPr>
          <w:rFonts w:asciiTheme="minorHAnsi" w:hAnsiTheme="minorHAnsi" w:cstheme="minorHAnsi"/>
          <w:sz w:val="24"/>
          <w:szCs w:val="24"/>
        </w:rPr>
        <w:t>Vklop / Izklop bele osvetlitve bolniškega prostora.</w:t>
      </w:r>
    </w:p>
    <w:p w14:paraId="0B1FBD7A" w14:textId="77777777" w:rsidR="000E5861" w:rsidRPr="00193CD9" w:rsidRDefault="000E5861" w:rsidP="000E5861">
      <w:pPr>
        <w:numPr>
          <w:ilvl w:val="0"/>
          <w:numId w:val="60"/>
        </w:numPr>
        <w:suppressAutoHyphens w:val="0"/>
        <w:autoSpaceDE w:val="0"/>
        <w:autoSpaceDN w:val="0"/>
        <w:ind w:left="2127"/>
        <w:jc w:val="both"/>
        <w:rPr>
          <w:rFonts w:asciiTheme="minorHAnsi" w:hAnsiTheme="minorHAnsi" w:cstheme="minorHAnsi"/>
          <w:sz w:val="24"/>
          <w:szCs w:val="24"/>
        </w:rPr>
      </w:pPr>
      <w:r w:rsidRPr="00193CD9">
        <w:rPr>
          <w:rFonts w:asciiTheme="minorHAnsi" w:hAnsiTheme="minorHAnsi" w:cstheme="minorHAnsi"/>
          <w:sz w:val="24"/>
          <w:szCs w:val="24"/>
        </w:rPr>
        <w:t>Vklop / Izklop nočne (modre) osvetlitve bolniškega prostora.</w:t>
      </w:r>
    </w:p>
    <w:p w14:paraId="5BB4B6ED" w14:textId="77777777" w:rsidR="000E5861" w:rsidRPr="00193CD9" w:rsidRDefault="000E5861" w:rsidP="000E5861">
      <w:pPr>
        <w:numPr>
          <w:ilvl w:val="0"/>
          <w:numId w:val="60"/>
        </w:numPr>
        <w:suppressAutoHyphens w:val="0"/>
        <w:autoSpaceDE w:val="0"/>
        <w:autoSpaceDN w:val="0"/>
        <w:ind w:left="2127"/>
        <w:jc w:val="both"/>
        <w:rPr>
          <w:rFonts w:asciiTheme="minorHAnsi" w:hAnsiTheme="minorHAnsi" w:cstheme="minorHAnsi"/>
          <w:sz w:val="24"/>
          <w:szCs w:val="24"/>
        </w:rPr>
      </w:pPr>
      <w:r w:rsidRPr="00193CD9">
        <w:rPr>
          <w:rFonts w:asciiTheme="minorHAnsi" w:hAnsiTheme="minorHAnsi" w:cstheme="minorHAnsi"/>
          <w:sz w:val="24"/>
          <w:szCs w:val="24"/>
        </w:rPr>
        <w:t>Stopenjsko nastavljanje jakosti bele osvetlitve bolniškega prostora</w:t>
      </w:r>
    </w:p>
    <w:p w14:paraId="3EDA987C" w14:textId="77777777" w:rsidR="000E5861" w:rsidRPr="00193CD9" w:rsidRDefault="000E5861" w:rsidP="000E5861">
      <w:pPr>
        <w:numPr>
          <w:ilvl w:val="0"/>
          <w:numId w:val="60"/>
        </w:numPr>
        <w:suppressAutoHyphens w:val="0"/>
        <w:autoSpaceDE w:val="0"/>
        <w:autoSpaceDN w:val="0"/>
        <w:ind w:left="2127"/>
        <w:jc w:val="both"/>
        <w:rPr>
          <w:rFonts w:asciiTheme="minorHAnsi" w:hAnsiTheme="minorHAnsi" w:cstheme="minorHAnsi"/>
          <w:sz w:val="24"/>
          <w:szCs w:val="24"/>
        </w:rPr>
      </w:pPr>
      <w:r w:rsidRPr="00193CD9">
        <w:rPr>
          <w:rFonts w:asciiTheme="minorHAnsi" w:hAnsiTheme="minorHAnsi" w:cstheme="minorHAnsi"/>
          <w:sz w:val="24"/>
          <w:szCs w:val="24"/>
        </w:rPr>
        <w:t>Vklop / izklop odpiranja bočne stopnice</w:t>
      </w:r>
    </w:p>
    <w:p w14:paraId="6318A696" w14:textId="77777777" w:rsidR="000E5861" w:rsidRPr="00193CD9" w:rsidRDefault="000E5861" w:rsidP="000E5861">
      <w:pPr>
        <w:numPr>
          <w:ilvl w:val="0"/>
          <w:numId w:val="60"/>
        </w:numPr>
        <w:suppressAutoHyphens w:val="0"/>
        <w:autoSpaceDE w:val="0"/>
        <w:autoSpaceDN w:val="0"/>
        <w:ind w:left="2127"/>
        <w:jc w:val="both"/>
        <w:rPr>
          <w:rFonts w:asciiTheme="minorHAnsi" w:hAnsiTheme="minorHAnsi" w:cstheme="minorHAnsi"/>
          <w:sz w:val="24"/>
          <w:szCs w:val="24"/>
        </w:rPr>
      </w:pPr>
      <w:r w:rsidRPr="00193CD9">
        <w:rPr>
          <w:rFonts w:asciiTheme="minorHAnsi" w:hAnsiTheme="minorHAnsi" w:cstheme="minorHAnsi"/>
          <w:sz w:val="24"/>
          <w:szCs w:val="24"/>
        </w:rPr>
        <w:t xml:space="preserve">Posamični vklop / izklop delovnih luči (levo, desno in zadaj) . </w:t>
      </w:r>
    </w:p>
    <w:p w14:paraId="43BBA4A7" w14:textId="77777777" w:rsidR="000E5861" w:rsidRPr="00193CD9" w:rsidRDefault="000E5861" w:rsidP="000E5861">
      <w:pPr>
        <w:numPr>
          <w:ilvl w:val="0"/>
          <w:numId w:val="59"/>
        </w:numPr>
        <w:suppressAutoHyphens w:val="0"/>
        <w:autoSpaceDE w:val="0"/>
        <w:autoSpaceDN w:val="0"/>
        <w:ind w:left="567" w:hanging="567"/>
        <w:jc w:val="both"/>
        <w:rPr>
          <w:rFonts w:asciiTheme="minorHAnsi" w:hAnsiTheme="minorHAnsi" w:cstheme="minorHAnsi"/>
          <w:sz w:val="24"/>
          <w:szCs w:val="24"/>
        </w:rPr>
      </w:pPr>
      <w:r w:rsidRPr="00193CD9">
        <w:rPr>
          <w:rFonts w:asciiTheme="minorHAnsi" w:hAnsiTheme="minorHAnsi" w:cstheme="minorHAnsi"/>
          <w:sz w:val="24"/>
          <w:szCs w:val="24"/>
        </w:rPr>
        <w:t>Modul v bolniškem prostoru od zadnjih dvižnih vratih:</w:t>
      </w:r>
    </w:p>
    <w:p w14:paraId="10A8848B" w14:textId="77777777" w:rsidR="000E5861" w:rsidRPr="00193CD9" w:rsidRDefault="000E5861" w:rsidP="000E5861">
      <w:pPr>
        <w:numPr>
          <w:ilvl w:val="0"/>
          <w:numId w:val="60"/>
        </w:numPr>
        <w:suppressAutoHyphens w:val="0"/>
        <w:autoSpaceDE w:val="0"/>
        <w:autoSpaceDN w:val="0"/>
        <w:ind w:left="2127"/>
        <w:jc w:val="both"/>
        <w:rPr>
          <w:rFonts w:asciiTheme="minorHAnsi" w:hAnsiTheme="minorHAnsi" w:cstheme="minorHAnsi"/>
          <w:sz w:val="24"/>
          <w:szCs w:val="24"/>
        </w:rPr>
      </w:pPr>
      <w:r w:rsidRPr="00193CD9">
        <w:rPr>
          <w:rFonts w:asciiTheme="minorHAnsi" w:hAnsiTheme="minorHAnsi" w:cstheme="minorHAnsi"/>
          <w:sz w:val="24"/>
          <w:szCs w:val="24"/>
        </w:rPr>
        <w:t>Vklop / Izklop bele osvetlitve bolniškega prostora.</w:t>
      </w:r>
    </w:p>
    <w:p w14:paraId="2BF19539" w14:textId="77777777" w:rsidR="000E5861" w:rsidRPr="00193CD9" w:rsidRDefault="000E5861" w:rsidP="000E5861">
      <w:pPr>
        <w:numPr>
          <w:ilvl w:val="0"/>
          <w:numId w:val="60"/>
        </w:numPr>
        <w:suppressAutoHyphens w:val="0"/>
        <w:autoSpaceDE w:val="0"/>
        <w:autoSpaceDN w:val="0"/>
        <w:ind w:left="2127"/>
        <w:jc w:val="both"/>
        <w:rPr>
          <w:rFonts w:asciiTheme="minorHAnsi" w:hAnsiTheme="minorHAnsi" w:cstheme="minorHAnsi"/>
          <w:sz w:val="24"/>
          <w:szCs w:val="24"/>
        </w:rPr>
      </w:pPr>
      <w:r w:rsidRPr="00193CD9">
        <w:rPr>
          <w:rFonts w:asciiTheme="minorHAnsi" w:hAnsiTheme="minorHAnsi" w:cstheme="minorHAnsi"/>
          <w:sz w:val="24"/>
          <w:szCs w:val="24"/>
        </w:rPr>
        <w:t xml:space="preserve">Vklop / Izklop </w:t>
      </w:r>
    </w:p>
    <w:p w14:paraId="6DF6858B" w14:textId="77777777" w:rsidR="000E5861" w:rsidRPr="00193CD9" w:rsidRDefault="000E5861" w:rsidP="000E5861">
      <w:pPr>
        <w:numPr>
          <w:ilvl w:val="0"/>
          <w:numId w:val="60"/>
        </w:numPr>
        <w:suppressAutoHyphens w:val="0"/>
        <w:autoSpaceDE w:val="0"/>
        <w:autoSpaceDN w:val="0"/>
        <w:ind w:left="2127"/>
        <w:jc w:val="both"/>
        <w:rPr>
          <w:rFonts w:asciiTheme="minorHAnsi" w:hAnsiTheme="minorHAnsi" w:cstheme="minorHAnsi"/>
          <w:sz w:val="24"/>
          <w:szCs w:val="24"/>
        </w:rPr>
      </w:pPr>
      <w:r w:rsidRPr="00193CD9">
        <w:rPr>
          <w:rFonts w:asciiTheme="minorHAnsi" w:hAnsiTheme="minorHAnsi" w:cstheme="minorHAnsi"/>
          <w:sz w:val="24"/>
          <w:szCs w:val="24"/>
        </w:rPr>
        <w:t>Posamični vklop / izklop delovnih luči (levo, desno in zadaj).</w:t>
      </w:r>
    </w:p>
    <w:p w14:paraId="256E1D88" w14:textId="77777777" w:rsidR="000E5861" w:rsidRPr="00193CD9" w:rsidRDefault="000E5861" w:rsidP="000E5861">
      <w:pPr>
        <w:numPr>
          <w:ilvl w:val="0"/>
          <w:numId w:val="60"/>
        </w:numPr>
        <w:suppressAutoHyphens w:val="0"/>
        <w:autoSpaceDE w:val="0"/>
        <w:autoSpaceDN w:val="0"/>
        <w:ind w:left="2127"/>
        <w:jc w:val="both"/>
        <w:rPr>
          <w:rFonts w:asciiTheme="minorHAnsi" w:hAnsiTheme="minorHAnsi" w:cstheme="minorHAnsi"/>
          <w:sz w:val="24"/>
          <w:szCs w:val="24"/>
        </w:rPr>
      </w:pPr>
      <w:r w:rsidRPr="00193CD9">
        <w:rPr>
          <w:rFonts w:asciiTheme="minorHAnsi" w:hAnsiTheme="minorHAnsi" w:cstheme="minorHAnsi"/>
          <w:sz w:val="24"/>
          <w:szCs w:val="24"/>
        </w:rPr>
        <w:t>Izklop / vklop utripajočih signalnih luči na nihajnih/dvižnih vratih</w:t>
      </w:r>
    </w:p>
    <w:p w14:paraId="0C6FC3F3" w14:textId="77777777" w:rsidR="000E5861" w:rsidRPr="00193CD9" w:rsidRDefault="000E5861" w:rsidP="000E5861">
      <w:pPr>
        <w:numPr>
          <w:ilvl w:val="0"/>
          <w:numId w:val="60"/>
        </w:numPr>
        <w:suppressAutoHyphens w:val="0"/>
        <w:autoSpaceDE w:val="0"/>
        <w:autoSpaceDN w:val="0"/>
        <w:ind w:left="2127"/>
        <w:jc w:val="both"/>
        <w:rPr>
          <w:rFonts w:asciiTheme="minorHAnsi" w:hAnsiTheme="minorHAnsi" w:cstheme="minorHAnsi"/>
          <w:sz w:val="24"/>
          <w:szCs w:val="24"/>
        </w:rPr>
      </w:pPr>
      <w:r w:rsidRPr="00193CD9">
        <w:rPr>
          <w:rFonts w:asciiTheme="minorHAnsi" w:hAnsiTheme="minorHAnsi" w:cstheme="minorHAnsi"/>
          <w:sz w:val="24"/>
          <w:szCs w:val="24"/>
        </w:rPr>
        <w:t>Odklepanje kardiološkega stola (v primeru da je vgrajeno električno zaklepanje kardiološkega stola)</w:t>
      </w:r>
    </w:p>
    <w:p w14:paraId="36BCF714" w14:textId="77777777" w:rsidR="000E5861" w:rsidRPr="00193CD9" w:rsidRDefault="000E5861" w:rsidP="000E5861">
      <w:pPr>
        <w:numPr>
          <w:ilvl w:val="0"/>
          <w:numId w:val="60"/>
        </w:numPr>
        <w:suppressAutoHyphens w:val="0"/>
        <w:autoSpaceDE w:val="0"/>
        <w:autoSpaceDN w:val="0"/>
        <w:ind w:left="2127"/>
        <w:jc w:val="both"/>
        <w:rPr>
          <w:rFonts w:asciiTheme="minorHAnsi" w:hAnsiTheme="minorHAnsi" w:cstheme="minorHAnsi"/>
          <w:sz w:val="24"/>
          <w:szCs w:val="24"/>
        </w:rPr>
      </w:pPr>
      <w:r w:rsidRPr="00193CD9">
        <w:rPr>
          <w:rFonts w:asciiTheme="minorHAnsi" w:hAnsiTheme="minorHAnsi" w:cstheme="minorHAnsi"/>
          <w:sz w:val="24"/>
          <w:szCs w:val="24"/>
        </w:rPr>
        <w:t>Dvig in spust zadnjega dela vozila (upravljanje z zračnim vzmetenjem).</w:t>
      </w:r>
    </w:p>
    <w:p w14:paraId="0A5F7DC8" w14:textId="77777777" w:rsidR="000E5861" w:rsidRPr="00193CD9" w:rsidRDefault="000E5861" w:rsidP="000E5861">
      <w:pPr>
        <w:numPr>
          <w:ilvl w:val="0"/>
          <w:numId w:val="38"/>
        </w:numPr>
        <w:suppressAutoHyphens w:val="0"/>
        <w:autoSpaceDE w:val="0"/>
        <w:autoSpaceDN w:val="0"/>
        <w:ind w:left="567" w:right="50" w:hanging="567"/>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UKV antena z vzmetno nogo, montirana na streho z inštalacijo do radijske postaje v vozniški kabini.</w:t>
      </w:r>
    </w:p>
    <w:p w14:paraId="0C690806" w14:textId="77777777" w:rsidR="000E5861" w:rsidRPr="00193CD9" w:rsidRDefault="000E5861" w:rsidP="000E5861">
      <w:pPr>
        <w:numPr>
          <w:ilvl w:val="0"/>
          <w:numId w:val="38"/>
        </w:numPr>
        <w:suppressAutoHyphens w:val="0"/>
        <w:autoSpaceDE w:val="0"/>
        <w:autoSpaceDN w:val="0"/>
        <w:ind w:left="567" w:right="50" w:hanging="567"/>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Dodatni akumulator z varnostnim relejem za vžig motorja. Inštalacija mora biti izvedena tako, da je možen zagon motorja tudi preko dodatnega akumulatorja.</w:t>
      </w:r>
    </w:p>
    <w:p w14:paraId="346581A8" w14:textId="77777777" w:rsidR="000E5861" w:rsidRPr="00193CD9" w:rsidRDefault="000E5861" w:rsidP="000E5861">
      <w:pPr>
        <w:numPr>
          <w:ilvl w:val="0"/>
          <w:numId w:val="38"/>
        </w:numPr>
        <w:suppressAutoHyphens w:val="0"/>
        <w:autoSpaceDE w:val="0"/>
        <w:autoSpaceDN w:val="0"/>
        <w:ind w:left="567" w:right="50" w:hanging="567"/>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Polnilec za osnovni in dodatni akumulator 25A/12V  ter vse električne porabnike v bolniškem delu vozila. Polnilec mora biti povezan v centralni sistem CAN-BUS.</w:t>
      </w:r>
    </w:p>
    <w:p w14:paraId="352BDBB4" w14:textId="77777777" w:rsidR="000E5861" w:rsidRPr="00193CD9" w:rsidRDefault="000E5861" w:rsidP="000E5861">
      <w:pPr>
        <w:numPr>
          <w:ilvl w:val="0"/>
          <w:numId w:val="38"/>
        </w:numPr>
        <w:suppressAutoHyphens w:val="0"/>
        <w:autoSpaceDE w:val="0"/>
        <w:autoSpaceDN w:val="0"/>
        <w:ind w:left="567" w:right="50" w:hanging="567"/>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Zunanja vtičnica 230 V v povezavi z notranjimi vtičnicami 230 V za napajanje aparatov in polnilcev z blokado ob zagonu motorja. V kompletu mora biti še 5 m zunanjega kabla za povezavo vozila z izvorom električne energije in standardnim vtikačem na drugem koncu. Namestitev na levi Blatnik.</w:t>
      </w:r>
    </w:p>
    <w:p w14:paraId="6E9861C7" w14:textId="77777777" w:rsidR="000E5861" w:rsidRPr="00193CD9" w:rsidRDefault="000E5861" w:rsidP="000E5861">
      <w:pPr>
        <w:numPr>
          <w:ilvl w:val="0"/>
          <w:numId w:val="38"/>
        </w:numPr>
        <w:suppressAutoHyphens w:val="0"/>
        <w:autoSpaceDE w:val="0"/>
        <w:autoSpaceDN w:val="0"/>
        <w:ind w:left="567" w:right="50" w:hanging="567"/>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3 x 230 V vtičnica v bolniškem prostoru. Vsaka vtičnica mora biti posebej opremljena z ustreznim svetlobnim signalom ob izpadu električne energije ali drugi okvari.</w:t>
      </w:r>
    </w:p>
    <w:p w14:paraId="66EC03E1" w14:textId="77777777" w:rsidR="000E5861" w:rsidRPr="00193CD9" w:rsidRDefault="000E5861" w:rsidP="000E5861">
      <w:pPr>
        <w:numPr>
          <w:ilvl w:val="0"/>
          <w:numId w:val="38"/>
        </w:numPr>
        <w:suppressAutoHyphens w:val="0"/>
        <w:autoSpaceDE w:val="0"/>
        <w:autoSpaceDN w:val="0"/>
        <w:ind w:left="567" w:right="50" w:hanging="567"/>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Pretvornik električne energije 12V 230V 500W, čisti sinus.</w:t>
      </w:r>
    </w:p>
    <w:p w14:paraId="075DC0DC" w14:textId="77777777" w:rsidR="000E5861" w:rsidRPr="00193CD9" w:rsidRDefault="000E5861" w:rsidP="000E5861">
      <w:pPr>
        <w:numPr>
          <w:ilvl w:val="0"/>
          <w:numId w:val="38"/>
        </w:numPr>
        <w:suppressAutoHyphens w:val="0"/>
        <w:autoSpaceDE w:val="0"/>
        <w:autoSpaceDN w:val="0"/>
        <w:ind w:left="567" w:right="50" w:hanging="567"/>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Vtičnica za kalorifer na desni strani.</w:t>
      </w:r>
    </w:p>
    <w:p w14:paraId="32BC5D89" w14:textId="77777777" w:rsidR="000E5861" w:rsidRPr="00193CD9" w:rsidRDefault="000E5861" w:rsidP="000E5861">
      <w:pPr>
        <w:numPr>
          <w:ilvl w:val="0"/>
          <w:numId w:val="38"/>
        </w:numPr>
        <w:suppressAutoHyphens w:val="0"/>
        <w:autoSpaceDE w:val="0"/>
        <w:autoSpaceDN w:val="0"/>
        <w:ind w:left="567" w:right="50" w:hanging="567"/>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6 x 12 V vtičnica v bolniškem prostoru. Vsaka vtičnica mora biti posebej opremljena z ustreznim svetlobnim signalom ob izpadu električne energije ali drugi okvari.</w:t>
      </w:r>
    </w:p>
    <w:p w14:paraId="7F5D31A6" w14:textId="77777777" w:rsidR="000E5861" w:rsidRPr="00193CD9" w:rsidRDefault="000E5861" w:rsidP="000E5861">
      <w:pPr>
        <w:numPr>
          <w:ilvl w:val="0"/>
          <w:numId w:val="38"/>
        </w:numPr>
        <w:suppressAutoHyphens w:val="0"/>
        <w:autoSpaceDE w:val="0"/>
        <w:autoSpaceDN w:val="0"/>
        <w:ind w:left="567" w:right="50" w:hanging="567"/>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2 x 12 V vtičnica v šoferskem prostoru.</w:t>
      </w:r>
    </w:p>
    <w:p w14:paraId="3546A830" w14:textId="77777777" w:rsidR="000E5861" w:rsidRPr="00193CD9" w:rsidRDefault="000E5861" w:rsidP="000E5861">
      <w:pPr>
        <w:numPr>
          <w:ilvl w:val="0"/>
          <w:numId w:val="38"/>
        </w:numPr>
        <w:suppressAutoHyphens w:val="0"/>
        <w:autoSpaceDE w:val="0"/>
        <w:autoSpaceDN w:val="0"/>
        <w:ind w:left="567" w:right="50" w:hanging="567"/>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Predinštalacije za vgradnjo informacijsko komunikacijskih sistemov(možnost vgradnje radijske postaje, možnost vgradnje ruterja in sledenja).</w:t>
      </w:r>
    </w:p>
    <w:p w14:paraId="72AF0F14" w14:textId="77777777" w:rsidR="000E5861" w:rsidRDefault="000E5861" w:rsidP="000E5861">
      <w:pPr>
        <w:numPr>
          <w:ilvl w:val="0"/>
          <w:numId w:val="38"/>
        </w:numPr>
        <w:suppressAutoHyphens w:val="0"/>
        <w:autoSpaceDE w:val="0"/>
        <w:autoSpaceDN w:val="0"/>
        <w:ind w:left="567" w:right="50" w:hanging="567"/>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Električna bočna stopnica v kvaliteti enaki ali boljši kot STEM.</w:t>
      </w:r>
    </w:p>
    <w:p w14:paraId="40E263B5" w14:textId="77777777" w:rsidR="000E5861" w:rsidRPr="00B64427" w:rsidRDefault="000E5861" w:rsidP="000E5861">
      <w:pPr>
        <w:autoSpaceDE w:val="0"/>
        <w:autoSpaceDN w:val="0"/>
        <w:ind w:left="567" w:right="50"/>
        <w:jc w:val="both"/>
        <w:rPr>
          <w:rFonts w:asciiTheme="minorHAnsi" w:eastAsia="Times New Roman" w:hAnsiTheme="minorHAnsi" w:cstheme="minorHAnsi"/>
          <w:sz w:val="24"/>
          <w:szCs w:val="24"/>
          <w:lang w:eastAsia="sl-SI"/>
        </w:rPr>
      </w:pPr>
    </w:p>
    <w:p w14:paraId="4817F0E4" w14:textId="77777777" w:rsidR="000E5861" w:rsidRPr="00193CD9" w:rsidRDefault="000E5861" w:rsidP="000E5861">
      <w:pPr>
        <w:keepNext/>
        <w:numPr>
          <w:ilvl w:val="0"/>
          <w:numId w:val="37"/>
        </w:numPr>
        <w:suppressAutoHyphens w:val="0"/>
        <w:outlineLvl w:val="1"/>
        <w:rPr>
          <w:rFonts w:asciiTheme="minorHAnsi" w:eastAsia="Times New Roman" w:hAnsiTheme="minorHAnsi" w:cstheme="minorHAnsi"/>
          <w:b/>
          <w:bCs/>
          <w:i/>
          <w:iCs/>
          <w:sz w:val="24"/>
          <w:szCs w:val="24"/>
          <w:lang w:eastAsia="sl-SI"/>
        </w:rPr>
      </w:pPr>
      <w:r w:rsidRPr="00193CD9">
        <w:rPr>
          <w:rFonts w:asciiTheme="minorHAnsi" w:eastAsia="Times New Roman" w:hAnsiTheme="minorHAnsi" w:cstheme="minorHAnsi"/>
          <w:b/>
          <w:bCs/>
          <w:i/>
          <w:iCs/>
          <w:sz w:val="24"/>
          <w:szCs w:val="24"/>
          <w:lang w:eastAsia="sl-SI"/>
        </w:rPr>
        <w:t xml:space="preserve"> </w:t>
      </w:r>
      <w:bookmarkStart w:id="11" w:name="_Toc495302765"/>
      <w:r w:rsidRPr="00193CD9">
        <w:rPr>
          <w:rFonts w:asciiTheme="minorHAnsi" w:eastAsia="Times New Roman" w:hAnsiTheme="minorHAnsi" w:cstheme="minorHAnsi"/>
          <w:b/>
          <w:bCs/>
          <w:i/>
          <w:iCs/>
          <w:sz w:val="24"/>
          <w:szCs w:val="24"/>
          <w:lang w:eastAsia="sl-SI"/>
        </w:rPr>
        <w:t>Gretje in klimatizacija vozila</w:t>
      </w:r>
      <w:bookmarkEnd w:id="11"/>
    </w:p>
    <w:p w14:paraId="5981485F" w14:textId="77777777" w:rsidR="000E5861" w:rsidRPr="00193CD9" w:rsidRDefault="000E5861" w:rsidP="000E5861">
      <w:pPr>
        <w:rPr>
          <w:rFonts w:asciiTheme="minorHAnsi" w:eastAsia="Times New Roman" w:hAnsiTheme="minorHAnsi" w:cstheme="minorHAnsi"/>
          <w:b/>
          <w:bCs/>
          <w:sz w:val="24"/>
          <w:szCs w:val="24"/>
          <w:lang w:eastAsia="sl-SI"/>
        </w:rPr>
      </w:pPr>
    </w:p>
    <w:p w14:paraId="4FC253C8" w14:textId="77777777" w:rsidR="000E5861" w:rsidRPr="00193CD9" w:rsidRDefault="000E5861" w:rsidP="000E5861">
      <w:pPr>
        <w:numPr>
          <w:ilvl w:val="0"/>
          <w:numId w:val="42"/>
        </w:numPr>
        <w:suppressAutoHyphens w:val="0"/>
        <w:ind w:left="567" w:hanging="567"/>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Električno prezračevanje na strehi vozila s smerjo vrtenja levo in desno. Električni ventilator mora biti povezan v centralni sistem CAN-Bus, ki mora omogočati vklop, izklop, spremembo smeri ventilacije preko folijskih tastatur nameščenih v  bolniškem prostoru.</w:t>
      </w:r>
    </w:p>
    <w:p w14:paraId="6D14EF61" w14:textId="77777777" w:rsidR="000E5861" w:rsidRPr="00193CD9" w:rsidRDefault="000E5861" w:rsidP="000E5861">
      <w:pPr>
        <w:numPr>
          <w:ilvl w:val="0"/>
          <w:numId w:val="42"/>
        </w:numPr>
        <w:suppressAutoHyphens w:val="0"/>
        <w:ind w:left="567" w:hanging="567"/>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Dodatno toplovodno gretje bolniškega prostora z izpušnimi šobami nameščenimi pod nosilcem za kardiološki stol na desnem boku.</w:t>
      </w:r>
    </w:p>
    <w:p w14:paraId="57304044" w14:textId="77777777" w:rsidR="000E5861" w:rsidRPr="00193CD9" w:rsidRDefault="000E5861" w:rsidP="000E5861">
      <w:pPr>
        <w:numPr>
          <w:ilvl w:val="0"/>
          <w:numId w:val="42"/>
        </w:numPr>
        <w:suppressAutoHyphens w:val="0"/>
        <w:ind w:left="567" w:hanging="567"/>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Klimatska naprava za prednji in zadnji - bolniški del reševalnega vozila. Sestavljena mora biti iz dveh med seboj neodvisnih delov. Klimatska naprava mora biti izvedena z dvema uparjalnikoma in dvema kondenzatorjema. Klimatska naprava naj ima avtomatsko nastavljanje temperature z digitalnim prikazom za bolniški del vozila. Klimatska naprava v bolniškem delu mora biti izvedena tako, da ne zaseda dodatnega prostora v bolniškem delu vozila. Izpušne šobe mora biti na zgornji strani predelne stene. Klimatska naprava mora biti povezana v CAN-BUS sistem, tako da je mogoče upravljanje preko membranskih stikal v vozniški kabini in bolniškem delu.</w:t>
      </w:r>
    </w:p>
    <w:p w14:paraId="711E5D6C" w14:textId="77777777" w:rsidR="000E5861" w:rsidRDefault="000E5861" w:rsidP="000E5861">
      <w:pPr>
        <w:numPr>
          <w:ilvl w:val="0"/>
          <w:numId w:val="42"/>
        </w:numPr>
        <w:suppressAutoHyphens w:val="0"/>
        <w:ind w:left="567" w:hanging="567"/>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Kalorifer 230V min. 2.050 W povezan v sistem Can BUS.</w:t>
      </w:r>
    </w:p>
    <w:p w14:paraId="34F2E794" w14:textId="77777777" w:rsidR="000E5861" w:rsidRPr="00B64427" w:rsidRDefault="000E5861" w:rsidP="000E5861">
      <w:pPr>
        <w:ind w:left="567"/>
        <w:jc w:val="both"/>
        <w:rPr>
          <w:rFonts w:asciiTheme="minorHAnsi" w:eastAsia="Times New Roman" w:hAnsiTheme="minorHAnsi" w:cstheme="minorHAnsi"/>
          <w:sz w:val="24"/>
          <w:szCs w:val="24"/>
          <w:lang w:eastAsia="sl-SI"/>
        </w:rPr>
      </w:pPr>
    </w:p>
    <w:p w14:paraId="65AAEF9B" w14:textId="77777777" w:rsidR="000E5861" w:rsidRPr="00193CD9" w:rsidRDefault="000E5861" w:rsidP="000E5861">
      <w:pPr>
        <w:keepNext/>
        <w:numPr>
          <w:ilvl w:val="0"/>
          <w:numId w:val="37"/>
        </w:numPr>
        <w:suppressAutoHyphens w:val="0"/>
        <w:outlineLvl w:val="1"/>
        <w:rPr>
          <w:rFonts w:asciiTheme="minorHAnsi" w:eastAsia="Times New Roman" w:hAnsiTheme="minorHAnsi" w:cstheme="minorHAnsi"/>
          <w:b/>
          <w:bCs/>
          <w:i/>
          <w:iCs/>
          <w:sz w:val="24"/>
          <w:szCs w:val="24"/>
          <w:lang w:eastAsia="sl-SI"/>
        </w:rPr>
      </w:pPr>
      <w:bookmarkStart w:id="12" w:name="_Toc495302766"/>
      <w:r w:rsidRPr="00193CD9">
        <w:rPr>
          <w:rFonts w:asciiTheme="minorHAnsi" w:eastAsia="Times New Roman" w:hAnsiTheme="minorHAnsi" w:cstheme="minorHAnsi"/>
          <w:b/>
          <w:bCs/>
          <w:i/>
          <w:iCs/>
          <w:sz w:val="24"/>
          <w:szCs w:val="24"/>
          <w:lang w:eastAsia="sl-SI"/>
        </w:rPr>
        <w:t>Signalizacija</w:t>
      </w:r>
      <w:bookmarkEnd w:id="12"/>
    </w:p>
    <w:p w14:paraId="69B6FB27" w14:textId="77777777" w:rsidR="000E5861" w:rsidRPr="00193CD9" w:rsidRDefault="000E5861" w:rsidP="000E5861">
      <w:pPr>
        <w:rPr>
          <w:rFonts w:asciiTheme="minorHAnsi" w:eastAsia="Times New Roman" w:hAnsiTheme="minorHAnsi" w:cstheme="minorHAnsi"/>
          <w:b/>
          <w:caps/>
          <w:sz w:val="24"/>
          <w:szCs w:val="24"/>
          <w:lang w:eastAsia="sl-SI"/>
        </w:rPr>
      </w:pPr>
    </w:p>
    <w:p w14:paraId="2BCDEBF3" w14:textId="77777777" w:rsidR="000E5861" w:rsidRPr="00193CD9" w:rsidRDefault="000E5861" w:rsidP="000E5861">
      <w:pPr>
        <w:numPr>
          <w:ilvl w:val="0"/>
          <w:numId w:val="39"/>
        </w:numPr>
        <w:suppressAutoHyphens w:val="0"/>
        <w:ind w:left="567" w:hanging="567"/>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 xml:space="preserve">Zunanje označbe reševalnega vozila morajo zajemajo oranžne oznake reševalnega vozila iz samolepilne folije proizvajalca v kvaliteti enaki ali boljši kot 3M v </w:t>
      </w:r>
      <w:r w:rsidRPr="00193CD9">
        <w:rPr>
          <w:rFonts w:asciiTheme="minorHAnsi" w:eastAsia="Times New Roman" w:hAnsiTheme="minorHAnsi" w:cstheme="minorHAnsi"/>
          <w:b/>
          <w:sz w:val="24"/>
          <w:szCs w:val="24"/>
          <w:lang w:eastAsia="sl-SI"/>
        </w:rPr>
        <w:t>oranžni fluoroscentni</w:t>
      </w:r>
      <w:r w:rsidRPr="00193CD9">
        <w:rPr>
          <w:rFonts w:asciiTheme="minorHAnsi" w:eastAsia="Times New Roman" w:hAnsiTheme="minorHAnsi" w:cstheme="minorHAnsi"/>
          <w:sz w:val="24"/>
          <w:szCs w:val="24"/>
          <w:lang w:eastAsia="sl-SI"/>
        </w:rPr>
        <w:t xml:space="preserve"> </w:t>
      </w:r>
      <w:r w:rsidRPr="00193CD9">
        <w:rPr>
          <w:rFonts w:asciiTheme="minorHAnsi" w:eastAsia="Times New Roman" w:hAnsiTheme="minorHAnsi" w:cstheme="minorHAnsi"/>
          <w:b/>
          <w:sz w:val="24"/>
          <w:szCs w:val="24"/>
          <w:lang w:eastAsia="sl-SI"/>
        </w:rPr>
        <w:t>barvi</w:t>
      </w:r>
      <w:r w:rsidRPr="00193CD9">
        <w:rPr>
          <w:rFonts w:asciiTheme="minorHAnsi" w:eastAsia="Times New Roman" w:hAnsiTheme="minorHAnsi" w:cstheme="minorHAnsi"/>
          <w:sz w:val="24"/>
          <w:szCs w:val="24"/>
          <w:lang w:eastAsia="sl-SI"/>
        </w:rPr>
        <w:t>, dizajn vozila reševalnih vozil, napisi naročnika, kombinacije mednarodnih oznak reševalcev ter zrcalnega napisa URGENCA 112 na prednjem delu vozila, oziroma izdelava zunanjih označb po željah naročnika in v skladu s pravilnikom.</w:t>
      </w:r>
    </w:p>
    <w:p w14:paraId="15E18885" w14:textId="77777777" w:rsidR="000E5861" w:rsidRPr="00193CD9" w:rsidRDefault="000E5861" w:rsidP="000E5861">
      <w:pPr>
        <w:numPr>
          <w:ilvl w:val="0"/>
          <w:numId w:val="39"/>
        </w:numPr>
        <w:suppressAutoHyphens w:val="0"/>
        <w:ind w:left="567" w:hanging="567"/>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 xml:space="preserve">V streho vozila spredaj mora biti nameščen integrirana modra luč v LED izvedbi z </w:t>
      </w:r>
    </w:p>
    <w:p w14:paraId="083F157C" w14:textId="77777777" w:rsidR="000E5861" w:rsidRPr="00193CD9" w:rsidRDefault="000E5861" w:rsidP="000E5861">
      <w:pPr>
        <w:numPr>
          <w:ilvl w:val="1"/>
          <w:numId w:val="39"/>
        </w:numPr>
        <w:suppressAutoHyphens w:val="0"/>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 xml:space="preserve">enim modulom z  min. 12 svetlobnimi elementi, </w:t>
      </w:r>
    </w:p>
    <w:p w14:paraId="7727EE3D" w14:textId="77777777" w:rsidR="000E5861" w:rsidRPr="00193CD9" w:rsidRDefault="000E5861" w:rsidP="000E5861">
      <w:pPr>
        <w:numPr>
          <w:ilvl w:val="1"/>
          <w:numId w:val="39"/>
        </w:numPr>
        <w:suppressAutoHyphens w:val="0"/>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 xml:space="preserve">2 modula z min. po štirimi svetlobnimi elementi ter </w:t>
      </w:r>
    </w:p>
    <w:p w14:paraId="51EBA334" w14:textId="77777777" w:rsidR="000E5861" w:rsidRPr="00193CD9" w:rsidRDefault="000E5861" w:rsidP="000E5861">
      <w:pPr>
        <w:numPr>
          <w:ilvl w:val="1"/>
          <w:numId w:val="39"/>
        </w:numPr>
        <w:suppressAutoHyphens w:val="0"/>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 xml:space="preserve">1 bočna modul z min.  po štirimi svetlobnimi elementi – zahtevano velja ločeno za levo in desno stran. </w:t>
      </w:r>
    </w:p>
    <w:p w14:paraId="57E0E445" w14:textId="77777777" w:rsidR="000E5861" w:rsidRPr="00193CD9" w:rsidRDefault="000E5861" w:rsidP="000E5861">
      <w:pPr>
        <w:numPr>
          <w:ilvl w:val="0"/>
          <w:numId w:val="39"/>
        </w:numPr>
        <w:suppressAutoHyphens w:val="0"/>
        <w:ind w:left="567" w:hanging="567"/>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 xml:space="preserve">V streho vozila zadaj morajo biti nameščene integrirane modre luči v LED izvedbi z </w:t>
      </w:r>
    </w:p>
    <w:p w14:paraId="69A217DC" w14:textId="77777777" w:rsidR="000E5861" w:rsidRPr="00193CD9" w:rsidRDefault="000E5861" w:rsidP="000E5861">
      <w:pPr>
        <w:numPr>
          <w:ilvl w:val="1"/>
          <w:numId w:val="39"/>
        </w:numPr>
        <w:suppressAutoHyphens w:val="0"/>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 xml:space="preserve">enim modulom z min. 12 svetlobnimi elementi ter </w:t>
      </w:r>
    </w:p>
    <w:p w14:paraId="0A7A493D" w14:textId="77777777" w:rsidR="000E5861" w:rsidRPr="00193CD9" w:rsidRDefault="000E5861" w:rsidP="000E5861">
      <w:pPr>
        <w:numPr>
          <w:ilvl w:val="1"/>
          <w:numId w:val="39"/>
        </w:numPr>
        <w:suppressAutoHyphens w:val="0"/>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 xml:space="preserve">1 bočni modul z min. po štirimi svetlobnimi elementi – zahtevano velja ločeno za levo in desno stran. </w:t>
      </w:r>
    </w:p>
    <w:p w14:paraId="1058555F" w14:textId="77777777" w:rsidR="000E5861" w:rsidRPr="00193CD9" w:rsidRDefault="000E5861" w:rsidP="000E5861">
      <w:pPr>
        <w:numPr>
          <w:ilvl w:val="0"/>
          <w:numId w:val="39"/>
        </w:numPr>
        <w:suppressAutoHyphens w:val="0"/>
        <w:ind w:left="567" w:hanging="567"/>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 xml:space="preserve">Integrirana luč v streho vozila nameščena med modre luči z osvetljenim napisom Ambulance. </w:t>
      </w:r>
    </w:p>
    <w:p w14:paraId="27CFD76F" w14:textId="77777777" w:rsidR="000E5861" w:rsidRPr="00193CD9" w:rsidRDefault="000E5861" w:rsidP="000E5861">
      <w:pPr>
        <w:numPr>
          <w:ilvl w:val="0"/>
          <w:numId w:val="39"/>
        </w:numPr>
        <w:suppressAutoHyphens w:val="0"/>
        <w:ind w:left="567" w:hanging="567"/>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Vse zunanje opozorilne luči morajo biti povezane v centralni sistem CAN-BUS, ki omogoča krmiljenje luči preko folijskih tastatur. Tastature morajo biti označene s posebnim svetlobnim opozorilnim elementom vključenega statusa ( dnevni, nočni, megla ). Sistem mora imeti pred programirane določene programe osvetlitve, kot je dnevna opozorilna signalizacija, nočna opozorilna signalizacija, signalizacija v uporabi ob megli ter dodatno stikalo za časovno omejeno uporabo belih opozorilnih luči, ko se uporablja nočni program ali program za meglo. Sistem mora omogočati spremembo pred programiranih programov osvetlitve glede na zahteve naročnika, kjer se vozilo uporablja.</w:t>
      </w:r>
    </w:p>
    <w:p w14:paraId="6B888075" w14:textId="77777777" w:rsidR="000E5861" w:rsidRPr="00193CD9" w:rsidRDefault="000E5861" w:rsidP="000E5861">
      <w:pPr>
        <w:numPr>
          <w:ilvl w:val="0"/>
          <w:numId w:val="39"/>
        </w:numPr>
        <w:suppressAutoHyphens w:val="0"/>
        <w:ind w:left="567" w:hanging="567"/>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2 kos elektronski zvočnik moči min. 100W mora biti nameščen v sprednji odbijač zaščiten pred lomom. Elektronski zvočnik mora biti povezan v centralni sistem CAN-Bus, ki omogoča vklop in izklop preko folijskih tastatur. Folijske tastature morajo biti opremljene s svetlobnimi opozorilnimi elementi ob vklopu posameznih siren. Sirene imajo možnost dnevne in nočne jakosti. Nočna jakost sirene mora biti 30% manjša od dnevne. Sistem mora omogočati spremembo tonov preko folijskih tastatur ali volanskega gumba sirene.</w:t>
      </w:r>
    </w:p>
    <w:p w14:paraId="6EB4FF1D" w14:textId="77777777" w:rsidR="000E5861" w:rsidRPr="00193CD9" w:rsidRDefault="000E5861" w:rsidP="000E5861">
      <w:pPr>
        <w:numPr>
          <w:ilvl w:val="0"/>
          <w:numId w:val="39"/>
        </w:numPr>
        <w:suppressAutoHyphens w:val="0"/>
        <w:ind w:left="567" w:hanging="567"/>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Dodatni beli žarometi v LED tehnologiji v strehi vozila za dnevno uporabo. Vsaka luč naj ima po 4 svetlobna telesa skupaj v kvadratni obliki. Luči morajo biti nameščene levo in desno od luči z napisom AMBULANCE. Dostop do svetlobnih modulov mora biti omogočen iz notranjosti vozila.</w:t>
      </w:r>
    </w:p>
    <w:p w14:paraId="30ABEA0E" w14:textId="77777777" w:rsidR="000E5861" w:rsidRPr="00193CD9" w:rsidRDefault="000E5861" w:rsidP="000E5861">
      <w:pPr>
        <w:numPr>
          <w:ilvl w:val="0"/>
          <w:numId w:val="39"/>
        </w:numPr>
        <w:suppressAutoHyphens w:val="0"/>
        <w:ind w:left="567" w:hanging="567"/>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Modri signalni luči v LED izvedbi, v kvaliteti enaki ali boljši kot STANDBY POWERLED4, vgrajeni sta naj v boku vozila levo in desno.</w:t>
      </w:r>
    </w:p>
    <w:p w14:paraId="4E3EF1ED" w14:textId="77777777" w:rsidR="000E5861" w:rsidRPr="00193CD9" w:rsidRDefault="000E5861" w:rsidP="000E5861">
      <w:pPr>
        <w:numPr>
          <w:ilvl w:val="0"/>
          <w:numId w:val="39"/>
        </w:numPr>
        <w:suppressAutoHyphens w:val="0"/>
        <w:ind w:left="567" w:hanging="567"/>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Modri signalni luči v LED izvedbi, v kvaliteti enaki ali boljši kot STANDBY POWERLED4 vgrajeni sta naj v maski vozila levo in desno v višini cca. 0,7m, povezani in krmiljeni preko sistema CAN-BUS.</w:t>
      </w:r>
    </w:p>
    <w:p w14:paraId="5FD3FEF1" w14:textId="77777777" w:rsidR="000E5861" w:rsidRPr="00193CD9" w:rsidRDefault="000E5861" w:rsidP="000E5861">
      <w:pPr>
        <w:numPr>
          <w:ilvl w:val="0"/>
          <w:numId w:val="39"/>
        </w:numPr>
        <w:suppressAutoHyphens w:val="0"/>
        <w:ind w:left="567" w:hanging="567"/>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Dodatni beli signalni luči v kvaliteti enaki ali boljši STANDBY POWERLED4 nameščeni zakrito v masko vozila, povezani v centralni sistem CAN-BUS.</w:t>
      </w:r>
    </w:p>
    <w:p w14:paraId="62E84854" w14:textId="77777777" w:rsidR="000E5861" w:rsidRPr="00193CD9" w:rsidRDefault="000E5861" w:rsidP="000E5861">
      <w:pPr>
        <w:numPr>
          <w:ilvl w:val="0"/>
          <w:numId w:val="39"/>
        </w:numPr>
        <w:suppressAutoHyphens w:val="0"/>
        <w:ind w:left="567" w:hanging="567"/>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Beli luči morata biti montirani v dvižna vrata. Krmiljenje mora biti izvedeno preko sistema Can-Bus, ki naj omogoča vklop in izklop luči preko folijskih tastatur nameščenih pri zadnjih dvižnih vratih.</w:t>
      </w:r>
    </w:p>
    <w:p w14:paraId="042BA41F" w14:textId="77777777" w:rsidR="000E5861" w:rsidRPr="00193CD9" w:rsidRDefault="000E5861" w:rsidP="000E5861">
      <w:pPr>
        <w:numPr>
          <w:ilvl w:val="0"/>
          <w:numId w:val="39"/>
        </w:numPr>
        <w:suppressAutoHyphens w:val="0"/>
        <w:ind w:left="567" w:hanging="567"/>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Dodatne luči v LED tehnologiji, ki morajo vsebovati zavorno luč, pozicijsko luč in smerno utripalko vgrajeno na zadnjem delu strehe – integrirana v streho, vklop istočasno kot serijske luči.</w:t>
      </w:r>
    </w:p>
    <w:p w14:paraId="1943F86E" w14:textId="77777777" w:rsidR="000E5861" w:rsidRPr="00193CD9" w:rsidRDefault="000E5861" w:rsidP="000E5861">
      <w:pPr>
        <w:numPr>
          <w:ilvl w:val="0"/>
          <w:numId w:val="39"/>
        </w:numPr>
        <w:suppressAutoHyphens w:val="0"/>
        <w:ind w:left="567" w:hanging="567"/>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Delovni luči – beli, na levem in desnem boku. Luči morata biti v LED izvedbi in naj imata min. po 1.700 lumnov. Krmiljenje posamezne delovne luči mora biti izvedeno preko sistema CAN-BUS, ki mora omogočati vklop in izklop luči preko folijskih tastatur, ki so naj nameščene pri desnih drsnih vratih, zadnjih dvižnih vratih in preko centralnega zaslona s folijskimi tastaturami v šoferski kabini.</w:t>
      </w:r>
    </w:p>
    <w:p w14:paraId="5F9E4C28" w14:textId="77777777" w:rsidR="000E5861" w:rsidRPr="00193CD9" w:rsidRDefault="000E5861" w:rsidP="000E5861">
      <w:pPr>
        <w:numPr>
          <w:ilvl w:val="0"/>
          <w:numId w:val="39"/>
        </w:numPr>
        <w:suppressAutoHyphens w:val="0"/>
        <w:autoSpaceDE w:val="0"/>
        <w:autoSpaceDN w:val="0"/>
        <w:ind w:left="567" w:hanging="567"/>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Dodatna luč za vzvratno vožnjo – bela, vklop istočasno kot serijske bele luči za vzvratno vožnjo. Luč mora omogočati uporabo tudi kot delovne bele luči brez tega, da bi bilo vozilo v vzvratni prestavi. Krmiljenje delovne luči mora biti izvedeno preko sistema CAN-BUS, ki naj omogoča vklop in izklop luči preko folijskih tastatur, ki so naj nameščene pri desnih drsnih vratih, zadnjih dvižnih vratih in preko centralnega zaslona s folijskimi tastaturami v šoferski kabini. Luč mora biti  v LED izvedbi in naj ima  min. 1.700 lumnov.</w:t>
      </w:r>
    </w:p>
    <w:p w14:paraId="56DC7D36" w14:textId="77777777" w:rsidR="000E5861" w:rsidRPr="00193CD9" w:rsidRDefault="000E5861" w:rsidP="000E5861">
      <w:pPr>
        <w:numPr>
          <w:ilvl w:val="0"/>
          <w:numId w:val="39"/>
        </w:numPr>
        <w:suppressAutoHyphens w:val="0"/>
        <w:ind w:left="567" w:hanging="567"/>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Ojačevalnik sirene s tremi predprogramiranimi opozorilnimi melodijami in sirena v kvaliteti enaki ali boljši kot Federal PA 300 moči min. 200W, s sistemom za odpravljanje radijskih motenj in možnostjo govora.</w:t>
      </w:r>
    </w:p>
    <w:p w14:paraId="63BC62EC" w14:textId="77777777" w:rsidR="000E5861" w:rsidRPr="00193CD9" w:rsidRDefault="000E5861" w:rsidP="000E5861">
      <w:pPr>
        <w:numPr>
          <w:ilvl w:val="0"/>
          <w:numId w:val="39"/>
        </w:numPr>
        <w:suppressAutoHyphens w:val="0"/>
        <w:ind w:left="567" w:hanging="567"/>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Dodatna zvočna izolacija bolniškega in vozniškega dela reševalnega vozila.</w:t>
      </w:r>
    </w:p>
    <w:p w14:paraId="4D2BDD90" w14:textId="77777777" w:rsidR="000E5861" w:rsidRDefault="000E5861" w:rsidP="000E5861">
      <w:pPr>
        <w:numPr>
          <w:ilvl w:val="0"/>
          <w:numId w:val="39"/>
        </w:numPr>
        <w:suppressAutoHyphens w:val="0"/>
        <w:ind w:left="567" w:hanging="567"/>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Oranžna luč za zadnja dvižna vrata, ki signalizirajo ob odprtih dvižnih vratih.</w:t>
      </w:r>
    </w:p>
    <w:p w14:paraId="26DFB162" w14:textId="77777777" w:rsidR="000E5861" w:rsidRPr="00193CD9" w:rsidRDefault="000E5861" w:rsidP="000E5861">
      <w:pPr>
        <w:ind w:left="567"/>
        <w:jc w:val="both"/>
        <w:rPr>
          <w:rFonts w:asciiTheme="minorHAnsi" w:eastAsia="Times New Roman" w:hAnsiTheme="minorHAnsi" w:cstheme="minorHAnsi"/>
          <w:sz w:val="24"/>
          <w:szCs w:val="24"/>
          <w:lang w:eastAsia="sl-SI"/>
        </w:rPr>
      </w:pPr>
    </w:p>
    <w:p w14:paraId="6EA4CECC" w14:textId="77777777" w:rsidR="000E5861" w:rsidRPr="00193CD9" w:rsidRDefault="000E5861" w:rsidP="000E5861">
      <w:pPr>
        <w:keepNext/>
        <w:numPr>
          <w:ilvl w:val="0"/>
          <w:numId w:val="37"/>
        </w:numPr>
        <w:suppressAutoHyphens w:val="0"/>
        <w:outlineLvl w:val="1"/>
        <w:rPr>
          <w:rFonts w:asciiTheme="minorHAnsi" w:eastAsia="Times New Roman" w:hAnsiTheme="minorHAnsi" w:cstheme="minorHAnsi"/>
          <w:b/>
          <w:bCs/>
          <w:i/>
          <w:iCs/>
          <w:sz w:val="24"/>
          <w:szCs w:val="24"/>
          <w:lang w:eastAsia="sl-SI"/>
        </w:rPr>
      </w:pPr>
      <w:r>
        <w:rPr>
          <w:rFonts w:asciiTheme="minorHAnsi" w:eastAsia="Times New Roman" w:hAnsiTheme="minorHAnsi" w:cstheme="minorHAnsi"/>
          <w:b/>
          <w:bCs/>
          <w:i/>
          <w:iCs/>
          <w:sz w:val="24"/>
          <w:szCs w:val="24"/>
          <w:lang w:eastAsia="sl-SI"/>
        </w:rPr>
        <w:t>Medicinska oprema</w:t>
      </w:r>
    </w:p>
    <w:p w14:paraId="439E4BEA" w14:textId="77777777" w:rsidR="000E5861" w:rsidRPr="00193CD9" w:rsidRDefault="000E5861" w:rsidP="000E5861">
      <w:pPr>
        <w:ind w:left="567"/>
        <w:jc w:val="both"/>
        <w:rPr>
          <w:rFonts w:asciiTheme="minorHAnsi" w:eastAsia="Times New Roman" w:hAnsiTheme="minorHAnsi" w:cstheme="minorHAnsi"/>
          <w:b/>
          <w:sz w:val="24"/>
          <w:szCs w:val="24"/>
          <w:lang w:eastAsia="sl-SI"/>
        </w:rPr>
      </w:pPr>
    </w:p>
    <w:p w14:paraId="2AD327C0" w14:textId="77777777" w:rsidR="000E5861" w:rsidRPr="00193CD9" w:rsidRDefault="000E5861" w:rsidP="000E5861">
      <w:pPr>
        <w:numPr>
          <w:ilvl w:val="0"/>
          <w:numId w:val="39"/>
        </w:numPr>
        <w:suppressAutoHyphens w:val="0"/>
        <w:ind w:left="567" w:hanging="567"/>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Nosilec za defibrilator- testiran 10G – naročnik uporablja aparate LP15.</w:t>
      </w:r>
    </w:p>
    <w:p w14:paraId="01A8BF21" w14:textId="77777777" w:rsidR="000E5861" w:rsidRPr="00193CD9" w:rsidRDefault="000E5861" w:rsidP="000E5861">
      <w:pPr>
        <w:numPr>
          <w:ilvl w:val="0"/>
          <w:numId w:val="39"/>
        </w:numPr>
        <w:suppressAutoHyphens w:val="0"/>
        <w:ind w:left="567" w:hanging="567"/>
        <w:jc w:val="both"/>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Sistem za infundiranje infuzijskih tekočin ohlajenih na 4</w:t>
      </w:r>
      <w:r w:rsidRPr="00193CD9">
        <w:rPr>
          <w:rFonts w:asciiTheme="minorHAnsi" w:eastAsia="Times New Roman" w:hAnsiTheme="minorHAnsi" w:cstheme="minorHAnsi"/>
          <w:sz w:val="24"/>
          <w:szCs w:val="24"/>
          <w:vertAlign w:val="superscript"/>
          <w:lang w:eastAsia="sl-SI"/>
        </w:rPr>
        <w:t>0</w:t>
      </w:r>
      <w:r w:rsidRPr="00193CD9">
        <w:rPr>
          <w:rFonts w:asciiTheme="minorHAnsi" w:eastAsia="Times New Roman" w:hAnsiTheme="minorHAnsi" w:cstheme="minorHAnsi"/>
          <w:sz w:val="24"/>
          <w:szCs w:val="24"/>
          <w:lang w:eastAsia="sl-SI"/>
        </w:rPr>
        <w:t>C z +/- z odstopanjem 1</w:t>
      </w:r>
      <w:r w:rsidRPr="00193CD9">
        <w:rPr>
          <w:rFonts w:asciiTheme="minorHAnsi" w:eastAsia="Times New Roman" w:hAnsiTheme="minorHAnsi" w:cstheme="minorHAnsi"/>
          <w:sz w:val="24"/>
          <w:szCs w:val="24"/>
          <w:vertAlign w:val="superscript"/>
          <w:lang w:eastAsia="sl-SI"/>
        </w:rPr>
        <w:t>0</w:t>
      </w:r>
      <w:r w:rsidRPr="00193CD9">
        <w:rPr>
          <w:rFonts w:asciiTheme="minorHAnsi" w:eastAsia="Times New Roman" w:hAnsiTheme="minorHAnsi" w:cstheme="minorHAnsi"/>
          <w:sz w:val="24"/>
          <w:szCs w:val="24"/>
          <w:lang w:eastAsia="sl-SI"/>
        </w:rPr>
        <w:t>C; – Hladilni predal mora ustrezati tehničnim specifikacijam. Nameščen mora biti pod podvozje nosil, dostop s sprednje strani.</w:t>
      </w:r>
    </w:p>
    <w:p w14:paraId="41B90850" w14:textId="77777777" w:rsidR="000E5861" w:rsidRPr="00193CD9" w:rsidRDefault="000E5861" w:rsidP="000E5861">
      <w:pPr>
        <w:numPr>
          <w:ilvl w:val="0"/>
          <w:numId w:val="43"/>
        </w:numPr>
        <w:tabs>
          <w:tab w:val="clear" w:pos="720"/>
          <w:tab w:val="num" w:pos="1069"/>
        </w:tabs>
        <w:suppressAutoHyphens w:val="0"/>
        <w:ind w:left="1069"/>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Kapaciteta hladilnega predala cca. 30L</w:t>
      </w:r>
    </w:p>
    <w:p w14:paraId="7280CF29" w14:textId="77777777" w:rsidR="000E5861" w:rsidRPr="00193CD9" w:rsidRDefault="000E5861" w:rsidP="000E5861">
      <w:pPr>
        <w:numPr>
          <w:ilvl w:val="0"/>
          <w:numId w:val="43"/>
        </w:numPr>
        <w:suppressAutoHyphens w:val="0"/>
        <w:ind w:left="1069"/>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Napetost  hladilnega predala 12 Voltov DC</w:t>
      </w:r>
    </w:p>
    <w:p w14:paraId="529844FD" w14:textId="77777777" w:rsidR="000E5861" w:rsidRPr="00193CD9" w:rsidRDefault="000E5861" w:rsidP="000E5861">
      <w:pPr>
        <w:numPr>
          <w:ilvl w:val="0"/>
          <w:numId w:val="43"/>
        </w:numPr>
        <w:suppressAutoHyphens w:val="0"/>
        <w:ind w:left="1069"/>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Temperaturna diferenca min. 14°C</w:t>
      </w:r>
    </w:p>
    <w:p w14:paraId="369B89BC" w14:textId="77777777" w:rsidR="000E5861" w:rsidRPr="00193CD9" w:rsidRDefault="000E5861" w:rsidP="000E5861">
      <w:pPr>
        <w:numPr>
          <w:ilvl w:val="0"/>
          <w:numId w:val="43"/>
        </w:numPr>
        <w:suppressAutoHyphens w:val="0"/>
        <w:ind w:left="1069"/>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Temperaturno območje -2°C do +12°C</w:t>
      </w:r>
    </w:p>
    <w:p w14:paraId="07FFB363" w14:textId="77777777" w:rsidR="000E5861" w:rsidRPr="000E5861" w:rsidRDefault="000E5861" w:rsidP="000E5861">
      <w:pPr>
        <w:numPr>
          <w:ilvl w:val="0"/>
          <w:numId w:val="43"/>
        </w:numPr>
        <w:suppressAutoHyphens w:val="0"/>
        <w:ind w:left="1069"/>
        <w:rPr>
          <w:rFonts w:asciiTheme="minorHAnsi" w:eastAsia="Times New Roman" w:hAnsiTheme="minorHAnsi" w:cstheme="minorHAnsi"/>
          <w:sz w:val="24"/>
          <w:szCs w:val="24"/>
          <w:lang w:eastAsia="sl-SI"/>
        </w:rPr>
      </w:pPr>
      <w:r w:rsidRPr="00193CD9">
        <w:rPr>
          <w:rFonts w:asciiTheme="minorHAnsi" w:eastAsia="Times New Roman" w:hAnsiTheme="minorHAnsi" w:cstheme="minorHAnsi"/>
          <w:sz w:val="24"/>
          <w:szCs w:val="24"/>
          <w:lang w:eastAsia="sl-SI"/>
        </w:rPr>
        <w:t xml:space="preserve">Hermetično zaprt kompresor z integrirano kontrolnimi elekričnimi elementi, nizko </w:t>
      </w:r>
      <w:r w:rsidRPr="000E5861">
        <w:rPr>
          <w:rFonts w:asciiTheme="minorHAnsi" w:eastAsia="Times New Roman" w:hAnsiTheme="minorHAnsi" w:cstheme="minorHAnsi"/>
          <w:sz w:val="24"/>
          <w:szCs w:val="24"/>
          <w:lang w:eastAsia="sl-SI"/>
        </w:rPr>
        <w:t>napetostna zaščita, dinamično ventiliran žični kondenzator, evaporator</w:t>
      </w:r>
    </w:p>
    <w:p w14:paraId="77919861" w14:textId="77777777" w:rsidR="000E5861" w:rsidRPr="000E5861" w:rsidRDefault="000E5861" w:rsidP="000E5861">
      <w:pPr>
        <w:numPr>
          <w:ilvl w:val="0"/>
          <w:numId w:val="43"/>
        </w:numPr>
        <w:suppressAutoHyphens w:val="0"/>
        <w:ind w:left="1069"/>
        <w:rPr>
          <w:rFonts w:asciiTheme="minorHAnsi" w:eastAsia="Times New Roman" w:hAnsiTheme="minorHAnsi" w:cstheme="minorHAnsi"/>
          <w:sz w:val="24"/>
          <w:szCs w:val="24"/>
          <w:lang w:eastAsia="sl-SI"/>
        </w:rPr>
      </w:pPr>
      <w:r w:rsidRPr="000E5861">
        <w:rPr>
          <w:rFonts w:asciiTheme="minorHAnsi" w:eastAsia="Times New Roman" w:hAnsiTheme="minorHAnsi" w:cstheme="minorHAnsi"/>
          <w:sz w:val="24"/>
          <w:szCs w:val="24"/>
          <w:lang w:eastAsia="sl-SI"/>
        </w:rPr>
        <w:t>Prikazovalnik temperature – se mora nastavljati in preverjati preko digitalnega zaslona v bolniški kabini in je naj priključen na centralni sistem CAN-BUS .</w:t>
      </w:r>
    </w:p>
    <w:p w14:paraId="278FC304" w14:textId="77777777" w:rsidR="000E5861" w:rsidRPr="000E5861" w:rsidRDefault="000E5861" w:rsidP="000E5861">
      <w:pPr>
        <w:numPr>
          <w:ilvl w:val="0"/>
          <w:numId w:val="43"/>
        </w:numPr>
        <w:suppressAutoHyphens w:val="0"/>
        <w:ind w:left="1069"/>
        <w:rPr>
          <w:rFonts w:asciiTheme="minorHAnsi" w:eastAsia="Times New Roman" w:hAnsiTheme="minorHAnsi" w:cstheme="minorHAnsi"/>
          <w:sz w:val="24"/>
          <w:szCs w:val="24"/>
          <w:lang w:eastAsia="sl-SI"/>
        </w:rPr>
      </w:pPr>
      <w:r w:rsidRPr="000E5861">
        <w:rPr>
          <w:rFonts w:asciiTheme="minorHAnsi" w:eastAsia="Times New Roman" w:hAnsiTheme="minorHAnsi" w:cstheme="minorHAnsi"/>
          <w:sz w:val="24"/>
          <w:szCs w:val="24"/>
          <w:lang w:eastAsia="sl-SI"/>
        </w:rPr>
        <w:t>Kompresor in hladilni predal morata biti medsebojno ločena, do 1,5m levo ali desno.</w:t>
      </w:r>
    </w:p>
    <w:p w14:paraId="51393B02" w14:textId="77777777" w:rsidR="000E5861" w:rsidRPr="000E5861" w:rsidRDefault="000E5861" w:rsidP="000E5861">
      <w:pPr>
        <w:numPr>
          <w:ilvl w:val="0"/>
          <w:numId w:val="43"/>
        </w:numPr>
        <w:tabs>
          <w:tab w:val="clear" w:pos="720"/>
          <w:tab w:val="num" w:pos="567"/>
        </w:tabs>
        <w:suppressAutoHyphens w:val="0"/>
        <w:ind w:left="567" w:hanging="567"/>
        <w:jc w:val="both"/>
        <w:rPr>
          <w:rFonts w:asciiTheme="minorHAnsi" w:eastAsia="Times New Roman" w:hAnsiTheme="minorHAnsi" w:cstheme="minorHAnsi"/>
          <w:sz w:val="24"/>
          <w:szCs w:val="24"/>
          <w:lang w:eastAsia="sl-SI"/>
        </w:rPr>
      </w:pPr>
      <w:r w:rsidRPr="000E5861">
        <w:rPr>
          <w:rFonts w:asciiTheme="minorHAnsi" w:eastAsia="Times New Roman" w:hAnsiTheme="minorHAnsi" w:cstheme="minorHAnsi"/>
          <w:iCs/>
          <w:sz w:val="24"/>
          <w:szCs w:val="24"/>
          <w:lang w:eastAsia="sl-SI"/>
        </w:rPr>
        <w:t xml:space="preserve">Grelec infuzijskih tekočin, mora ustrezati tehničnim specifikacijam. </w:t>
      </w:r>
      <w:r w:rsidRPr="000E5861">
        <w:rPr>
          <w:rFonts w:asciiTheme="minorHAnsi" w:eastAsia="Times New Roman" w:hAnsiTheme="minorHAnsi" w:cstheme="minorHAnsi"/>
          <w:sz w:val="24"/>
          <w:szCs w:val="24"/>
          <w:lang w:eastAsia="sl-SI"/>
        </w:rPr>
        <w:t>Infuzijsko tekočino mora ogreti na telesno temperaturo +37°C in jo potem vzdrževati, nameščen mora biti v spodnjem prostoru omare ob predelni steni, temperatura se mora nastavljati in preverjati preko digitalnega zaslona in je naj priključen na centralni sistem CAN-BUS. Sistem mora imeti možnost nastavitve različnih temperaturnih nivojev gretja in temperaturnih histerez. Skladen mora biti z EN1789.</w:t>
      </w:r>
    </w:p>
    <w:p w14:paraId="1B998B4E" w14:textId="77777777" w:rsidR="000E5861" w:rsidRPr="000E5861" w:rsidRDefault="000E5861" w:rsidP="000E5861">
      <w:pPr>
        <w:numPr>
          <w:ilvl w:val="0"/>
          <w:numId w:val="39"/>
        </w:numPr>
        <w:suppressAutoHyphens w:val="0"/>
        <w:ind w:left="567" w:hanging="567"/>
        <w:jc w:val="both"/>
        <w:rPr>
          <w:rFonts w:asciiTheme="minorHAnsi" w:eastAsia="Times New Roman" w:hAnsiTheme="minorHAnsi" w:cstheme="minorHAnsi"/>
          <w:sz w:val="24"/>
          <w:szCs w:val="24"/>
          <w:lang w:eastAsia="sl-SI"/>
        </w:rPr>
      </w:pPr>
      <w:r w:rsidRPr="000E5861">
        <w:rPr>
          <w:rFonts w:asciiTheme="minorHAnsi" w:eastAsia="Times New Roman" w:hAnsiTheme="minorHAnsi" w:cstheme="minorHAnsi"/>
          <w:sz w:val="24"/>
          <w:szCs w:val="24"/>
          <w:lang w:eastAsia="sl-SI"/>
        </w:rPr>
        <w:t>2 kpl - prostor z nosilcem in jeklenki za kisik 10 L v bolniškem delu vozila zadaj(dobava brez jeklenk).</w:t>
      </w:r>
    </w:p>
    <w:p w14:paraId="6C81DF10" w14:textId="77777777" w:rsidR="000E5861" w:rsidRPr="000E5861" w:rsidRDefault="000E5861" w:rsidP="000E5861">
      <w:pPr>
        <w:numPr>
          <w:ilvl w:val="0"/>
          <w:numId w:val="39"/>
        </w:numPr>
        <w:suppressAutoHyphens w:val="0"/>
        <w:ind w:left="567" w:hanging="567"/>
        <w:jc w:val="both"/>
        <w:rPr>
          <w:rFonts w:asciiTheme="minorHAnsi" w:eastAsia="Times New Roman" w:hAnsiTheme="minorHAnsi" w:cstheme="minorHAnsi"/>
          <w:sz w:val="24"/>
          <w:szCs w:val="24"/>
          <w:lang w:eastAsia="sl-SI"/>
        </w:rPr>
      </w:pPr>
      <w:r w:rsidRPr="000E5861">
        <w:rPr>
          <w:rFonts w:asciiTheme="minorHAnsi" w:eastAsia="Times New Roman" w:hAnsiTheme="minorHAnsi" w:cstheme="minorHAnsi"/>
          <w:sz w:val="24"/>
          <w:szCs w:val="24"/>
          <w:lang w:eastAsia="sl-SI"/>
        </w:rPr>
        <w:t>2 kos nepovratni tlačni reduktor s centralnim razvodom kisika ter sklopko za kisik – po standardu DIN. Preklop za uporabo kisika med jeklenkama mora biti izveden z avtomatskim mehanskim preklopnikom in prikazom preko Can-Bus sistema na centralnem grafičnem zaslonu.</w:t>
      </w:r>
    </w:p>
    <w:p w14:paraId="4D575DB3" w14:textId="77777777" w:rsidR="000E5861" w:rsidRPr="000E5861" w:rsidRDefault="000E5861" w:rsidP="000E5861">
      <w:pPr>
        <w:numPr>
          <w:ilvl w:val="0"/>
          <w:numId w:val="39"/>
        </w:numPr>
        <w:suppressAutoHyphens w:val="0"/>
        <w:ind w:left="567" w:hanging="567"/>
        <w:jc w:val="both"/>
        <w:rPr>
          <w:rFonts w:asciiTheme="minorHAnsi" w:eastAsia="Times New Roman" w:hAnsiTheme="minorHAnsi" w:cstheme="minorHAnsi"/>
          <w:sz w:val="24"/>
          <w:szCs w:val="24"/>
          <w:lang w:eastAsia="sl-SI"/>
        </w:rPr>
      </w:pPr>
      <w:r w:rsidRPr="000E5861">
        <w:rPr>
          <w:rFonts w:asciiTheme="minorHAnsi" w:eastAsia="Times New Roman" w:hAnsiTheme="minorHAnsi" w:cstheme="minorHAnsi"/>
          <w:sz w:val="24"/>
          <w:szCs w:val="24"/>
          <w:lang w:eastAsia="sl-SI"/>
        </w:rPr>
        <w:t>2 kos aplikator kisika okrogel dizajn s stopenjskim nastavljanjem pretoka 1x 0-25l/min v strop in 1x 0-25 l/min, povezan s sklopko za kisik in tanko cevjo z masko – po standardu DIN. Nameščena morata biti podometno na zgornji strani leve omare v podaljšku konzole za upravljanje CAN BUS. Odvzem kisika mora biti na stropu in pod dozatorjem, iz vsakega dozatorja posebej.</w:t>
      </w:r>
    </w:p>
    <w:p w14:paraId="2BB283A8" w14:textId="77777777" w:rsidR="000E5861" w:rsidRPr="000E5861" w:rsidRDefault="000E5861" w:rsidP="000E5861">
      <w:pPr>
        <w:numPr>
          <w:ilvl w:val="0"/>
          <w:numId w:val="39"/>
        </w:numPr>
        <w:suppressAutoHyphens w:val="0"/>
        <w:ind w:left="567" w:hanging="567"/>
        <w:jc w:val="both"/>
        <w:rPr>
          <w:rFonts w:asciiTheme="minorHAnsi" w:eastAsia="Times New Roman" w:hAnsiTheme="minorHAnsi" w:cstheme="minorHAnsi"/>
          <w:sz w:val="24"/>
          <w:szCs w:val="24"/>
          <w:lang w:eastAsia="sl-SI"/>
        </w:rPr>
      </w:pPr>
      <w:r w:rsidRPr="000E5861">
        <w:rPr>
          <w:rFonts w:asciiTheme="minorHAnsi" w:eastAsia="Times New Roman" w:hAnsiTheme="minorHAnsi" w:cstheme="minorHAnsi"/>
          <w:sz w:val="24"/>
          <w:szCs w:val="24"/>
          <w:lang w:eastAsia="sl-SI"/>
        </w:rPr>
        <w:t xml:space="preserve">2 kom sklopka za kisik s centralnim razvodom od jeklenke do porabnega mesta – po standardu DIN. </w:t>
      </w:r>
    </w:p>
    <w:p w14:paraId="7A717F85" w14:textId="77777777" w:rsidR="000E5861" w:rsidRPr="000E5861" w:rsidRDefault="000E5861" w:rsidP="000E5861">
      <w:pPr>
        <w:numPr>
          <w:ilvl w:val="0"/>
          <w:numId w:val="39"/>
        </w:numPr>
        <w:suppressAutoHyphens w:val="0"/>
        <w:ind w:left="567" w:hanging="567"/>
        <w:jc w:val="both"/>
        <w:rPr>
          <w:rFonts w:asciiTheme="minorHAnsi" w:eastAsia="Times New Roman" w:hAnsiTheme="minorHAnsi" w:cstheme="minorHAnsi"/>
          <w:sz w:val="24"/>
          <w:szCs w:val="24"/>
          <w:lang w:eastAsia="sl-SI"/>
        </w:rPr>
      </w:pPr>
      <w:r w:rsidRPr="000E5861">
        <w:rPr>
          <w:rFonts w:asciiTheme="minorHAnsi" w:eastAsia="Times New Roman" w:hAnsiTheme="minorHAnsi" w:cstheme="minorHAnsi"/>
          <w:sz w:val="24"/>
          <w:szCs w:val="24"/>
          <w:lang w:eastAsia="sl-SI"/>
        </w:rPr>
        <w:t>Nosilec za prenosni ventilator za Weinmann Life base mini II, ki ga uporablja naročnik.</w:t>
      </w:r>
    </w:p>
    <w:p w14:paraId="6F361A0F" w14:textId="77777777" w:rsidR="000E5861" w:rsidRPr="000E5861" w:rsidRDefault="000E5861" w:rsidP="000E5861">
      <w:pPr>
        <w:numPr>
          <w:ilvl w:val="0"/>
          <w:numId w:val="39"/>
        </w:numPr>
        <w:suppressAutoHyphens w:val="0"/>
        <w:ind w:left="567" w:hanging="567"/>
        <w:jc w:val="both"/>
        <w:rPr>
          <w:rFonts w:asciiTheme="minorHAnsi" w:eastAsia="Times New Roman" w:hAnsiTheme="minorHAnsi" w:cstheme="minorHAnsi"/>
          <w:sz w:val="24"/>
          <w:szCs w:val="24"/>
          <w:lang w:eastAsia="sl-SI"/>
        </w:rPr>
      </w:pPr>
      <w:r w:rsidRPr="000E5861">
        <w:rPr>
          <w:rFonts w:asciiTheme="minorHAnsi" w:eastAsia="Times New Roman" w:hAnsiTheme="minorHAnsi" w:cstheme="minorHAnsi"/>
          <w:sz w:val="24"/>
          <w:szCs w:val="24"/>
          <w:lang w:eastAsia="sl-SI"/>
        </w:rPr>
        <w:t>Šina za perfuzor.</w:t>
      </w:r>
    </w:p>
    <w:p w14:paraId="09929E53" w14:textId="77777777" w:rsidR="000E5861" w:rsidRPr="000E5861" w:rsidRDefault="000E5861" w:rsidP="000E5861">
      <w:pPr>
        <w:numPr>
          <w:ilvl w:val="0"/>
          <w:numId w:val="39"/>
        </w:numPr>
        <w:suppressAutoHyphens w:val="0"/>
        <w:ind w:left="567" w:hanging="567"/>
        <w:jc w:val="both"/>
        <w:rPr>
          <w:rFonts w:asciiTheme="minorHAnsi" w:eastAsia="Times New Roman" w:hAnsiTheme="minorHAnsi" w:cstheme="minorHAnsi"/>
          <w:sz w:val="24"/>
          <w:szCs w:val="24"/>
          <w:lang w:eastAsia="sl-SI"/>
        </w:rPr>
      </w:pPr>
      <w:r w:rsidRPr="000E5861">
        <w:rPr>
          <w:rFonts w:asciiTheme="minorHAnsi" w:eastAsia="Times New Roman" w:hAnsiTheme="minorHAnsi" w:cstheme="minorHAnsi"/>
          <w:sz w:val="24"/>
          <w:szCs w:val="24"/>
          <w:lang w:eastAsia="sl-SI"/>
        </w:rPr>
        <w:t>Konektor za prenosni ventilator, v kvaliteti enaki ali boljši kot Whalter.</w:t>
      </w:r>
    </w:p>
    <w:p w14:paraId="58D086C8" w14:textId="77777777" w:rsidR="000E5861" w:rsidRPr="000E5861" w:rsidRDefault="000E5861" w:rsidP="000E5861">
      <w:pPr>
        <w:numPr>
          <w:ilvl w:val="0"/>
          <w:numId w:val="39"/>
        </w:numPr>
        <w:suppressAutoHyphens w:val="0"/>
        <w:ind w:left="567" w:hanging="567"/>
        <w:jc w:val="both"/>
        <w:rPr>
          <w:rFonts w:asciiTheme="minorHAnsi" w:eastAsia="Times New Roman" w:hAnsiTheme="minorHAnsi" w:cstheme="minorHAnsi"/>
          <w:sz w:val="24"/>
          <w:szCs w:val="24"/>
          <w:lang w:eastAsia="sl-SI"/>
        </w:rPr>
      </w:pPr>
      <w:r w:rsidRPr="000E5861">
        <w:rPr>
          <w:rFonts w:asciiTheme="minorHAnsi" w:eastAsia="Times New Roman" w:hAnsiTheme="minorHAnsi" w:cstheme="minorHAnsi"/>
          <w:sz w:val="24"/>
          <w:szCs w:val="24"/>
          <w:lang w:eastAsia="sl-SI"/>
        </w:rPr>
        <w:t>Nosilec za aspirator.</w:t>
      </w:r>
    </w:p>
    <w:p w14:paraId="52CF7C13" w14:textId="77777777" w:rsidR="000E5861" w:rsidRPr="000E5861" w:rsidRDefault="000E5861" w:rsidP="000E5861">
      <w:pPr>
        <w:numPr>
          <w:ilvl w:val="0"/>
          <w:numId w:val="39"/>
        </w:numPr>
        <w:suppressAutoHyphens w:val="0"/>
        <w:ind w:left="567" w:hanging="567"/>
        <w:jc w:val="both"/>
        <w:rPr>
          <w:rFonts w:asciiTheme="minorHAnsi" w:eastAsia="Times New Roman" w:hAnsiTheme="minorHAnsi" w:cstheme="minorHAnsi"/>
          <w:sz w:val="24"/>
          <w:szCs w:val="24"/>
          <w:lang w:eastAsia="sl-SI"/>
        </w:rPr>
      </w:pPr>
      <w:bookmarkStart w:id="13" w:name="_Hlk9257334"/>
      <w:r w:rsidRPr="000E5861">
        <w:rPr>
          <w:rFonts w:asciiTheme="minorHAnsi" w:eastAsia="Times New Roman" w:hAnsiTheme="minorHAnsi" w:cstheme="minorHAnsi"/>
          <w:sz w:val="24"/>
          <w:szCs w:val="24"/>
          <w:lang w:eastAsia="sl-SI"/>
        </w:rPr>
        <w:t>Glavna nosila s podvozjem, blazino, po naslednjih specifikacijah:</w:t>
      </w:r>
    </w:p>
    <w:p w14:paraId="7CD7C16F" w14:textId="77777777" w:rsidR="000E5861" w:rsidRPr="000E5861" w:rsidRDefault="000E5861" w:rsidP="000E5861">
      <w:pPr>
        <w:pStyle w:val="Odstavekseznama"/>
        <w:rPr>
          <w:rFonts w:asciiTheme="minorHAnsi" w:hAnsiTheme="minorHAnsi" w:cstheme="minorHAnsi"/>
          <w:sz w:val="24"/>
          <w:szCs w:val="24"/>
        </w:rPr>
      </w:pPr>
    </w:p>
    <w:p w14:paraId="7C24CC09" w14:textId="77777777" w:rsidR="000E5861" w:rsidRPr="000E5861" w:rsidRDefault="000E5861" w:rsidP="000E5861">
      <w:pPr>
        <w:ind w:left="426"/>
        <w:jc w:val="both"/>
        <w:rPr>
          <w:rFonts w:asciiTheme="minorHAnsi" w:eastAsia="Times New Roman" w:hAnsiTheme="minorHAnsi" w:cstheme="minorHAnsi"/>
          <w:sz w:val="24"/>
          <w:szCs w:val="24"/>
          <w:lang w:eastAsia="sl-SI"/>
        </w:rPr>
      </w:pPr>
    </w:p>
    <w:p w14:paraId="2AB47A45" w14:textId="77777777" w:rsidR="000E5861" w:rsidRPr="000E5861" w:rsidRDefault="000E5861" w:rsidP="000E5861">
      <w:pPr>
        <w:ind w:left="360" w:firstLine="207"/>
        <w:rPr>
          <w:rFonts w:asciiTheme="minorHAnsi" w:eastAsia="Times New Roman" w:hAnsiTheme="minorHAnsi" w:cstheme="minorHAnsi"/>
          <w:b/>
          <w:sz w:val="24"/>
          <w:szCs w:val="24"/>
          <w:lang w:eastAsia="sl-SI"/>
        </w:rPr>
      </w:pPr>
      <w:r w:rsidRPr="000E5861">
        <w:rPr>
          <w:rFonts w:asciiTheme="minorHAnsi" w:eastAsia="Times New Roman" w:hAnsiTheme="minorHAnsi" w:cstheme="minorHAnsi"/>
          <w:b/>
          <w:sz w:val="24"/>
          <w:szCs w:val="24"/>
          <w:lang w:eastAsia="sl-SI"/>
        </w:rPr>
        <w:t xml:space="preserve">Glavno nosilo: </w:t>
      </w:r>
    </w:p>
    <w:p w14:paraId="68C36C6D" w14:textId="77777777" w:rsidR="000E5861" w:rsidRPr="000E5861" w:rsidRDefault="000E5861" w:rsidP="000E5861">
      <w:pPr>
        <w:numPr>
          <w:ilvl w:val="0"/>
          <w:numId w:val="55"/>
        </w:numPr>
        <w:tabs>
          <w:tab w:val="num" w:pos="1418"/>
        </w:tabs>
        <w:suppressAutoHyphens w:val="0"/>
        <w:ind w:left="1418" w:hanging="284"/>
        <w:rPr>
          <w:rFonts w:asciiTheme="minorHAnsi" w:eastAsia="Times New Roman" w:hAnsiTheme="minorHAnsi" w:cstheme="minorHAnsi"/>
          <w:sz w:val="24"/>
          <w:szCs w:val="24"/>
          <w:lang w:eastAsia="sl-SI"/>
        </w:rPr>
      </w:pPr>
      <w:r w:rsidRPr="000E5861">
        <w:rPr>
          <w:rFonts w:asciiTheme="minorHAnsi" w:eastAsia="Times New Roman" w:hAnsiTheme="minorHAnsi" w:cstheme="minorHAnsi"/>
          <w:sz w:val="24"/>
          <w:szCs w:val="24"/>
          <w:lang w:eastAsia="sl-SI"/>
        </w:rPr>
        <w:t>Skladnost s standardom EN 1865.</w:t>
      </w:r>
    </w:p>
    <w:p w14:paraId="2C2376C1" w14:textId="77777777" w:rsidR="000E5861" w:rsidRPr="000E5861" w:rsidRDefault="000E5861" w:rsidP="000E5861">
      <w:pPr>
        <w:numPr>
          <w:ilvl w:val="0"/>
          <w:numId w:val="55"/>
        </w:numPr>
        <w:tabs>
          <w:tab w:val="num" w:pos="1418"/>
        </w:tabs>
        <w:suppressAutoHyphens w:val="0"/>
        <w:ind w:left="1418" w:hanging="284"/>
        <w:rPr>
          <w:rFonts w:asciiTheme="minorHAnsi" w:eastAsia="Times New Roman" w:hAnsiTheme="minorHAnsi" w:cstheme="minorHAnsi"/>
          <w:sz w:val="24"/>
          <w:szCs w:val="24"/>
          <w:lang w:eastAsia="sl-SI"/>
        </w:rPr>
      </w:pPr>
      <w:r w:rsidRPr="000E5861">
        <w:rPr>
          <w:rFonts w:asciiTheme="minorHAnsi" w:eastAsia="Times New Roman" w:hAnsiTheme="minorHAnsi" w:cstheme="minorHAnsi"/>
          <w:sz w:val="24"/>
          <w:szCs w:val="24"/>
          <w:lang w:eastAsia="sl-SI"/>
        </w:rPr>
        <w:t>U</w:t>
      </w:r>
      <w:r w:rsidRPr="000E5861">
        <w:rPr>
          <w:rFonts w:asciiTheme="minorHAnsi" w:eastAsia="Times New Roman" w:hAnsiTheme="minorHAnsi" w:cstheme="minorHAnsi"/>
          <w:sz w:val="24"/>
          <w:szCs w:val="24"/>
          <w:lang w:val="de-DE" w:eastAsia="sl-SI"/>
        </w:rPr>
        <w:t>streza naj CE in EN 1865,EN1789, testirano na TUV.</w:t>
      </w:r>
    </w:p>
    <w:p w14:paraId="678F85D4" w14:textId="77777777" w:rsidR="000E5861" w:rsidRPr="000E5861" w:rsidRDefault="000E5861" w:rsidP="000E5861">
      <w:pPr>
        <w:numPr>
          <w:ilvl w:val="0"/>
          <w:numId w:val="55"/>
        </w:numPr>
        <w:tabs>
          <w:tab w:val="num" w:pos="1418"/>
        </w:tabs>
        <w:suppressAutoHyphens w:val="0"/>
        <w:ind w:left="1418" w:hanging="284"/>
        <w:rPr>
          <w:rFonts w:asciiTheme="minorHAnsi" w:eastAsia="Times New Roman" w:hAnsiTheme="minorHAnsi" w:cstheme="minorHAnsi"/>
          <w:sz w:val="24"/>
          <w:szCs w:val="24"/>
          <w:lang w:eastAsia="sl-SI"/>
        </w:rPr>
      </w:pPr>
      <w:r w:rsidRPr="000E5861">
        <w:rPr>
          <w:rFonts w:asciiTheme="minorHAnsi" w:eastAsia="Times New Roman" w:hAnsiTheme="minorHAnsi" w:cstheme="minorHAnsi"/>
          <w:sz w:val="24"/>
          <w:szCs w:val="24"/>
          <w:lang w:eastAsia="sl-SI"/>
        </w:rPr>
        <w:t>Navpično premični stranski ograjici.</w:t>
      </w:r>
    </w:p>
    <w:p w14:paraId="080E0D4E" w14:textId="77777777" w:rsidR="000E5861" w:rsidRPr="000E5861" w:rsidRDefault="000E5861" w:rsidP="000E5861">
      <w:pPr>
        <w:numPr>
          <w:ilvl w:val="0"/>
          <w:numId w:val="55"/>
        </w:numPr>
        <w:tabs>
          <w:tab w:val="num" w:pos="1418"/>
        </w:tabs>
        <w:suppressAutoHyphens w:val="0"/>
        <w:ind w:left="1418" w:hanging="284"/>
        <w:rPr>
          <w:rFonts w:asciiTheme="minorHAnsi" w:eastAsia="Times New Roman" w:hAnsiTheme="minorHAnsi" w:cstheme="minorHAnsi"/>
          <w:sz w:val="24"/>
          <w:szCs w:val="24"/>
          <w:lang w:eastAsia="sl-SI"/>
        </w:rPr>
      </w:pPr>
      <w:r w:rsidRPr="000E5861">
        <w:rPr>
          <w:rFonts w:asciiTheme="minorHAnsi" w:eastAsia="Times New Roman" w:hAnsiTheme="minorHAnsi" w:cstheme="minorHAnsi"/>
          <w:sz w:val="24"/>
          <w:szCs w:val="24"/>
          <w:lang w:eastAsia="sl-SI"/>
        </w:rPr>
        <w:t>Hidravlični dvig naslona za hrbet.</w:t>
      </w:r>
    </w:p>
    <w:p w14:paraId="1E212368" w14:textId="77777777" w:rsidR="000E5861" w:rsidRPr="000E5861" w:rsidRDefault="000E5861" w:rsidP="000E5861">
      <w:pPr>
        <w:numPr>
          <w:ilvl w:val="0"/>
          <w:numId w:val="55"/>
        </w:numPr>
        <w:tabs>
          <w:tab w:val="num" w:pos="1418"/>
        </w:tabs>
        <w:suppressAutoHyphens w:val="0"/>
        <w:ind w:left="1418" w:hanging="284"/>
        <w:rPr>
          <w:rFonts w:asciiTheme="minorHAnsi" w:eastAsia="Times New Roman" w:hAnsiTheme="minorHAnsi" w:cstheme="minorHAnsi"/>
          <w:sz w:val="24"/>
          <w:szCs w:val="24"/>
          <w:lang w:eastAsia="sl-SI"/>
        </w:rPr>
      </w:pPr>
      <w:r w:rsidRPr="000E5861">
        <w:rPr>
          <w:rFonts w:asciiTheme="minorHAnsi" w:eastAsia="Times New Roman" w:hAnsiTheme="minorHAnsi" w:cstheme="minorHAnsi"/>
          <w:sz w:val="24"/>
          <w:szCs w:val="24"/>
          <w:lang w:eastAsia="sl-SI"/>
        </w:rPr>
        <w:t>4 kolesa. Blazina, opora za noge, možnost nosilca za infuzijo(brez), možnost nastavka za široke paciente.</w:t>
      </w:r>
    </w:p>
    <w:p w14:paraId="78581DDA" w14:textId="77777777" w:rsidR="000E5861" w:rsidRPr="000E5861" w:rsidRDefault="000E5861" w:rsidP="000E5861">
      <w:pPr>
        <w:numPr>
          <w:ilvl w:val="0"/>
          <w:numId w:val="55"/>
        </w:numPr>
        <w:tabs>
          <w:tab w:val="num" w:pos="1418"/>
        </w:tabs>
        <w:suppressAutoHyphens w:val="0"/>
        <w:ind w:left="1418" w:hanging="284"/>
        <w:rPr>
          <w:rFonts w:asciiTheme="minorHAnsi" w:eastAsia="Times New Roman" w:hAnsiTheme="minorHAnsi" w:cstheme="minorHAnsi"/>
          <w:sz w:val="24"/>
          <w:szCs w:val="24"/>
          <w:lang w:eastAsia="sl-SI"/>
        </w:rPr>
      </w:pPr>
      <w:r w:rsidRPr="000E5861">
        <w:rPr>
          <w:rFonts w:asciiTheme="minorHAnsi" w:eastAsia="Times New Roman" w:hAnsiTheme="minorHAnsi" w:cstheme="minorHAnsi"/>
          <w:sz w:val="24"/>
          <w:szCs w:val="24"/>
          <w:lang w:eastAsia="sl-SI"/>
        </w:rPr>
        <w:t>Dolžina min. 190 cm – ročaji izvlečeni, širina min. 56 cm, teža max.22 kg, nosilnost min.227 kg.</w:t>
      </w:r>
    </w:p>
    <w:p w14:paraId="677E2290" w14:textId="77777777" w:rsidR="000E5861" w:rsidRPr="000E5861" w:rsidRDefault="000E5861" w:rsidP="000E5861">
      <w:pPr>
        <w:numPr>
          <w:ilvl w:val="0"/>
          <w:numId w:val="55"/>
        </w:numPr>
        <w:tabs>
          <w:tab w:val="num" w:pos="1418"/>
        </w:tabs>
        <w:suppressAutoHyphens w:val="0"/>
        <w:ind w:left="1418" w:hanging="284"/>
        <w:rPr>
          <w:rFonts w:asciiTheme="minorHAnsi" w:eastAsia="Times New Roman" w:hAnsiTheme="minorHAnsi" w:cstheme="minorHAnsi"/>
          <w:sz w:val="24"/>
          <w:szCs w:val="24"/>
          <w:lang w:eastAsia="sl-SI"/>
        </w:rPr>
      </w:pPr>
      <w:r w:rsidRPr="000E5861">
        <w:rPr>
          <w:rFonts w:asciiTheme="minorHAnsi" w:eastAsia="Times New Roman" w:hAnsiTheme="minorHAnsi" w:cstheme="minorHAnsi"/>
          <w:sz w:val="24"/>
          <w:szCs w:val="24"/>
          <w:lang w:eastAsia="sl-SI"/>
        </w:rPr>
        <w:t>Kompatibilnost z obstoječimi podvozji nosil naročnika v izvedbi Stryker M1.</w:t>
      </w:r>
    </w:p>
    <w:p w14:paraId="6D00DD94" w14:textId="77777777" w:rsidR="000E5861" w:rsidRPr="000E5861" w:rsidRDefault="000E5861" w:rsidP="000E5861">
      <w:pPr>
        <w:tabs>
          <w:tab w:val="num" w:pos="720"/>
        </w:tabs>
        <w:ind w:left="360"/>
        <w:rPr>
          <w:rFonts w:asciiTheme="minorHAnsi" w:eastAsia="Times New Roman" w:hAnsiTheme="minorHAnsi" w:cstheme="minorHAnsi"/>
          <w:sz w:val="24"/>
          <w:szCs w:val="24"/>
          <w:lang w:eastAsia="sl-SI"/>
        </w:rPr>
      </w:pPr>
    </w:p>
    <w:p w14:paraId="55416CDA" w14:textId="77777777" w:rsidR="000E5861" w:rsidRPr="000E5861" w:rsidRDefault="000E5861" w:rsidP="000E5861">
      <w:pPr>
        <w:ind w:left="360"/>
        <w:rPr>
          <w:rFonts w:asciiTheme="minorHAnsi" w:eastAsia="Times New Roman" w:hAnsiTheme="minorHAnsi" w:cstheme="minorHAnsi"/>
          <w:b/>
          <w:sz w:val="24"/>
          <w:szCs w:val="24"/>
          <w:lang w:eastAsia="sl-SI"/>
        </w:rPr>
      </w:pPr>
      <w:r w:rsidRPr="000E5861">
        <w:rPr>
          <w:rFonts w:asciiTheme="minorHAnsi" w:eastAsia="Times New Roman" w:hAnsiTheme="minorHAnsi" w:cstheme="minorHAnsi"/>
          <w:b/>
          <w:sz w:val="24"/>
          <w:szCs w:val="24"/>
          <w:lang w:eastAsia="sl-SI"/>
        </w:rPr>
        <w:t>Podvozje glavnih nosil:</w:t>
      </w:r>
    </w:p>
    <w:p w14:paraId="49F9CB39" w14:textId="77777777" w:rsidR="000E5861" w:rsidRPr="000E5861" w:rsidRDefault="000E5861" w:rsidP="000E5861">
      <w:pPr>
        <w:numPr>
          <w:ilvl w:val="0"/>
          <w:numId w:val="56"/>
        </w:numPr>
        <w:tabs>
          <w:tab w:val="num" w:pos="1418"/>
        </w:tabs>
        <w:suppressAutoHyphens w:val="0"/>
        <w:ind w:left="1418" w:hanging="284"/>
        <w:rPr>
          <w:rFonts w:asciiTheme="minorHAnsi" w:eastAsia="Times New Roman" w:hAnsiTheme="minorHAnsi" w:cstheme="minorHAnsi"/>
          <w:sz w:val="24"/>
          <w:szCs w:val="24"/>
          <w:lang w:eastAsia="sl-SI"/>
        </w:rPr>
      </w:pPr>
      <w:r w:rsidRPr="000E5861">
        <w:rPr>
          <w:rFonts w:asciiTheme="minorHAnsi" w:eastAsia="Times New Roman" w:hAnsiTheme="minorHAnsi" w:cstheme="minorHAnsi"/>
          <w:sz w:val="24"/>
          <w:szCs w:val="24"/>
          <w:lang w:eastAsia="sl-SI"/>
        </w:rPr>
        <w:t>ustreza naj CE in EN 1865, EN1789.</w:t>
      </w:r>
    </w:p>
    <w:p w14:paraId="0EF6365B" w14:textId="77777777" w:rsidR="000E5861" w:rsidRPr="000E5861" w:rsidRDefault="000E5861" w:rsidP="000E5861">
      <w:pPr>
        <w:numPr>
          <w:ilvl w:val="0"/>
          <w:numId w:val="56"/>
        </w:numPr>
        <w:tabs>
          <w:tab w:val="num" w:pos="1418"/>
        </w:tabs>
        <w:suppressAutoHyphens w:val="0"/>
        <w:ind w:left="1418" w:hanging="284"/>
        <w:rPr>
          <w:rFonts w:asciiTheme="minorHAnsi" w:eastAsia="Times New Roman" w:hAnsiTheme="minorHAnsi" w:cstheme="minorHAnsi"/>
          <w:sz w:val="24"/>
          <w:szCs w:val="24"/>
          <w:lang w:eastAsia="sl-SI"/>
        </w:rPr>
      </w:pPr>
      <w:r w:rsidRPr="000E5861">
        <w:rPr>
          <w:rFonts w:asciiTheme="minorHAnsi" w:eastAsia="Times New Roman" w:hAnsiTheme="minorHAnsi" w:cstheme="minorHAnsi"/>
          <w:sz w:val="24"/>
          <w:szCs w:val="24"/>
          <w:lang w:eastAsia="sl-SI"/>
        </w:rPr>
        <w:t>6 nastavitev višin ter popolnoma zložena pozicija.</w:t>
      </w:r>
    </w:p>
    <w:p w14:paraId="16900313" w14:textId="77777777" w:rsidR="000E5861" w:rsidRPr="000E5861" w:rsidRDefault="000E5861" w:rsidP="000E5861">
      <w:pPr>
        <w:numPr>
          <w:ilvl w:val="0"/>
          <w:numId w:val="56"/>
        </w:numPr>
        <w:tabs>
          <w:tab w:val="num" w:pos="1418"/>
        </w:tabs>
        <w:suppressAutoHyphens w:val="0"/>
        <w:ind w:left="1418" w:hanging="284"/>
        <w:rPr>
          <w:rFonts w:asciiTheme="minorHAnsi" w:eastAsia="Times New Roman" w:hAnsiTheme="minorHAnsi" w:cstheme="minorHAnsi"/>
          <w:sz w:val="24"/>
          <w:szCs w:val="24"/>
          <w:lang w:eastAsia="sl-SI"/>
        </w:rPr>
      </w:pPr>
      <w:r w:rsidRPr="000E5861">
        <w:rPr>
          <w:rFonts w:asciiTheme="minorHAnsi" w:eastAsia="Times New Roman" w:hAnsiTheme="minorHAnsi" w:cstheme="minorHAnsi"/>
          <w:sz w:val="24"/>
          <w:szCs w:val="24"/>
          <w:lang w:eastAsia="sl-SI"/>
        </w:rPr>
        <w:t>Dolžina min. 197cm, min. širina min. 56cm, teža max. 33 kg, nosilnost min. 227 kg.</w:t>
      </w:r>
    </w:p>
    <w:p w14:paraId="2DD2A45B" w14:textId="77777777" w:rsidR="000E5861" w:rsidRPr="000E5861" w:rsidRDefault="000E5861" w:rsidP="000E5861">
      <w:pPr>
        <w:numPr>
          <w:ilvl w:val="0"/>
          <w:numId w:val="56"/>
        </w:numPr>
        <w:tabs>
          <w:tab w:val="num" w:pos="1418"/>
        </w:tabs>
        <w:suppressAutoHyphens w:val="0"/>
        <w:ind w:left="1418" w:hanging="284"/>
        <w:rPr>
          <w:rFonts w:asciiTheme="minorHAnsi" w:eastAsia="Times New Roman" w:hAnsiTheme="minorHAnsi" w:cstheme="minorHAnsi"/>
          <w:sz w:val="24"/>
          <w:szCs w:val="24"/>
          <w:lang w:eastAsia="sl-SI"/>
        </w:rPr>
      </w:pPr>
      <w:r w:rsidRPr="000E5861">
        <w:rPr>
          <w:rFonts w:asciiTheme="minorHAnsi" w:eastAsia="Times New Roman" w:hAnsiTheme="minorHAnsi" w:cstheme="minorHAnsi"/>
          <w:sz w:val="24"/>
          <w:szCs w:val="24"/>
          <w:lang w:eastAsia="sl-SI"/>
        </w:rPr>
        <w:t>Kompatibilno z obstoječimi nosili naročnika v Stryker M1.</w:t>
      </w:r>
    </w:p>
    <w:bookmarkEnd w:id="13"/>
    <w:p w14:paraId="04F7F03C" w14:textId="77777777" w:rsidR="000E5861" w:rsidRPr="000E5861" w:rsidRDefault="000E5861" w:rsidP="000E5861">
      <w:pPr>
        <w:ind w:left="567"/>
        <w:jc w:val="both"/>
        <w:rPr>
          <w:rFonts w:asciiTheme="minorHAnsi" w:eastAsia="Times New Roman" w:hAnsiTheme="minorHAnsi" w:cstheme="minorHAnsi"/>
          <w:sz w:val="24"/>
          <w:szCs w:val="24"/>
          <w:lang w:eastAsia="sl-SI"/>
        </w:rPr>
      </w:pPr>
    </w:p>
    <w:p w14:paraId="36C7D19D" w14:textId="77777777" w:rsidR="000E5861" w:rsidRPr="000E5861" w:rsidRDefault="000E5861" w:rsidP="000E5861">
      <w:pPr>
        <w:rPr>
          <w:rFonts w:asciiTheme="minorHAnsi" w:hAnsiTheme="minorHAnsi" w:cstheme="minorHAnsi"/>
          <w:sz w:val="24"/>
          <w:szCs w:val="24"/>
        </w:rPr>
      </w:pPr>
    </w:p>
    <w:p w14:paraId="2AC14722" w14:textId="77777777" w:rsidR="000E5861" w:rsidRPr="000E5861" w:rsidRDefault="000E5861" w:rsidP="000E5861">
      <w:pPr>
        <w:rPr>
          <w:rFonts w:asciiTheme="minorHAnsi" w:hAnsiTheme="minorHAnsi" w:cstheme="minorHAnsi"/>
          <w:sz w:val="24"/>
          <w:szCs w:val="24"/>
        </w:rPr>
      </w:pPr>
    </w:p>
    <w:p w14:paraId="2DC2CE52" w14:textId="77777777" w:rsidR="000E5861" w:rsidRPr="000E5861" w:rsidRDefault="000E5861" w:rsidP="000E5861">
      <w:pPr>
        <w:rPr>
          <w:rFonts w:asciiTheme="minorHAnsi" w:hAnsiTheme="minorHAnsi" w:cstheme="minorHAnsi"/>
          <w:sz w:val="24"/>
          <w:szCs w:val="24"/>
        </w:rPr>
      </w:pPr>
    </w:p>
    <w:p w14:paraId="2571FA87" w14:textId="77777777" w:rsidR="000E5861" w:rsidRPr="00A12AA5" w:rsidRDefault="000E5861" w:rsidP="00A12AA5">
      <w:pPr>
        <w:pStyle w:val="Odstavekseznama"/>
        <w:numPr>
          <w:ilvl w:val="0"/>
          <w:numId w:val="77"/>
        </w:numPr>
        <w:ind w:left="426" w:hanging="426"/>
        <w:rPr>
          <w:rFonts w:asciiTheme="minorHAnsi" w:hAnsiTheme="minorHAnsi" w:cstheme="minorHAnsi"/>
          <w:b/>
          <w:bCs/>
          <w:sz w:val="24"/>
          <w:szCs w:val="24"/>
        </w:rPr>
      </w:pPr>
      <w:r w:rsidRPr="00A12AA5">
        <w:rPr>
          <w:rFonts w:asciiTheme="minorHAnsi" w:hAnsiTheme="minorHAnsi" w:cstheme="minorHAnsi"/>
          <w:b/>
          <w:bCs/>
          <w:sz w:val="24"/>
          <w:szCs w:val="24"/>
        </w:rPr>
        <w:t xml:space="preserve">Nujno reševalno vozilo Tip C – modularna izvedba </w:t>
      </w:r>
    </w:p>
    <w:p w14:paraId="20A4E59C" w14:textId="77777777" w:rsidR="000E5861" w:rsidRPr="000E5861" w:rsidRDefault="000E5861" w:rsidP="000E5861">
      <w:pPr>
        <w:jc w:val="both"/>
        <w:rPr>
          <w:rFonts w:asciiTheme="minorHAnsi" w:hAnsiTheme="minorHAnsi" w:cstheme="minorHAnsi"/>
          <w:b/>
          <w:sz w:val="24"/>
          <w:szCs w:val="24"/>
        </w:rPr>
      </w:pPr>
    </w:p>
    <w:p w14:paraId="71095FF8" w14:textId="77777777" w:rsidR="000E5861" w:rsidRPr="000E5861" w:rsidRDefault="000E5861" w:rsidP="000E5861">
      <w:pPr>
        <w:numPr>
          <w:ilvl w:val="0"/>
          <w:numId w:val="68"/>
        </w:numPr>
        <w:suppressAutoHyphens w:val="0"/>
        <w:jc w:val="both"/>
        <w:rPr>
          <w:rFonts w:asciiTheme="minorHAnsi" w:hAnsiTheme="minorHAnsi" w:cstheme="minorHAnsi"/>
          <w:b/>
          <w:sz w:val="24"/>
          <w:szCs w:val="24"/>
        </w:rPr>
      </w:pPr>
      <w:r w:rsidRPr="000E5861">
        <w:rPr>
          <w:rFonts w:asciiTheme="minorHAnsi" w:hAnsiTheme="minorHAnsi" w:cstheme="minorHAnsi"/>
          <w:b/>
          <w:sz w:val="24"/>
          <w:szCs w:val="24"/>
        </w:rPr>
        <w:t>SPLOŠNE ZAHTEVE</w:t>
      </w:r>
    </w:p>
    <w:p w14:paraId="0FB3A62E" w14:textId="77777777" w:rsidR="000E5861" w:rsidRPr="000E5861" w:rsidRDefault="000E5861" w:rsidP="000E5861">
      <w:pPr>
        <w:jc w:val="both"/>
        <w:rPr>
          <w:rFonts w:asciiTheme="minorHAnsi" w:hAnsiTheme="minorHAnsi" w:cstheme="minorHAnsi"/>
          <w:sz w:val="24"/>
          <w:szCs w:val="24"/>
        </w:rPr>
      </w:pPr>
    </w:p>
    <w:p w14:paraId="79FAFA90" w14:textId="77777777" w:rsidR="000E5861" w:rsidRPr="000E5861" w:rsidRDefault="000E5861" w:rsidP="000E5861">
      <w:pPr>
        <w:jc w:val="both"/>
        <w:rPr>
          <w:rFonts w:asciiTheme="minorHAnsi" w:hAnsiTheme="minorHAnsi" w:cstheme="minorHAnsi"/>
          <w:sz w:val="24"/>
          <w:szCs w:val="24"/>
        </w:rPr>
      </w:pPr>
      <w:r w:rsidRPr="000E5861">
        <w:rPr>
          <w:rFonts w:asciiTheme="minorHAnsi" w:hAnsiTheme="minorHAnsi" w:cstheme="minorHAnsi"/>
          <w:sz w:val="24"/>
          <w:szCs w:val="24"/>
        </w:rPr>
        <w:t>Vozilo Tip C modularne izvedbe bo namenjeno za izvajanje nujnih reševalnih prevozov v sklopu nujne medicinske pomoči ter izvajanju najzahtevnejših intervencij nujne medicinske pomoči. Vozniški in bolniški del morata biti med seboj ločena s fiksno pregradno steno. V pregradni steni je naj vgrajeno pomično komunikacijsko okno. Površina okna mora biti minimalno 0,24 m</w:t>
      </w:r>
      <w:r w:rsidRPr="000E5861">
        <w:rPr>
          <w:rFonts w:asciiTheme="minorHAnsi" w:hAnsiTheme="minorHAnsi" w:cstheme="minorHAnsi"/>
          <w:sz w:val="24"/>
          <w:szCs w:val="24"/>
          <w:vertAlign w:val="superscript"/>
        </w:rPr>
        <w:t>2</w:t>
      </w:r>
      <w:r w:rsidRPr="000E5861">
        <w:rPr>
          <w:rFonts w:asciiTheme="minorHAnsi" w:hAnsiTheme="minorHAnsi" w:cstheme="minorHAnsi"/>
          <w:sz w:val="24"/>
          <w:szCs w:val="24"/>
        </w:rPr>
        <w:t xml:space="preserve">. Okno naj omogoča pregled nad bolniškim delom vozila. </w:t>
      </w:r>
    </w:p>
    <w:p w14:paraId="2C6B6DEF" w14:textId="77777777" w:rsidR="000E5861" w:rsidRPr="000E5861" w:rsidRDefault="000E5861" w:rsidP="000E5861">
      <w:pPr>
        <w:jc w:val="both"/>
        <w:rPr>
          <w:rFonts w:asciiTheme="minorHAnsi" w:hAnsiTheme="minorHAnsi" w:cstheme="minorHAnsi"/>
          <w:sz w:val="24"/>
          <w:szCs w:val="24"/>
        </w:rPr>
      </w:pPr>
    </w:p>
    <w:p w14:paraId="30653AF9" w14:textId="77777777" w:rsidR="000E5861" w:rsidRPr="000E5861" w:rsidRDefault="000E5861" w:rsidP="000E5861">
      <w:pPr>
        <w:pStyle w:val="Telobesedila2"/>
        <w:spacing w:line="240" w:lineRule="auto"/>
        <w:jc w:val="both"/>
        <w:rPr>
          <w:rFonts w:asciiTheme="minorHAnsi" w:hAnsiTheme="minorHAnsi" w:cstheme="minorHAnsi"/>
          <w:sz w:val="24"/>
          <w:szCs w:val="24"/>
        </w:rPr>
      </w:pPr>
      <w:r w:rsidRPr="000E5861">
        <w:rPr>
          <w:rFonts w:asciiTheme="minorHAnsi" w:hAnsiTheme="minorHAnsi" w:cstheme="minorHAnsi"/>
          <w:sz w:val="24"/>
          <w:szCs w:val="24"/>
        </w:rPr>
        <w:t>Vsa oprema in aparati morajo biti kvalitetno in funkcionalno razporejeni v namenskih prostorih oziroma ustrezno pritrjeni na zato določenih nosilcih v skladu s standardom EN 1789:2020.</w:t>
      </w:r>
    </w:p>
    <w:p w14:paraId="3694316F" w14:textId="77777777" w:rsidR="000E5861" w:rsidRPr="000E5861" w:rsidRDefault="000E5861" w:rsidP="000E5861">
      <w:pPr>
        <w:jc w:val="both"/>
        <w:rPr>
          <w:rFonts w:asciiTheme="minorHAnsi" w:hAnsiTheme="minorHAnsi" w:cstheme="minorHAnsi"/>
          <w:sz w:val="24"/>
          <w:szCs w:val="24"/>
        </w:rPr>
      </w:pPr>
      <w:r w:rsidRPr="000E5861">
        <w:rPr>
          <w:rFonts w:asciiTheme="minorHAnsi" w:hAnsiTheme="minorHAnsi" w:cstheme="minorHAnsi"/>
          <w:sz w:val="24"/>
          <w:szCs w:val="24"/>
        </w:rPr>
        <w:t xml:space="preserve">Vozilo  mora biti  v RAL 1016 barvi in opremljeno s predpisanimi oznakami in napisi. Zunanje označbe morajo biti  iz samolepilne folije proizvajalca 3M v rdeči barvi RAL 3024 ter napisi v modri barvi. Znak NMP Slovenija je naj nameščen na zadnjih bočnih straneh, zadnjih vratih ter na strehi vozila. Dodatni napisi in lokalne oznake naročnika se bodo izvedle po predlogi naročnika. </w:t>
      </w:r>
    </w:p>
    <w:p w14:paraId="6E393408" w14:textId="77777777" w:rsidR="000E5861" w:rsidRPr="000E5861" w:rsidRDefault="000E5861" w:rsidP="000E5861">
      <w:pPr>
        <w:jc w:val="both"/>
        <w:rPr>
          <w:rFonts w:asciiTheme="minorHAnsi" w:hAnsiTheme="minorHAnsi" w:cstheme="minorHAnsi"/>
          <w:sz w:val="24"/>
          <w:szCs w:val="24"/>
        </w:rPr>
      </w:pPr>
    </w:p>
    <w:p w14:paraId="238E0667" w14:textId="77777777" w:rsidR="000E5861" w:rsidRPr="000E5861" w:rsidRDefault="000E5861" w:rsidP="000E5861">
      <w:pPr>
        <w:jc w:val="both"/>
        <w:rPr>
          <w:rFonts w:asciiTheme="minorHAnsi" w:hAnsiTheme="minorHAnsi" w:cstheme="minorHAnsi"/>
          <w:sz w:val="24"/>
          <w:szCs w:val="24"/>
        </w:rPr>
      </w:pPr>
      <w:r w:rsidRPr="000E5861">
        <w:rPr>
          <w:rFonts w:asciiTheme="minorHAnsi" w:hAnsiTheme="minorHAnsi" w:cstheme="minorHAnsi"/>
          <w:sz w:val="24"/>
          <w:szCs w:val="24"/>
        </w:rPr>
        <w:t xml:space="preserve">Bolniški prostor mora biti izdelan iz nerjavečih, nehigroskopičnih in težko gorljivih materialov skladno s standardom EN 1789:2020tip C. Vsi vogali na omarah in oblogah v bolniškem delu vozila morajo biti zaobljeni. </w:t>
      </w:r>
    </w:p>
    <w:p w14:paraId="1A985BB0" w14:textId="77777777" w:rsidR="000E5861" w:rsidRPr="000E5861" w:rsidRDefault="000E5861" w:rsidP="000E5861">
      <w:pPr>
        <w:jc w:val="both"/>
        <w:rPr>
          <w:rFonts w:asciiTheme="minorHAnsi" w:hAnsiTheme="minorHAnsi" w:cstheme="minorHAnsi"/>
          <w:sz w:val="24"/>
          <w:szCs w:val="24"/>
        </w:rPr>
      </w:pPr>
    </w:p>
    <w:p w14:paraId="6202203D" w14:textId="77777777" w:rsidR="000E5861" w:rsidRPr="000E5861" w:rsidRDefault="000E5861" w:rsidP="000E5861">
      <w:pPr>
        <w:jc w:val="both"/>
        <w:rPr>
          <w:rFonts w:asciiTheme="minorHAnsi" w:hAnsiTheme="minorHAnsi" w:cstheme="minorHAnsi"/>
          <w:sz w:val="24"/>
          <w:szCs w:val="24"/>
        </w:rPr>
      </w:pPr>
      <w:r w:rsidRPr="000E5861">
        <w:rPr>
          <w:rFonts w:asciiTheme="minorHAnsi" w:hAnsiTheme="minorHAnsi" w:cstheme="minorHAnsi"/>
          <w:sz w:val="24"/>
          <w:szCs w:val="24"/>
        </w:rPr>
        <w:t>Reševalno vozilo mora v celoti ustrezati standardu EN 1789:2020– Tip C. Poleg navedenega mora izpolnjevati naslednje karakteristike:</w:t>
      </w:r>
    </w:p>
    <w:p w14:paraId="069BB1EF" w14:textId="77777777" w:rsidR="000E5861" w:rsidRPr="000E5861" w:rsidRDefault="000E5861" w:rsidP="000E5861">
      <w:pPr>
        <w:jc w:val="both"/>
        <w:rPr>
          <w:rFonts w:asciiTheme="minorHAnsi" w:hAnsiTheme="minorHAnsi" w:cstheme="minorHAnsi"/>
          <w:sz w:val="24"/>
          <w:szCs w:val="24"/>
        </w:rPr>
      </w:pPr>
    </w:p>
    <w:p w14:paraId="1E05D546" w14:textId="77777777" w:rsidR="000E5861" w:rsidRPr="000E5861" w:rsidRDefault="000E5861" w:rsidP="000E5861">
      <w:pPr>
        <w:numPr>
          <w:ilvl w:val="0"/>
          <w:numId w:val="72"/>
        </w:numPr>
        <w:suppressAutoHyphens w:val="0"/>
        <w:ind w:left="703" w:hanging="703"/>
        <w:jc w:val="both"/>
        <w:rPr>
          <w:rFonts w:asciiTheme="minorHAnsi" w:hAnsiTheme="minorHAnsi" w:cstheme="minorHAnsi"/>
          <w:sz w:val="24"/>
          <w:szCs w:val="24"/>
        </w:rPr>
      </w:pPr>
      <w:r w:rsidRPr="000E5861">
        <w:rPr>
          <w:rFonts w:asciiTheme="minorHAnsi" w:hAnsiTheme="minorHAnsi" w:cstheme="minorHAnsi"/>
          <w:sz w:val="24"/>
          <w:szCs w:val="24"/>
        </w:rPr>
        <w:t>Interier mora ustrezati zahtevam EN 1789:2020 -  Tip C.</w:t>
      </w:r>
    </w:p>
    <w:p w14:paraId="60D3A1CA" w14:textId="77777777" w:rsidR="000E5861" w:rsidRPr="000E5861" w:rsidRDefault="000E5861" w:rsidP="000E5861">
      <w:pPr>
        <w:numPr>
          <w:ilvl w:val="0"/>
          <w:numId w:val="72"/>
        </w:numPr>
        <w:suppressAutoHyphens w:val="0"/>
        <w:ind w:left="703" w:hanging="703"/>
        <w:jc w:val="both"/>
        <w:rPr>
          <w:rFonts w:asciiTheme="minorHAnsi" w:hAnsiTheme="minorHAnsi" w:cstheme="minorHAnsi"/>
          <w:sz w:val="24"/>
          <w:szCs w:val="24"/>
        </w:rPr>
      </w:pPr>
      <w:r w:rsidRPr="000E5861">
        <w:rPr>
          <w:rFonts w:asciiTheme="minorHAnsi" w:hAnsiTheme="minorHAnsi" w:cstheme="minorHAnsi"/>
          <w:sz w:val="24"/>
          <w:szCs w:val="24"/>
        </w:rPr>
        <w:t>Sedeži za paciente in spremljevalno osebje morajo izpolnjevati zahteve EN 1789:2020– 4.5.3.</w:t>
      </w:r>
    </w:p>
    <w:p w14:paraId="31F2A78A" w14:textId="77777777" w:rsidR="000E5861" w:rsidRPr="000E5861" w:rsidRDefault="000E5861" w:rsidP="000E5861">
      <w:pPr>
        <w:numPr>
          <w:ilvl w:val="0"/>
          <w:numId w:val="72"/>
        </w:numPr>
        <w:suppressAutoHyphens w:val="0"/>
        <w:ind w:left="703" w:hanging="703"/>
        <w:jc w:val="both"/>
        <w:rPr>
          <w:rFonts w:asciiTheme="minorHAnsi" w:hAnsiTheme="minorHAnsi" w:cstheme="minorHAnsi"/>
          <w:sz w:val="24"/>
          <w:szCs w:val="24"/>
        </w:rPr>
      </w:pPr>
      <w:r w:rsidRPr="000E5861">
        <w:rPr>
          <w:rFonts w:asciiTheme="minorHAnsi" w:hAnsiTheme="minorHAnsi" w:cstheme="minorHAnsi"/>
          <w:sz w:val="24"/>
          <w:szCs w:val="24"/>
        </w:rPr>
        <w:t>Sistem za zračenje mora izpolnjevati zahteve EN 1789:2020– 4.5.4.</w:t>
      </w:r>
    </w:p>
    <w:p w14:paraId="451214DA" w14:textId="77777777" w:rsidR="000E5861" w:rsidRPr="000E5861" w:rsidRDefault="000E5861" w:rsidP="000E5861">
      <w:pPr>
        <w:numPr>
          <w:ilvl w:val="0"/>
          <w:numId w:val="72"/>
        </w:numPr>
        <w:suppressAutoHyphens w:val="0"/>
        <w:ind w:left="703" w:hanging="703"/>
        <w:jc w:val="both"/>
        <w:rPr>
          <w:rFonts w:asciiTheme="minorHAnsi" w:hAnsiTheme="minorHAnsi" w:cstheme="minorHAnsi"/>
          <w:sz w:val="24"/>
          <w:szCs w:val="24"/>
        </w:rPr>
      </w:pPr>
      <w:r w:rsidRPr="000E5861">
        <w:rPr>
          <w:rFonts w:asciiTheme="minorHAnsi" w:hAnsiTheme="minorHAnsi" w:cstheme="minorHAnsi"/>
          <w:sz w:val="24"/>
          <w:szCs w:val="24"/>
        </w:rPr>
        <w:t>Sistem za gretje mora izpolnjevati zahteve EN 1789:2020– 4.5.5.1.</w:t>
      </w:r>
    </w:p>
    <w:p w14:paraId="61B6C01E" w14:textId="77777777" w:rsidR="000E5861" w:rsidRPr="000E5861" w:rsidRDefault="000E5861" w:rsidP="000E5861">
      <w:pPr>
        <w:numPr>
          <w:ilvl w:val="0"/>
          <w:numId w:val="72"/>
        </w:numPr>
        <w:suppressAutoHyphens w:val="0"/>
        <w:ind w:left="703" w:hanging="703"/>
        <w:jc w:val="both"/>
        <w:rPr>
          <w:rFonts w:asciiTheme="minorHAnsi" w:hAnsiTheme="minorHAnsi" w:cstheme="minorHAnsi"/>
          <w:sz w:val="24"/>
          <w:szCs w:val="24"/>
        </w:rPr>
      </w:pPr>
      <w:r w:rsidRPr="000E5861">
        <w:rPr>
          <w:rFonts w:asciiTheme="minorHAnsi" w:hAnsiTheme="minorHAnsi" w:cstheme="minorHAnsi"/>
          <w:sz w:val="24"/>
          <w:szCs w:val="24"/>
        </w:rPr>
        <w:t>Sistem za hlajenje mora izpolnjevati zahteve EN 1789:2020– 4.5.5.2.</w:t>
      </w:r>
    </w:p>
    <w:p w14:paraId="3AF51F55" w14:textId="77777777" w:rsidR="000E5861" w:rsidRPr="000E5861" w:rsidRDefault="000E5861" w:rsidP="000E5861">
      <w:pPr>
        <w:numPr>
          <w:ilvl w:val="0"/>
          <w:numId w:val="72"/>
        </w:numPr>
        <w:suppressAutoHyphens w:val="0"/>
        <w:ind w:left="703" w:hanging="703"/>
        <w:jc w:val="both"/>
        <w:rPr>
          <w:rFonts w:asciiTheme="minorHAnsi" w:hAnsiTheme="minorHAnsi" w:cstheme="minorHAnsi"/>
          <w:sz w:val="24"/>
          <w:szCs w:val="24"/>
        </w:rPr>
      </w:pPr>
      <w:r w:rsidRPr="000E5861">
        <w:rPr>
          <w:rFonts w:asciiTheme="minorHAnsi" w:hAnsiTheme="minorHAnsi" w:cstheme="minorHAnsi"/>
          <w:sz w:val="24"/>
          <w:szCs w:val="24"/>
        </w:rPr>
        <w:t>Notranja osvetlitev mora izpolnjevati zahteve EN 1789:2020– 4.5.6.</w:t>
      </w:r>
    </w:p>
    <w:p w14:paraId="68BFD0F3" w14:textId="77777777" w:rsidR="000E5861" w:rsidRPr="000E5861" w:rsidRDefault="000E5861" w:rsidP="000E5861">
      <w:pPr>
        <w:numPr>
          <w:ilvl w:val="0"/>
          <w:numId w:val="72"/>
        </w:numPr>
        <w:suppressAutoHyphens w:val="0"/>
        <w:ind w:left="703" w:hanging="703"/>
        <w:jc w:val="both"/>
        <w:rPr>
          <w:rFonts w:asciiTheme="minorHAnsi" w:hAnsiTheme="minorHAnsi" w:cstheme="minorHAnsi"/>
          <w:bCs/>
          <w:sz w:val="24"/>
          <w:szCs w:val="24"/>
        </w:rPr>
      </w:pPr>
      <w:r w:rsidRPr="000E5861">
        <w:rPr>
          <w:rFonts w:asciiTheme="minorHAnsi" w:hAnsiTheme="minorHAnsi" w:cstheme="minorHAnsi"/>
          <w:bCs/>
          <w:sz w:val="24"/>
          <w:szCs w:val="24"/>
        </w:rPr>
        <w:t xml:space="preserve">Hrup v bolniškem  in voznikovem delu vozila ne sme presegati zahtev </w:t>
      </w:r>
      <w:r w:rsidRPr="000E5861">
        <w:rPr>
          <w:rFonts w:asciiTheme="minorHAnsi" w:hAnsiTheme="minorHAnsi" w:cstheme="minorHAnsi"/>
          <w:sz w:val="24"/>
          <w:szCs w:val="24"/>
        </w:rPr>
        <w:t>EN 1789:2020</w:t>
      </w:r>
      <w:r w:rsidRPr="000E5861">
        <w:rPr>
          <w:rFonts w:asciiTheme="minorHAnsi" w:hAnsiTheme="minorHAnsi" w:cstheme="minorHAnsi"/>
          <w:bCs/>
          <w:sz w:val="24"/>
          <w:szCs w:val="24"/>
        </w:rPr>
        <w:t>– 4.5.7.</w:t>
      </w:r>
    </w:p>
    <w:p w14:paraId="21BFE8A6" w14:textId="77777777" w:rsidR="000E5861" w:rsidRPr="000E5861" w:rsidRDefault="000E5861" w:rsidP="000E5861">
      <w:pPr>
        <w:numPr>
          <w:ilvl w:val="0"/>
          <w:numId w:val="72"/>
        </w:numPr>
        <w:suppressAutoHyphens w:val="0"/>
        <w:ind w:left="703" w:hanging="703"/>
        <w:jc w:val="both"/>
        <w:rPr>
          <w:rFonts w:asciiTheme="minorHAnsi" w:hAnsiTheme="minorHAnsi" w:cstheme="minorHAnsi"/>
          <w:sz w:val="24"/>
          <w:szCs w:val="24"/>
        </w:rPr>
      </w:pPr>
      <w:r w:rsidRPr="000E5861">
        <w:rPr>
          <w:rFonts w:asciiTheme="minorHAnsi" w:hAnsiTheme="minorHAnsi" w:cstheme="minorHAnsi"/>
          <w:sz w:val="24"/>
          <w:szCs w:val="24"/>
        </w:rPr>
        <w:t>Obešalni sistemi in pritrditve predelave v bolniškem delu vozila morajo izpolnjevati zahteve EN 1789:2020 – 4.5.9.</w:t>
      </w:r>
    </w:p>
    <w:p w14:paraId="5A4CF122" w14:textId="77777777" w:rsidR="000E5861" w:rsidRPr="000E5861" w:rsidRDefault="000E5861" w:rsidP="000E5861">
      <w:pPr>
        <w:numPr>
          <w:ilvl w:val="0"/>
          <w:numId w:val="72"/>
        </w:numPr>
        <w:suppressAutoHyphens w:val="0"/>
        <w:ind w:left="703" w:hanging="703"/>
        <w:jc w:val="both"/>
        <w:rPr>
          <w:rFonts w:asciiTheme="minorHAnsi" w:hAnsiTheme="minorHAnsi" w:cstheme="minorHAnsi"/>
          <w:sz w:val="24"/>
          <w:szCs w:val="24"/>
        </w:rPr>
      </w:pPr>
      <w:r w:rsidRPr="000E5861">
        <w:rPr>
          <w:rFonts w:asciiTheme="minorHAnsi" w:hAnsiTheme="minorHAnsi" w:cstheme="minorHAnsi"/>
          <w:sz w:val="24"/>
          <w:szCs w:val="24"/>
        </w:rPr>
        <w:t>Inštalacija za kisik mora ustrezati zahtevam EN 1789:2020 – 6.3.8. in EN ISO 9170-1:2008.</w:t>
      </w:r>
    </w:p>
    <w:p w14:paraId="54CB9478" w14:textId="77777777" w:rsidR="000E5861" w:rsidRPr="000E5861" w:rsidRDefault="000E5861" w:rsidP="000E5861">
      <w:pPr>
        <w:numPr>
          <w:ilvl w:val="0"/>
          <w:numId w:val="72"/>
        </w:numPr>
        <w:suppressAutoHyphens w:val="0"/>
        <w:ind w:left="703" w:hanging="703"/>
        <w:jc w:val="both"/>
        <w:rPr>
          <w:rFonts w:asciiTheme="minorHAnsi" w:hAnsiTheme="minorHAnsi" w:cstheme="minorHAnsi"/>
          <w:sz w:val="24"/>
          <w:szCs w:val="24"/>
        </w:rPr>
      </w:pPr>
      <w:r w:rsidRPr="000E5861">
        <w:rPr>
          <w:rFonts w:asciiTheme="minorHAnsi" w:hAnsiTheme="minorHAnsi" w:cstheme="minorHAnsi"/>
          <w:sz w:val="24"/>
          <w:szCs w:val="24"/>
        </w:rPr>
        <w:t>Podnožje za glavna nosila mora izpolnjevati zahteve SIST EN 1865.</w:t>
      </w:r>
    </w:p>
    <w:p w14:paraId="210BA7BF" w14:textId="77777777" w:rsidR="000E5861" w:rsidRPr="000E5861" w:rsidRDefault="000E5861" w:rsidP="000E5861">
      <w:pPr>
        <w:numPr>
          <w:ilvl w:val="0"/>
          <w:numId w:val="72"/>
        </w:numPr>
        <w:suppressAutoHyphens w:val="0"/>
        <w:ind w:left="703" w:hanging="703"/>
        <w:jc w:val="both"/>
        <w:rPr>
          <w:rFonts w:asciiTheme="minorHAnsi" w:hAnsiTheme="minorHAnsi" w:cstheme="minorHAnsi"/>
          <w:sz w:val="24"/>
          <w:szCs w:val="24"/>
        </w:rPr>
      </w:pPr>
      <w:r w:rsidRPr="000E5861">
        <w:rPr>
          <w:rFonts w:asciiTheme="minorHAnsi" w:hAnsiTheme="minorHAnsi" w:cstheme="minorHAnsi"/>
          <w:sz w:val="24"/>
          <w:szCs w:val="24"/>
        </w:rPr>
        <w:t>Sistemi za pritrditev medicinskih aparatov mora izpolnjevati zahteve SIST EN 12218.</w:t>
      </w:r>
    </w:p>
    <w:p w14:paraId="572F104B" w14:textId="77777777" w:rsidR="000E5861" w:rsidRPr="000E5861" w:rsidRDefault="000E5861" w:rsidP="000E5861">
      <w:pPr>
        <w:numPr>
          <w:ilvl w:val="0"/>
          <w:numId w:val="72"/>
        </w:numPr>
        <w:suppressAutoHyphens w:val="0"/>
        <w:ind w:left="703" w:hanging="703"/>
        <w:jc w:val="both"/>
        <w:rPr>
          <w:rFonts w:asciiTheme="minorHAnsi" w:hAnsiTheme="minorHAnsi" w:cstheme="minorHAnsi"/>
          <w:sz w:val="24"/>
          <w:szCs w:val="24"/>
        </w:rPr>
      </w:pPr>
      <w:r w:rsidRPr="000E5861">
        <w:rPr>
          <w:rFonts w:asciiTheme="minorHAnsi" w:hAnsiTheme="minorHAnsi" w:cstheme="minorHAnsi"/>
          <w:sz w:val="24"/>
          <w:szCs w:val="24"/>
        </w:rPr>
        <w:t>Električni sistemi morajo izpolnjevati zahteve IEC 60634-7-708, IEC 60601-2-2.</w:t>
      </w:r>
    </w:p>
    <w:p w14:paraId="4390F925" w14:textId="77777777" w:rsidR="000E5861" w:rsidRPr="000E5861" w:rsidRDefault="000E5861" w:rsidP="000E5861">
      <w:pPr>
        <w:numPr>
          <w:ilvl w:val="0"/>
          <w:numId w:val="72"/>
        </w:numPr>
        <w:suppressAutoHyphens w:val="0"/>
        <w:ind w:left="703" w:hanging="703"/>
        <w:jc w:val="both"/>
        <w:rPr>
          <w:rFonts w:asciiTheme="minorHAnsi" w:hAnsiTheme="minorHAnsi" w:cstheme="minorHAnsi"/>
          <w:sz w:val="24"/>
          <w:szCs w:val="24"/>
        </w:rPr>
      </w:pPr>
      <w:r w:rsidRPr="000E5861">
        <w:rPr>
          <w:rFonts w:asciiTheme="minorHAnsi" w:hAnsiTheme="minorHAnsi" w:cstheme="minorHAnsi"/>
          <w:sz w:val="24"/>
          <w:szCs w:val="24"/>
        </w:rPr>
        <w:t>Predelna stena mora izpolnjevati zahteve EN 1789:2020 – 4.4.4.</w:t>
      </w:r>
    </w:p>
    <w:p w14:paraId="2BB2C980" w14:textId="77777777" w:rsidR="000E5861" w:rsidRPr="000E5861" w:rsidRDefault="000E5861" w:rsidP="000E5861">
      <w:pPr>
        <w:numPr>
          <w:ilvl w:val="0"/>
          <w:numId w:val="72"/>
        </w:numPr>
        <w:suppressAutoHyphens w:val="0"/>
        <w:ind w:left="703" w:hanging="703"/>
        <w:jc w:val="both"/>
        <w:rPr>
          <w:rFonts w:asciiTheme="minorHAnsi" w:hAnsiTheme="minorHAnsi" w:cstheme="minorHAnsi"/>
          <w:sz w:val="24"/>
          <w:szCs w:val="24"/>
        </w:rPr>
      </w:pPr>
      <w:r w:rsidRPr="000E5861">
        <w:rPr>
          <w:rFonts w:asciiTheme="minorHAnsi" w:hAnsiTheme="minorHAnsi" w:cstheme="minorHAnsi"/>
          <w:sz w:val="24"/>
          <w:szCs w:val="24"/>
        </w:rPr>
        <w:t>Vrata, okna in zasilni izhodi morajo izpolnjevati zahteve EN 1789:2020 – 4.4.5.</w:t>
      </w:r>
    </w:p>
    <w:p w14:paraId="04E8EACD" w14:textId="77777777" w:rsidR="000E5861" w:rsidRPr="000E5861" w:rsidRDefault="000E5861" w:rsidP="000E5861">
      <w:pPr>
        <w:jc w:val="both"/>
        <w:rPr>
          <w:rFonts w:asciiTheme="minorHAnsi" w:hAnsiTheme="minorHAnsi" w:cstheme="minorHAnsi"/>
          <w:sz w:val="24"/>
          <w:szCs w:val="24"/>
        </w:rPr>
      </w:pPr>
    </w:p>
    <w:p w14:paraId="76846FE5" w14:textId="77777777" w:rsidR="000E5861" w:rsidRPr="000E5861" w:rsidRDefault="000E5861" w:rsidP="000E5861">
      <w:pPr>
        <w:jc w:val="both"/>
        <w:rPr>
          <w:rFonts w:asciiTheme="minorHAnsi" w:hAnsiTheme="minorHAnsi" w:cstheme="minorHAnsi"/>
          <w:sz w:val="24"/>
          <w:szCs w:val="24"/>
        </w:rPr>
      </w:pPr>
    </w:p>
    <w:p w14:paraId="51C59196" w14:textId="77777777" w:rsidR="000E5861" w:rsidRPr="000E5861" w:rsidRDefault="000E5861" w:rsidP="000E5861">
      <w:pPr>
        <w:jc w:val="both"/>
        <w:rPr>
          <w:rFonts w:asciiTheme="minorHAnsi" w:hAnsiTheme="minorHAnsi" w:cstheme="minorHAnsi"/>
          <w:sz w:val="24"/>
          <w:szCs w:val="24"/>
        </w:rPr>
      </w:pPr>
      <w:r w:rsidRPr="000E5861">
        <w:rPr>
          <w:rFonts w:asciiTheme="minorHAnsi" w:hAnsiTheme="minorHAnsi" w:cstheme="minorHAnsi"/>
          <w:sz w:val="24"/>
          <w:szCs w:val="24"/>
        </w:rPr>
        <w:t>Ponudnik mora v ponudbi naročniku predložiti naslednja dokazila, ki dokazujejo skladnost s standardom EN 1789:2020:</w:t>
      </w:r>
    </w:p>
    <w:p w14:paraId="236F08D3" w14:textId="77777777" w:rsidR="000E5861" w:rsidRPr="000E5861" w:rsidRDefault="000E5861" w:rsidP="000E5861">
      <w:pPr>
        <w:jc w:val="both"/>
        <w:rPr>
          <w:rFonts w:asciiTheme="minorHAnsi" w:hAnsiTheme="minorHAnsi" w:cstheme="minorHAnsi"/>
          <w:sz w:val="24"/>
          <w:szCs w:val="24"/>
        </w:rPr>
      </w:pPr>
    </w:p>
    <w:p w14:paraId="75B25E9D" w14:textId="77777777" w:rsidR="000E5861" w:rsidRPr="000E5861" w:rsidRDefault="000E5861" w:rsidP="000E5861">
      <w:pPr>
        <w:numPr>
          <w:ilvl w:val="0"/>
          <w:numId w:val="72"/>
        </w:numPr>
        <w:suppressAutoHyphens w:val="0"/>
        <w:ind w:left="703" w:hanging="703"/>
        <w:jc w:val="both"/>
        <w:rPr>
          <w:rFonts w:asciiTheme="minorHAnsi" w:hAnsiTheme="minorHAnsi" w:cstheme="minorHAnsi"/>
          <w:sz w:val="24"/>
          <w:szCs w:val="24"/>
        </w:rPr>
      </w:pPr>
      <w:r w:rsidRPr="000E5861">
        <w:rPr>
          <w:rFonts w:asciiTheme="minorHAnsi" w:hAnsiTheme="minorHAnsi" w:cstheme="minorHAnsi"/>
          <w:sz w:val="24"/>
          <w:szCs w:val="24"/>
        </w:rPr>
        <w:t xml:space="preserve">Dokazilo o opravljenem varnostnem testiranju ponujenega reševalnega vozila skladno s standardom </w:t>
      </w:r>
    </w:p>
    <w:p w14:paraId="56E4B6AD" w14:textId="77777777" w:rsidR="000E5861" w:rsidRPr="000E5861" w:rsidRDefault="000E5861" w:rsidP="000E5861">
      <w:pPr>
        <w:numPr>
          <w:ilvl w:val="0"/>
          <w:numId w:val="72"/>
        </w:numPr>
        <w:suppressAutoHyphens w:val="0"/>
        <w:ind w:left="703" w:hanging="703"/>
        <w:jc w:val="both"/>
        <w:rPr>
          <w:rFonts w:asciiTheme="minorHAnsi" w:hAnsiTheme="minorHAnsi" w:cstheme="minorHAnsi"/>
          <w:sz w:val="24"/>
          <w:szCs w:val="24"/>
        </w:rPr>
      </w:pPr>
      <w:r w:rsidRPr="000E5861">
        <w:rPr>
          <w:rFonts w:asciiTheme="minorHAnsi" w:hAnsiTheme="minorHAnsi" w:cstheme="minorHAnsi"/>
          <w:sz w:val="24"/>
          <w:szCs w:val="24"/>
        </w:rPr>
        <w:t>Dokazilo Annex B ( TEST SUMMARY ) skladno s standardom EN 1789:2020  za vozilo, ki je predmet ponudbe ponudnika.</w:t>
      </w:r>
    </w:p>
    <w:p w14:paraId="1F40FE9D" w14:textId="77777777" w:rsidR="000E5861" w:rsidRPr="000E5861" w:rsidRDefault="000E5861" w:rsidP="000E5861">
      <w:pPr>
        <w:numPr>
          <w:ilvl w:val="0"/>
          <w:numId w:val="72"/>
        </w:numPr>
        <w:suppressAutoHyphens w:val="0"/>
        <w:ind w:left="703" w:hanging="703"/>
        <w:jc w:val="both"/>
        <w:rPr>
          <w:rFonts w:asciiTheme="minorHAnsi" w:hAnsiTheme="minorHAnsi" w:cstheme="minorHAnsi"/>
          <w:sz w:val="24"/>
          <w:szCs w:val="24"/>
        </w:rPr>
      </w:pPr>
      <w:r w:rsidRPr="000E5861">
        <w:rPr>
          <w:rFonts w:asciiTheme="minorHAnsi" w:hAnsiTheme="minorHAnsi" w:cstheme="minorHAnsi"/>
          <w:sz w:val="24"/>
          <w:szCs w:val="24"/>
        </w:rPr>
        <w:t xml:space="preserve">Dokazilo o uspešno opravljenem testiranju po vseh točkah iz Annex-a C katere izhajajo iz zahtev standarda EN 1789:2020  </w:t>
      </w:r>
    </w:p>
    <w:p w14:paraId="1B7498DD" w14:textId="77777777" w:rsidR="000E5861" w:rsidRPr="000E5861" w:rsidRDefault="000E5861" w:rsidP="000E5861">
      <w:pPr>
        <w:numPr>
          <w:ilvl w:val="0"/>
          <w:numId w:val="72"/>
        </w:numPr>
        <w:suppressAutoHyphens w:val="0"/>
        <w:ind w:left="703" w:hanging="703"/>
        <w:jc w:val="both"/>
        <w:rPr>
          <w:rFonts w:asciiTheme="minorHAnsi" w:hAnsiTheme="minorHAnsi" w:cstheme="minorHAnsi"/>
          <w:sz w:val="24"/>
          <w:szCs w:val="24"/>
        </w:rPr>
      </w:pPr>
      <w:r w:rsidRPr="000E5861">
        <w:rPr>
          <w:rFonts w:asciiTheme="minorHAnsi" w:hAnsiTheme="minorHAnsi" w:cstheme="minorHAnsi"/>
          <w:sz w:val="24"/>
          <w:szCs w:val="24"/>
        </w:rPr>
        <w:t xml:space="preserve">Ponudnik mora predložiti vsa poročila o testiranju ponujenega vozila iz katerega je nedvoumno razvidno, da so testiranja bila opravljena na vozilu, ki je predmet ponudbe ponudnika ter po vseh točkah navedenih v Annex-u C standarda EN 1789:2020  tip C. </w:t>
      </w:r>
    </w:p>
    <w:p w14:paraId="6319293B" w14:textId="77777777" w:rsidR="000E5861" w:rsidRPr="000E5861" w:rsidRDefault="000E5861" w:rsidP="000E5861">
      <w:pPr>
        <w:numPr>
          <w:ilvl w:val="0"/>
          <w:numId w:val="72"/>
        </w:numPr>
        <w:suppressAutoHyphens w:val="0"/>
        <w:ind w:left="703" w:hanging="703"/>
        <w:jc w:val="both"/>
        <w:rPr>
          <w:rFonts w:asciiTheme="minorHAnsi" w:hAnsiTheme="minorHAnsi" w:cstheme="minorHAnsi"/>
          <w:sz w:val="24"/>
          <w:szCs w:val="24"/>
        </w:rPr>
      </w:pPr>
      <w:r w:rsidRPr="000E5861">
        <w:rPr>
          <w:rFonts w:asciiTheme="minorHAnsi" w:hAnsiTheme="minorHAnsi" w:cstheme="minorHAnsi"/>
          <w:sz w:val="24"/>
          <w:szCs w:val="24"/>
        </w:rPr>
        <w:t>Vsi zahtevani certifikati morajo biti izdani ter overjeni s strani akreditirane organizacije skladno s standardom EN 1789:2020.</w:t>
      </w:r>
    </w:p>
    <w:p w14:paraId="574F9932" w14:textId="77777777" w:rsidR="000E5861" w:rsidRPr="000E5861" w:rsidRDefault="000E5861" w:rsidP="000E5861">
      <w:pPr>
        <w:numPr>
          <w:ilvl w:val="0"/>
          <w:numId w:val="72"/>
        </w:numPr>
        <w:suppressAutoHyphens w:val="0"/>
        <w:ind w:left="703" w:hanging="703"/>
        <w:jc w:val="both"/>
        <w:rPr>
          <w:rFonts w:asciiTheme="minorHAnsi" w:hAnsiTheme="minorHAnsi" w:cstheme="minorHAnsi"/>
          <w:sz w:val="24"/>
          <w:szCs w:val="24"/>
        </w:rPr>
      </w:pPr>
      <w:r w:rsidRPr="000E5861">
        <w:rPr>
          <w:rFonts w:asciiTheme="minorHAnsi" w:hAnsiTheme="minorHAnsi" w:cstheme="minorHAnsi"/>
          <w:sz w:val="24"/>
          <w:szCs w:val="24"/>
        </w:rPr>
        <w:t xml:space="preserve">V primeru, da vsa dokazila ter spremni dokumenti ne bodo v slovenskem jeziku, lahko naročnik zahteva od ponudnika prevod v slovenski jezik ter notarsko overitev. </w:t>
      </w:r>
    </w:p>
    <w:p w14:paraId="23B4E80F" w14:textId="77777777" w:rsidR="000E5861" w:rsidRPr="000E5861" w:rsidRDefault="000E5861" w:rsidP="000E5861">
      <w:pPr>
        <w:numPr>
          <w:ilvl w:val="0"/>
          <w:numId w:val="72"/>
        </w:numPr>
        <w:suppressAutoHyphens w:val="0"/>
        <w:ind w:left="703" w:hanging="703"/>
        <w:jc w:val="both"/>
        <w:rPr>
          <w:rFonts w:asciiTheme="minorHAnsi" w:hAnsiTheme="minorHAnsi" w:cstheme="minorHAnsi"/>
          <w:sz w:val="24"/>
          <w:szCs w:val="24"/>
        </w:rPr>
      </w:pPr>
      <w:r w:rsidRPr="000E5861">
        <w:rPr>
          <w:rFonts w:asciiTheme="minorHAnsi" w:hAnsiTheme="minorHAnsi" w:cstheme="minorHAnsi"/>
          <w:sz w:val="24"/>
          <w:szCs w:val="24"/>
        </w:rPr>
        <w:t>Certifikat o homologaciji integriranih luči ter poročilo o testiranju iz katerega je nedvoumno razvidno, da se certifikat nanaša na celotne modre opozorilne luči nameščene na ponujeno vozilo.</w:t>
      </w:r>
    </w:p>
    <w:p w14:paraId="6E375991" w14:textId="77777777" w:rsidR="000E5861" w:rsidRPr="000E5861" w:rsidRDefault="000E5861" w:rsidP="000E5861">
      <w:pPr>
        <w:numPr>
          <w:ilvl w:val="0"/>
          <w:numId w:val="72"/>
        </w:numPr>
        <w:suppressAutoHyphens w:val="0"/>
        <w:ind w:left="703" w:hanging="703"/>
        <w:jc w:val="both"/>
        <w:rPr>
          <w:rFonts w:asciiTheme="minorHAnsi" w:hAnsiTheme="minorHAnsi" w:cstheme="minorHAnsi"/>
          <w:sz w:val="24"/>
          <w:szCs w:val="24"/>
        </w:rPr>
      </w:pPr>
      <w:r w:rsidRPr="000E5861">
        <w:rPr>
          <w:rFonts w:asciiTheme="minorHAnsi" w:hAnsiTheme="minorHAnsi" w:cstheme="minorHAnsi"/>
          <w:sz w:val="24"/>
          <w:szCs w:val="24"/>
        </w:rPr>
        <w:t>Certifikat o ustreznosti zračnega vzmetenja z skupno dovoljeno maso vozila 3.500 kg</w:t>
      </w:r>
    </w:p>
    <w:p w14:paraId="5C7412E0" w14:textId="77777777" w:rsidR="000E5861" w:rsidRPr="000E5861" w:rsidRDefault="000E5861" w:rsidP="000E5861">
      <w:pPr>
        <w:numPr>
          <w:ilvl w:val="0"/>
          <w:numId w:val="72"/>
        </w:numPr>
        <w:suppressAutoHyphens w:val="0"/>
        <w:ind w:left="703" w:hanging="703"/>
        <w:jc w:val="both"/>
        <w:rPr>
          <w:rFonts w:asciiTheme="minorHAnsi" w:hAnsiTheme="minorHAnsi" w:cstheme="minorHAnsi"/>
          <w:sz w:val="24"/>
          <w:szCs w:val="24"/>
        </w:rPr>
      </w:pPr>
      <w:r w:rsidRPr="000E5861">
        <w:rPr>
          <w:rFonts w:asciiTheme="minorHAnsi" w:hAnsiTheme="minorHAnsi" w:cstheme="minorHAnsi"/>
          <w:sz w:val="24"/>
          <w:szCs w:val="24"/>
        </w:rPr>
        <w:t>Certifikat izdan s strani proizvajalca zračnega vzmetenja, da je ponudnik usposobljen za vgradnjo le-tega.</w:t>
      </w:r>
    </w:p>
    <w:p w14:paraId="6C04F74F" w14:textId="77777777" w:rsidR="000E5861" w:rsidRPr="000E5861" w:rsidRDefault="000E5861" w:rsidP="000E5861">
      <w:pPr>
        <w:numPr>
          <w:ilvl w:val="0"/>
          <w:numId w:val="72"/>
        </w:numPr>
        <w:suppressAutoHyphens w:val="0"/>
        <w:ind w:left="703" w:hanging="703"/>
        <w:jc w:val="both"/>
        <w:rPr>
          <w:rFonts w:asciiTheme="minorHAnsi" w:hAnsiTheme="minorHAnsi" w:cstheme="minorHAnsi"/>
          <w:sz w:val="24"/>
          <w:szCs w:val="24"/>
        </w:rPr>
      </w:pPr>
      <w:r w:rsidRPr="000E5861">
        <w:rPr>
          <w:rFonts w:asciiTheme="minorHAnsi" w:hAnsiTheme="minorHAnsi" w:cstheme="minorHAnsi"/>
          <w:sz w:val="24"/>
          <w:szCs w:val="24"/>
        </w:rPr>
        <w:t>Kopija homologacije že obstoječega vozila z vgrajenim ponujenim zračnim vzmetenje z največjo dovoljeno skupno maso 3.500 kg</w:t>
      </w:r>
    </w:p>
    <w:p w14:paraId="15908D09" w14:textId="77777777" w:rsidR="000E5861" w:rsidRPr="000E5861" w:rsidRDefault="000E5861" w:rsidP="000E5861">
      <w:pPr>
        <w:spacing w:after="120"/>
        <w:jc w:val="both"/>
        <w:rPr>
          <w:rFonts w:asciiTheme="minorHAnsi" w:hAnsiTheme="minorHAnsi" w:cstheme="minorHAnsi"/>
          <w:sz w:val="24"/>
          <w:szCs w:val="24"/>
        </w:rPr>
      </w:pPr>
    </w:p>
    <w:p w14:paraId="657F4525" w14:textId="77777777" w:rsidR="000E5861" w:rsidRPr="000E5861" w:rsidRDefault="000E5861" w:rsidP="000E5861">
      <w:pPr>
        <w:spacing w:after="120"/>
        <w:jc w:val="both"/>
        <w:rPr>
          <w:rFonts w:asciiTheme="minorHAnsi" w:hAnsiTheme="minorHAnsi" w:cstheme="minorHAnsi"/>
          <w:sz w:val="24"/>
          <w:szCs w:val="24"/>
        </w:rPr>
      </w:pPr>
      <w:r w:rsidRPr="000E5861">
        <w:rPr>
          <w:rFonts w:asciiTheme="minorHAnsi" w:hAnsiTheme="minorHAnsi" w:cstheme="minorHAnsi"/>
          <w:sz w:val="24"/>
          <w:szCs w:val="24"/>
        </w:rPr>
        <w:t>Vsi certifikati in poročila morajo biti izdani s strani akreditirane inštitucije za izvajanje testiranja po standardu EN 1789:2020 registrirane v eni izmed Evropskih držav – priloga akreditacija.</w:t>
      </w:r>
    </w:p>
    <w:p w14:paraId="5E8C8317" w14:textId="77777777" w:rsidR="000E5861" w:rsidRPr="000E5861" w:rsidRDefault="000E5861" w:rsidP="000E5861">
      <w:pPr>
        <w:spacing w:after="120"/>
        <w:jc w:val="both"/>
        <w:rPr>
          <w:rFonts w:asciiTheme="minorHAnsi" w:hAnsiTheme="minorHAnsi" w:cstheme="minorHAnsi"/>
          <w:sz w:val="24"/>
          <w:szCs w:val="24"/>
        </w:rPr>
      </w:pPr>
      <w:r w:rsidRPr="000E5861">
        <w:rPr>
          <w:rFonts w:asciiTheme="minorHAnsi" w:hAnsiTheme="minorHAnsi" w:cstheme="minorHAnsi"/>
          <w:sz w:val="24"/>
          <w:szCs w:val="24"/>
        </w:rPr>
        <w:t>Poleg zgoraj zahtevanih dokumentov mora biti  k ponudbi priložena še naslednja dokumentacijo:</w:t>
      </w:r>
    </w:p>
    <w:p w14:paraId="4F8E03B6" w14:textId="77777777" w:rsidR="000E5861" w:rsidRPr="000E5861" w:rsidRDefault="000E5861" w:rsidP="000E5861">
      <w:pPr>
        <w:numPr>
          <w:ilvl w:val="0"/>
          <w:numId w:val="63"/>
        </w:numPr>
        <w:suppressAutoHyphens w:val="0"/>
        <w:spacing w:after="120"/>
        <w:jc w:val="both"/>
        <w:rPr>
          <w:rFonts w:asciiTheme="minorHAnsi" w:hAnsiTheme="minorHAnsi" w:cstheme="minorHAnsi"/>
          <w:sz w:val="24"/>
          <w:szCs w:val="24"/>
        </w:rPr>
      </w:pPr>
      <w:r w:rsidRPr="000E5861">
        <w:rPr>
          <w:rFonts w:asciiTheme="minorHAnsi" w:hAnsiTheme="minorHAnsi" w:cstheme="minorHAnsi"/>
          <w:sz w:val="24"/>
          <w:szCs w:val="24"/>
        </w:rPr>
        <w:t>Tehnični katalogi ponujenih svetlobnih modulov:</w:t>
      </w:r>
    </w:p>
    <w:p w14:paraId="16314EB6" w14:textId="77777777" w:rsidR="000E5861" w:rsidRPr="000E5861" w:rsidRDefault="000E5861" w:rsidP="000E5861">
      <w:pPr>
        <w:numPr>
          <w:ilvl w:val="0"/>
          <w:numId w:val="72"/>
        </w:numPr>
        <w:suppressAutoHyphens w:val="0"/>
        <w:ind w:left="703" w:hanging="703"/>
        <w:jc w:val="both"/>
        <w:rPr>
          <w:rFonts w:asciiTheme="minorHAnsi" w:hAnsiTheme="minorHAnsi" w:cstheme="minorHAnsi"/>
          <w:sz w:val="24"/>
          <w:szCs w:val="24"/>
        </w:rPr>
      </w:pPr>
      <w:r w:rsidRPr="000E5861">
        <w:rPr>
          <w:rFonts w:asciiTheme="minorHAnsi" w:hAnsiTheme="minorHAnsi" w:cstheme="minorHAnsi"/>
          <w:sz w:val="24"/>
          <w:szCs w:val="24"/>
        </w:rPr>
        <w:t>Svetlobni moduli integrirani v modre strešne luči z načrtom dostopa do njih iz notranjosti in menjave v primeru okvare</w:t>
      </w:r>
    </w:p>
    <w:p w14:paraId="7CA55DAD" w14:textId="77777777" w:rsidR="000E5861" w:rsidRPr="000E5861" w:rsidRDefault="000E5861" w:rsidP="000E5861">
      <w:pPr>
        <w:numPr>
          <w:ilvl w:val="0"/>
          <w:numId w:val="72"/>
        </w:numPr>
        <w:suppressAutoHyphens w:val="0"/>
        <w:ind w:left="703" w:hanging="703"/>
        <w:jc w:val="both"/>
        <w:rPr>
          <w:rFonts w:asciiTheme="minorHAnsi" w:hAnsiTheme="minorHAnsi" w:cstheme="minorHAnsi"/>
          <w:sz w:val="24"/>
          <w:szCs w:val="24"/>
        </w:rPr>
      </w:pPr>
      <w:r w:rsidRPr="000E5861">
        <w:rPr>
          <w:rFonts w:asciiTheme="minorHAnsi" w:hAnsiTheme="minorHAnsi" w:cstheme="minorHAnsi"/>
          <w:sz w:val="24"/>
          <w:szCs w:val="24"/>
        </w:rPr>
        <w:t>Integrirana luč z napisom »Ambulance« z načrtom dostopa do žarnice in menjave v primeru okvare</w:t>
      </w:r>
    </w:p>
    <w:p w14:paraId="6F07B393" w14:textId="77777777" w:rsidR="000E5861" w:rsidRPr="000E5861" w:rsidRDefault="000E5861" w:rsidP="000E5861">
      <w:pPr>
        <w:numPr>
          <w:ilvl w:val="0"/>
          <w:numId w:val="72"/>
        </w:numPr>
        <w:suppressAutoHyphens w:val="0"/>
        <w:ind w:left="703" w:hanging="703"/>
        <w:jc w:val="both"/>
        <w:rPr>
          <w:rFonts w:asciiTheme="minorHAnsi" w:hAnsiTheme="minorHAnsi" w:cstheme="minorHAnsi"/>
          <w:sz w:val="24"/>
          <w:szCs w:val="24"/>
        </w:rPr>
      </w:pPr>
      <w:r w:rsidRPr="000E5861">
        <w:rPr>
          <w:rFonts w:asciiTheme="minorHAnsi" w:hAnsiTheme="minorHAnsi" w:cstheme="minorHAnsi"/>
          <w:sz w:val="24"/>
          <w:szCs w:val="24"/>
        </w:rPr>
        <w:t>Bele opozorilne luči integrirane v streho vozila spredaj z načrtom dostopa do njih in menjave v primeru okvare</w:t>
      </w:r>
    </w:p>
    <w:p w14:paraId="158106D1" w14:textId="77777777" w:rsidR="000E5861" w:rsidRPr="000E5861" w:rsidRDefault="000E5861" w:rsidP="000E5861">
      <w:pPr>
        <w:numPr>
          <w:ilvl w:val="0"/>
          <w:numId w:val="72"/>
        </w:numPr>
        <w:suppressAutoHyphens w:val="0"/>
        <w:ind w:left="703" w:hanging="703"/>
        <w:jc w:val="both"/>
        <w:rPr>
          <w:rFonts w:asciiTheme="minorHAnsi" w:hAnsiTheme="minorHAnsi" w:cstheme="minorHAnsi"/>
          <w:sz w:val="24"/>
          <w:szCs w:val="24"/>
        </w:rPr>
      </w:pPr>
      <w:r w:rsidRPr="000E5861">
        <w:rPr>
          <w:rFonts w:asciiTheme="minorHAnsi" w:hAnsiTheme="minorHAnsi" w:cstheme="minorHAnsi"/>
          <w:sz w:val="24"/>
          <w:szCs w:val="24"/>
        </w:rPr>
        <w:t>Modre luči v maski vozila</w:t>
      </w:r>
    </w:p>
    <w:p w14:paraId="11EF2F82" w14:textId="77777777" w:rsidR="000E5861" w:rsidRPr="000E5861" w:rsidRDefault="000E5861" w:rsidP="000E5861">
      <w:pPr>
        <w:numPr>
          <w:ilvl w:val="0"/>
          <w:numId w:val="72"/>
        </w:numPr>
        <w:suppressAutoHyphens w:val="0"/>
        <w:ind w:left="703" w:hanging="703"/>
        <w:jc w:val="both"/>
        <w:rPr>
          <w:rFonts w:asciiTheme="minorHAnsi" w:hAnsiTheme="minorHAnsi" w:cstheme="minorHAnsi"/>
          <w:sz w:val="24"/>
          <w:szCs w:val="24"/>
        </w:rPr>
      </w:pPr>
      <w:r w:rsidRPr="000E5861">
        <w:rPr>
          <w:rFonts w:asciiTheme="minorHAnsi" w:hAnsiTheme="minorHAnsi" w:cstheme="minorHAnsi"/>
          <w:sz w:val="24"/>
          <w:szCs w:val="24"/>
        </w:rPr>
        <w:t>Bele dnevne luči v maski vozila</w:t>
      </w:r>
    </w:p>
    <w:p w14:paraId="1FFE4ED1" w14:textId="77777777" w:rsidR="000E5861" w:rsidRPr="000E5861" w:rsidRDefault="000E5861" w:rsidP="000E5861">
      <w:pPr>
        <w:numPr>
          <w:ilvl w:val="0"/>
          <w:numId w:val="72"/>
        </w:numPr>
        <w:suppressAutoHyphens w:val="0"/>
        <w:ind w:left="703" w:hanging="703"/>
        <w:jc w:val="both"/>
        <w:rPr>
          <w:rFonts w:asciiTheme="minorHAnsi" w:hAnsiTheme="minorHAnsi" w:cstheme="minorHAnsi"/>
          <w:sz w:val="24"/>
          <w:szCs w:val="24"/>
        </w:rPr>
      </w:pPr>
      <w:r w:rsidRPr="000E5861">
        <w:rPr>
          <w:rFonts w:asciiTheme="minorHAnsi" w:hAnsiTheme="minorHAnsi" w:cstheme="minorHAnsi"/>
          <w:sz w:val="24"/>
          <w:szCs w:val="24"/>
        </w:rPr>
        <w:t>Modre luči v boku vozila</w:t>
      </w:r>
    </w:p>
    <w:p w14:paraId="7A22716D" w14:textId="77777777" w:rsidR="000E5861" w:rsidRPr="000E5861" w:rsidRDefault="000E5861" w:rsidP="000E5861">
      <w:pPr>
        <w:numPr>
          <w:ilvl w:val="0"/>
          <w:numId w:val="72"/>
        </w:numPr>
        <w:suppressAutoHyphens w:val="0"/>
        <w:ind w:left="703" w:hanging="703"/>
        <w:jc w:val="both"/>
        <w:rPr>
          <w:rFonts w:asciiTheme="minorHAnsi" w:hAnsiTheme="minorHAnsi" w:cstheme="minorHAnsi"/>
          <w:sz w:val="24"/>
          <w:szCs w:val="24"/>
        </w:rPr>
      </w:pPr>
      <w:r w:rsidRPr="000E5861">
        <w:rPr>
          <w:rFonts w:asciiTheme="minorHAnsi" w:hAnsiTheme="minorHAnsi" w:cstheme="minorHAnsi"/>
          <w:sz w:val="24"/>
          <w:szCs w:val="24"/>
        </w:rPr>
        <w:t>Delovne luči ( bok, zadaj )</w:t>
      </w:r>
    </w:p>
    <w:p w14:paraId="16666A12" w14:textId="77777777" w:rsidR="000E5861" w:rsidRPr="000E5861" w:rsidRDefault="000E5861" w:rsidP="000E5861">
      <w:pPr>
        <w:spacing w:after="120"/>
        <w:jc w:val="both"/>
        <w:rPr>
          <w:rFonts w:asciiTheme="minorHAnsi" w:hAnsiTheme="minorHAnsi" w:cstheme="minorHAnsi"/>
          <w:sz w:val="24"/>
          <w:szCs w:val="24"/>
        </w:rPr>
      </w:pPr>
    </w:p>
    <w:p w14:paraId="71FFF799" w14:textId="77777777" w:rsidR="000E5861" w:rsidRPr="000E5861" w:rsidRDefault="000E5861" w:rsidP="000E5861">
      <w:pPr>
        <w:numPr>
          <w:ilvl w:val="0"/>
          <w:numId w:val="63"/>
        </w:numPr>
        <w:suppressAutoHyphens w:val="0"/>
        <w:spacing w:after="120"/>
        <w:jc w:val="both"/>
        <w:rPr>
          <w:rFonts w:asciiTheme="minorHAnsi" w:hAnsiTheme="minorHAnsi" w:cstheme="minorHAnsi"/>
          <w:sz w:val="24"/>
          <w:szCs w:val="24"/>
        </w:rPr>
      </w:pPr>
      <w:r w:rsidRPr="000E5861">
        <w:rPr>
          <w:rFonts w:asciiTheme="minorHAnsi" w:hAnsiTheme="minorHAnsi" w:cstheme="minorHAnsi"/>
          <w:sz w:val="24"/>
          <w:szCs w:val="24"/>
        </w:rPr>
        <w:t>Katalog z vsemi v tehnični podatki, ki so zahtevani v tehnični dokumentaciji naročnika:</w:t>
      </w:r>
    </w:p>
    <w:p w14:paraId="03CA983B" w14:textId="77777777" w:rsidR="000E5861" w:rsidRPr="000E5861" w:rsidRDefault="000E5861" w:rsidP="000E5861">
      <w:pPr>
        <w:numPr>
          <w:ilvl w:val="0"/>
          <w:numId w:val="72"/>
        </w:numPr>
        <w:suppressAutoHyphens w:val="0"/>
        <w:ind w:left="703" w:hanging="703"/>
        <w:jc w:val="both"/>
        <w:rPr>
          <w:rFonts w:asciiTheme="minorHAnsi" w:hAnsiTheme="minorHAnsi" w:cstheme="minorHAnsi"/>
          <w:sz w:val="24"/>
          <w:szCs w:val="24"/>
        </w:rPr>
      </w:pPr>
      <w:r w:rsidRPr="000E5861">
        <w:rPr>
          <w:rFonts w:asciiTheme="minorHAnsi" w:hAnsiTheme="minorHAnsi" w:cstheme="minorHAnsi"/>
          <w:sz w:val="24"/>
          <w:szCs w:val="24"/>
        </w:rPr>
        <w:t>dimenzije ponujenega reševalnega vozila z podrobnim načrtom nadgradnje, zunanjega dizajna ( streha, luči, oblepitev vozila), kompletnega interierja z celotno namestitvijo opreme v merilu 1:20. Načrt se bo upošteval kot priloga k pogodbi in bo služil kot podlaga pri tehničnem prevzemu reševalnega vozila.</w:t>
      </w:r>
    </w:p>
    <w:p w14:paraId="0E3EB56D" w14:textId="77777777" w:rsidR="000E5861" w:rsidRPr="000E5861" w:rsidRDefault="000E5861" w:rsidP="000E5861">
      <w:pPr>
        <w:spacing w:after="120"/>
        <w:jc w:val="both"/>
        <w:rPr>
          <w:rFonts w:asciiTheme="minorHAnsi" w:hAnsiTheme="minorHAnsi" w:cstheme="minorHAnsi"/>
          <w:sz w:val="24"/>
          <w:szCs w:val="24"/>
        </w:rPr>
      </w:pPr>
    </w:p>
    <w:p w14:paraId="16C2CD99" w14:textId="77777777" w:rsidR="000E5861" w:rsidRPr="000E5861" w:rsidRDefault="000E5861" w:rsidP="000E5861">
      <w:pPr>
        <w:spacing w:after="120"/>
        <w:jc w:val="both"/>
        <w:rPr>
          <w:rFonts w:asciiTheme="minorHAnsi" w:hAnsiTheme="minorHAnsi" w:cstheme="minorHAnsi"/>
          <w:sz w:val="24"/>
          <w:szCs w:val="24"/>
        </w:rPr>
      </w:pPr>
      <w:r w:rsidRPr="000E5861">
        <w:rPr>
          <w:rFonts w:asciiTheme="minorHAnsi" w:hAnsiTheme="minorHAnsi" w:cstheme="minorHAnsi"/>
          <w:sz w:val="24"/>
          <w:szCs w:val="24"/>
        </w:rPr>
        <w:t xml:space="preserve">Ponudnik mora v roku 3 dni na sedež naročnika dostaviti vzorčno vozilo s katerim dokazuje usposobljenost izvedbe predmeta javnega naročila. </w:t>
      </w:r>
    </w:p>
    <w:p w14:paraId="4A56267F" w14:textId="77777777" w:rsidR="000E5861" w:rsidRPr="000E5861" w:rsidRDefault="000E5861" w:rsidP="000E5861">
      <w:pPr>
        <w:spacing w:after="120"/>
        <w:jc w:val="both"/>
        <w:rPr>
          <w:rFonts w:asciiTheme="minorHAnsi" w:hAnsiTheme="minorHAnsi" w:cstheme="minorHAnsi"/>
          <w:sz w:val="24"/>
          <w:szCs w:val="24"/>
        </w:rPr>
      </w:pPr>
      <w:r w:rsidRPr="000E5861">
        <w:rPr>
          <w:rFonts w:asciiTheme="minorHAnsi" w:hAnsiTheme="minorHAnsi" w:cstheme="minorHAnsi"/>
          <w:sz w:val="24"/>
          <w:szCs w:val="24"/>
        </w:rPr>
        <w:t>Vzorčno vozilo mora ustrezati tehničnim zahtevam naročnika v naslednjih točkah:</w:t>
      </w:r>
    </w:p>
    <w:p w14:paraId="660FADA7" w14:textId="77777777" w:rsidR="000E5861" w:rsidRPr="000E5861" w:rsidRDefault="000E5861" w:rsidP="000E5861">
      <w:pPr>
        <w:numPr>
          <w:ilvl w:val="0"/>
          <w:numId w:val="72"/>
        </w:numPr>
        <w:suppressAutoHyphens w:val="0"/>
        <w:ind w:left="703" w:hanging="703"/>
        <w:jc w:val="both"/>
        <w:rPr>
          <w:rFonts w:asciiTheme="minorHAnsi" w:hAnsiTheme="minorHAnsi" w:cstheme="minorHAnsi"/>
          <w:sz w:val="24"/>
          <w:szCs w:val="24"/>
        </w:rPr>
      </w:pPr>
      <w:r w:rsidRPr="000E5861">
        <w:rPr>
          <w:rFonts w:asciiTheme="minorHAnsi" w:hAnsiTheme="minorHAnsi" w:cstheme="minorHAnsi"/>
          <w:sz w:val="24"/>
          <w:szCs w:val="24"/>
        </w:rPr>
        <w:t>Zahtevane dimenzije reševalnega vozila</w:t>
      </w:r>
    </w:p>
    <w:p w14:paraId="0285BF81" w14:textId="77777777" w:rsidR="000E5861" w:rsidRPr="000E5861" w:rsidRDefault="000E5861" w:rsidP="000E5861">
      <w:pPr>
        <w:numPr>
          <w:ilvl w:val="0"/>
          <w:numId w:val="72"/>
        </w:numPr>
        <w:suppressAutoHyphens w:val="0"/>
        <w:ind w:left="703" w:hanging="703"/>
        <w:jc w:val="both"/>
        <w:rPr>
          <w:rFonts w:asciiTheme="minorHAnsi" w:hAnsiTheme="minorHAnsi" w:cstheme="minorHAnsi"/>
          <w:sz w:val="24"/>
          <w:szCs w:val="24"/>
        </w:rPr>
      </w:pPr>
      <w:r w:rsidRPr="000E5861">
        <w:rPr>
          <w:rFonts w:asciiTheme="minorHAnsi" w:hAnsiTheme="minorHAnsi" w:cstheme="minorHAnsi"/>
          <w:sz w:val="24"/>
          <w:szCs w:val="24"/>
        </w:rPr>
        <w:t>Modularna izvedba bolniškega dela vozila</w:t>
      </w:r>
    </w:p>
    <w:p w14:paraId="6010778D" w14:textId="77777777" w:rsidR="000E5861" w:rsidRPr="000E5861" w:rsidRDefault="000E5861" w:rsidP="000E5861">
      <w:pPr>
        <w:numPr>
          <w:ilvl w:val="0"/>
          <w:numId w:val="72"/>
        </w:numPr>
        <w:suppressAutoHyphens w:val="0"/>
        <w:ind w:left="703" w:hanging="703"/>
        <w:jc w:val="both"/>
        <w:rPr>
          <w:rFonts w:asciiTheme="minorHAnsi" w:hAnsiTheme="minorHAnsi" w:cstheme="minorHAnsi"/>
          <w:sz w:val="24"/>
          <w:szCs w:val="24"/>
        </w:rPr>
      </w:pPr>
      <w:r w:rsidRPr="000E5861">
        <w:rPr>
          <w:rFonts w:asciiTheme="minorHAnsi" w:hAnsiTheme="minorHAnsi" w:cstheme="minorHAnsi"/>
          <w:sz w:val="24"/>
          <w:szCs w:val="24"/>
        </w:rPr>
        <w:t>Integrirane modre luči z možnostjo zamenjave svetlobnih elementov iz notranjosti vozila</w:t>
      </w:r>
    </w:p>
    <w:p w14:paraId="72C74532" w14:textId="77777777" w:rsidR="000E5861" w:rsidRPr="000E5861" w:rsidRDefault="000E5861" w:rsidP="000E5861">
      <w:pPr>
        <w:numPr>
          <w:ilvl w:val="0"/>
          <w:numId w:val="72"/>
        </w:numPr>
        <w:suppressAutoHyphens w:val="0"/>
        <w:ind w:left="703" w:hanging="703"/>
        <w:jc w:val="both"/>
        <w:rPr>
          <w:rFonts w:asciiTheme="minorHAnsi" w:hAnsiTheme="minorHAnsi" w:cstheme="minorHAnsi"/>
          <w:sz w:val="24"/>
          <w:szCs w:val="24"/>
        </w:rPr>
      </w:pPr>
      <w:r w:rsidRPr="000E5861">
        <w:rPr>
          <w:rFonts w:asciiTheme="minorHAnsi" w:hAnsiTheme="minorHAnsi" w:cstheme="minorHAnsi"/>
          <w:sz w:val="24"/>
          <w:szCs w:val="24"/>
        </w:rPr>
        <w:t>Integriran napis REŠEVALCI ter bele opozorilne luči z možnostjo zamenjave svetlobnih modulov iz notranjosti vozila</w:t>
      </w:r>
    </w:p>
    <w:p w14:paraId="61B6925D" w14:textId="77777777" w:rsidR="000E5861" w:rsidRPr="000E5861" w:rsidRDefault="000E5861" w:rsidP="000E5861">
      <w:pPr>
        <w:numPr>
          <w:ilvl w:val="0"/>
          <w:numId w:val="72"/>
        </w:numPr>
        <w:suppressAutoHyphens w:val="0"/>
        <w:ind w:left="703" w:hanging="703"/>
        <w:jc w:val="both"/>
        <w:rPr>
          <w:rFonts w:asciiTheme="minorHAnsi" w:hAnsiTheme="minorHAnsi" w:cstheme="minorHAnsi"/>
          <w:sz w:val="24"/>
          <w:szCs w:val="24"/>
        </w:rPr>
      </w:pPr>
      <w:r w:rsidRPr="000E5861">
        <w:rPr>
          <w:rFonts w:asciiTheme="minorHAnsi" w:hAnsiTheme="minorHAnsi" w:cstheme="minorHAnsi"/>
          <w:sz w:val="24"/>
          <w:szCs w:val="24"/>
        </w:rPr>
        <w:t xml:space="preserve">Boks za nosila z izvlečno navozno ploščo </w:t>
      </w:r>
    </w:p>
    <w:p w14:paraId="3419D5B9" w14:textId="77777777" w:rsidR="000E5861" w:rsidRPr="000E5861" w:rsidRDefault="000E5861" w:rsidP="000E5861">
      <w:pPr>
        <w:numPr>
          <w:ilvl w:val="0"/>
          <w:numId w:val="72"/>
        </w:numPr>
        <w:suppressAutoHyphens w:val="0"/>
        <w:ind w:left="703" w:hanging="703"/>
        <w:jc w:val="both"/>
        <w:rPr>
          <w:rFonts w:asciiTheme="minorHAnsi" w:hAnsiTheme="minorHAnsi" w:cstheme="minorHAnsi"/>
          <w:sz w:val="24"/>
          <w:szCs w:val="24"/>
        </w:rPr>
      </w:pPr>
      <w:r w:rsidRPr="000E5861">
        <w:rPr>
          <w:rFonts w:asciiTheme="minorHAnsi" w:hAnsiTheme="minorHAnsi" w:cstheme="minorHAnsi"/>
          <w:sz w:val="24"/>
          <w:szCs w:val="24"/>
        </w:rPr>
        <w:t>Sedež na predelni steni z integriranim 4-točkovnim varnostnim pasom</w:t>
      </w:r>
    </w:p>
    <w:p w14:paraId="5E28EF2D" w14:textId="77777777" w:rsidR="000E5861" w:rsidRPr="000E5861" w:rsidRDefault="000E5861" w:rsidP="000E5861">
      <w:pPr>
        <w:numPr>
          <w:ilvl w:val="0"/>
          <w:numId w:val="72"/>
        </w:numPr>
        <w:suppressAutoHyphens w:val="0"/>
        <w:ind w:left="703" w:hanging="703"/>
        <w:jc w:val="both"/>
        <w:rPr>
          <w:rFonts w:asciiTheme="minorHAnsi" w:hAnsiTheme="minorHAnsi" w:cstheme="minorHAnsi"/>
          <w:sz w:val="24"/>
          <w:szCs w:val="24"/>
        </w:rPr>
      </w:pPr>
      <w:r w:rsidRPr="000E5861">
        <w:rPr>
          <w:rFonts w:asciiTheme="minorHAnsi" w:hAnsiTheme="minorHAnsi" w:cstheme="minorHAnsi"/>
          <w:sz w:val="24"/>
          <w:szCs w:val="24"/>
        </w:rPr>
        <w:t>Sedež na desni strani z integriranim 3-točkovnim varnostnim pasom</w:t>
      </w:r>
    </w:p>
    <w:p w14:paraId="636C6A70" w14:textId="77777777" w:rsidR="000E5861" w:rsidRPr="000E5861" w:rsidRDefault="000E5861" w:rsidP="000E5861">
      <w:pPr>
        <w:numPr>
          <w:ilvl w:val="0"/>
          <w:numId w:val="72"/>
        </w:numPr>
        <w:suppressAutoHyphens w:val="0"/>
        <w:ind w:left="703" w:hanging="703"/>
        <w:jc w:val="both"/>
        <w:rPr>
          <w:rFonts w:asciiTheme="minorHAnsi" w:hAnsiTheme="minorHAnsi" w:cstheme="minorHAnsi"/>
          <w:sz w:val="24"/>
          <w:szCs w:val="24"/>
        </w:rPr>
      </w:pPr>
      <w:r w:rsidRPr="000E5861">
        <w:rPr>
          <w:rFonts w:asciiTheme="minorHAnsi" w:hAnsiTheme="minorHAnsi" w:cstheme="minorHAnsi"/>
          <w:sz w:val="24"/>
          <w:szCs w:val="24"/>
        </w:rPr>
        <w:t>Interier bolniškega dela vozila v celoti izdelan iz vakumiranega ABS vključno z vsemi omarami in vratci</w:t>
      </w:r>
    </w:p>
    <w:p w14:paraId="513C2367" w14:textId="77777777" w:rsidR="000E5861" w:rsidRPr="000E5861" w:rsidRDefault="000E5861" w:rsidP="000E5861">
      <w:pPr>
        <w:numPr>
          <w:ilvl w:val="0"/>
          <w:numId w:val="72"/>
        </w:numPr>
        <w:suppressAutoHyphens w:val="0"/>
        <w:ind w:left="703" w:hanging="703"/>
        <w:jc w:val="both"/>
        <w:rPr>
          <w:rFonts w:asciiTheme="minorHAnsi" w:hAnsiTheme="minorHAnsi" w:cstheme="minorHAnsi"/>
          <w:sz w:val="24"/>
          <w:szCs w:val="24"/>
        </w:rPr>
      </w:pPr>
      <w:r w:rsidRPr="000E5861">
        <w:rPr>
          <w:rFonts w:asciiTheme="minorHAnsi" w:hAnsiTheme="minorHAnsi" w:cstheme="minorHAnsi"/>
          <w:sz w:val="24"/>
          <w:szCs w:val="24"/>
        </w:rPr>
        <w:t>Brizgana tla z varnostnim točkovnim nanosom</w:t>
      </w:r>
    </w:p>
    <w:p w14:paraId="0B2702A9" w14:textId="77777777" w:rsidR="000E5861" w:rsidRPr="000E5861" w:rsidRDefault="000E5861" w:rsidP="000E5861">
      <w:pPr>
        <w:numPr>
          <w:ilvl w:val="0"/>
          <w:numId w:val="72"/>
        </w:numPr>
        <w:suppressAutoHyphens w:val="0"/>
        <w:ind w:left="703" w:hanging="703"/>
        <w:jc w:val="both"/>
        <w:rPr>
          <w:rFonts w:asciiTheme="minorHAnsi" w:hAnsiTheme="minorHAnsi" w:cstheme="minorHAnsi"/>
          <w:sz w:val="24"/>
          <w:szCs w:val="24"/>
        </w:rPr>
      </w:pPr>
      <w:r w:rsidRPr="000E5861">
        <w:rPr>
          <w:rFonts w:asciiTheme="minorHAnsi" w:hAnsiTheme="minorHAnsi" w:cstheme="minorHAnsi"/>
          <w:sz w:val="24"/>
          <w:szCs w:val="24"/>
        </w:rPr>
        <w:t xml:space="preserve">Namestitev klimatske naprave </w:t>
      </w:r>
    </w:p>
    <w:p w14:paraId="729DB182" w14:textId="77777777" w:rsidR="000E5861" w:rsidRPr="000E5861" w:rsidRDefault="000E5861" w:rsidP="000E5861">
      <w:pPr>
        <w:numPr>
          <w:ilvl w:val="0"/>
          <w:numId w:val="72"/>
        </w:numPr>
        <w:suppressAutoHyphens w:val="0"/>
        <w:ind w:left="703" w:hanging="703"/>
        <w:jc w:val="both"/>
        <w:rPr>
          <w:rFonts w:asciiTheme="minorHAnsi" w:hAnsiTheme="minorHAnsi" w:cstheme="minorHAnsi"/>
          <w:sz w:val="24"/>
          <w:szCs w:val="24"/>
        </w:rPr>
      </w:pPr>
      <w:r w:rsidRPr="000E5861">
        <w:rPr>
          <w:rFonts w:asciiTheme="minorHAnsi" w:hAnsiTheme="minorHAnsi" w:cstheme="minorHAnsi"/>
          <w:sz w:val="24"/>
          <w:szCs w:val="24"/>
        </w:rPr>
        <w:t>Stropna konzola z dnevno in nočno osvetlitvijo</w:t>
      </w:r>
    </w:p>
    <w:p w14:paraId="26AFB732" w14:textId="77777777" w:rsidR="000E5861" w:rsidRPr="000E5861" w:rsidRDefault="000E5861" w:rsidP="000E5861">
      <w:pPr>
        <w:numPr>
          <w:ilvl w:val="0"/>
          <w:numId w:val="72"/>
        </w:numPr>
        <w:suppressAutoHyphens w:val="0"/>
        <w:ind w:left="703" w:hanging="703"/>
        <w:jc w:val="both"/>
        <w:rPr>
          <w:rFonts w:asciiTheme="minorHAnsi" w:hAnsiTheme="minorHAnsi" w:cstheme="minorHAnsi"/>
          <w:sz w:val="24"/>
          <w:szCs w:val="24"/>
        </w:rPr>
      </w:pPr>
      <w:r w:rsidRPr="000E5861">
        <w:rPr>
          <w:rFonts w:asciiTheme="minorHAnsi" w:hAnsiTheme="minorHAnsi" w:cstheme="minorHAnsi"/>
          <w:sz w:val="24"/>
          <w:szCs w:val="24"/>
        </w:rPr>
        <w:t>Stopenjski regulator kisika povezan z odvzemom kisika v stropu ter avtomatski mehanski preklopnik med jeklenkama</w:t>
      </w:r>
    </w:p>
    <w:p w14:paraId="3E13D374" w14:textId="77777777" w:rsidR="000E5861" w:rsidRPr="000E5861" w:rsidRDefault="000E5861" w:rsidP="000E5861">
      <w:pPr>
        <w:numPr>
          <w:ilvl w:val="0"/>
          <w:numId w:val="72"/>
        </w:numPr>
        <w:suppressAutoHyphens w:val="0"/>
        <w:ind w:left="703" w:hanging="703"/>
        <w:jc w:val="both"/>
        <w:rPr>
          <w:rFonts w:asciiTheme="minorHAnsi" w:hAnsiTheme="minorHAnsi" w:cstheme="minorHAnsi"/>
          <w:sz w:val="24"/>
          <w:szCs w:val="24"/>
        </w:rPr>
      </w:pPr>
      <w:r w:rsidRPr="000E5861">
        <w:rPr>
          <w:rFonts w:asciiTheme="minorHAnsi" w:hAnsiTheme="minorHAnsi" w:cstheme="minorHAnsi"/>
          <w:sz w:val="24"/>
          <w:szCs w:val="24"/>
        </w:rPr>
        <w:t>CAN BUS za upravljanje s sistemi reševalnega vozila</w:t>
      </w:r>
    </w:p>
    <w:p w14:paraId="19A3DE43" w14:textId="77777777" w:rsidR="000E5861" w:rsidRPr="000E5861" w:rsidRDefault="000E5861" w:rsidP="000E5861">
      <w:pPr>
        <w:jc w:val="both"/>
        <w:rPr>
          <w:rFonts w:asciiTheme="minorHAnsi" w:hAnsiTheme="minorHAnsi" w:cstheme="minorHAnsi"/>
          <w:sz w:val="24"/>
          <w:szCs w:val="24"/>
        </w:rPr>
      </w:pPr>
    </w:p>
    <w:p w14:paraId="3E927101" w14:textId="77777777" w:rsidR="000E5861" w:rsidRPr="000E5861" w:rsidRDefault="000E5861" w:rsidP="000E5861">
      <w:pPr>
        <w:rPr>
          <w:rFonts w:asciiTheme="minorHAnsi" w:hAnsiTheme="minorHAnsi" w:cstheme="minorHAnsi"/>
          <w:b/>
          <w:sz w:val="24"/>
          <w:szCs w:val="24"/>
        </w:rPr>
      </w:pPr>
    </w:p>
    <w:p w14:paraId="130603D7" w14:textId="77777777" w:rsidR="000E5861" w:rsidRPr="000E5861" w:rsidRDefault="000E5861" w:rsidP="000E5861">
      <w:pPr>
        <w:rPr>
          <w:rFonts w:asciiTheme="minorHAnsi" w:hAnsiTheme="minorHAnsi" w:cstheme="minorHAnsi"/>
          <w:b/>
          <w:sz w:val="24"/>
          <w:szCs w:val="24"/>
        </w:rPr>
      </w:pPr>
      <w:r w:rsidRPr="000E5861">
        <w:rPr>
          <w:rFonts w:asciiTheme="minorHAnsi" w:hAnsiTheme="minorHAnsi" w:cstheme="minorHAnsi"/>
          <w:b/>
          <w:sz w:val="24"/>
          <w:szCs w:val="24"/>
        </w:rPr>
        <w:t>OSNOVNO VOZILO</w:t>
      </w:r>
    </w:p>
    <w:p w14:paraId="68CE05BA" w14:textId="77777777" w:rsidR="000E5861" w:rsidRPr="000E5861" w:rsidRDefault="000E5861" w:rsidP="000E5861">
      <w:pPr>
        <w:jc w:val="both"/>
        <w:rPr>
          <w:rFonts w:asciiTheme="minorHAnsi" w:hAnsiTheme="minorHAnsi" w:cstheme="minorHAnsi"/>
          <w:sz w:val="24"/>
          <w:szCs w:val="24"/>
        </w:rPr>
      </w:pPr>
    </w:p>
    <w:p w14:paraId="42BE9A5F" w14:textId="77777777" w:rsidR="000E5861" w:rsidRPr="000E5861" w:rsidRDefault="000E5861" w:rsidP="000E5861">
      <w:pPr>
        <w:spacing w:before="120"/>
        <w:jc w:val="both"/>
        <w:rPr>
          <w:rFonts w:asciiTheme="minorHAnsi" w:hAnsiTheme="minorHAnsi" w:cstheme="minorHAnsi"/>
          <w:sz w:val="24"/>
          <w:szCs w:val="24"/>
        </w:rPr>
      </w:pPr>
      <w:r w:rsidRPr="000E5861">
        <w:rPr>
          <w:rFonts w:asciiTheme="minorHAnsi" w:hAnsiTheme="minorHAnsi" w:cstheme="minorHAnsi"/>
          <w:sz w:val="24"/>
          <w:szCs w:val="24"/>
        </w:rPr>
        <w:t>Oblika:</w:t>
      </w:r>
      <w:r w:rsidRPr="000E5861">
        <w:rPr>
          <w:rFonts w:asciiTheme="minorHAnsi" w:hAnsiTheme="minorHAnsi" w:cstheme="minorHAnsi"/>
          <w:sz w:val="24"/>
          <w:szCs w:val="24"/>
        </w:rPr>
        <w:tab/>
      </w:r>
      <w:r w:rsidRPr="000E5861">
        <w:rPr>
          <w:rFonts w:asciiTheme="minorHAnsi" w:hAnsiTheme="minorHAnsi" w:cstheme="minorHAnsi"/>
          <w:sz w:val="24"/>
          <w:szCs w:val="24"/>
        </w:rPr>
        <w:tab/>
      </w:r>
      <w:r w:rsidRPr="000E5861">
        <w:rPr>
          <w:rFonts w:asciiTheme="minorHAnsi" w:hAnsiTheme="minorHAnsi" w:cstheme="minorHAnsi"/>
          <w:sz w:val="24"/>
          <w:szCs w:val="24"/>
        </w:rPr>
        <w:tab/>
        <w:t xml:space="preserve">šasija, modularna izvedba bolniškega prostora, </w:t>
      </w:r>
    </w:p>
    <w:p w14:paraId="2534F446" w14:textId="77777777" w:rsidR="000E5861" w:rsidRPr="000E5861" w:rsidRDefault="000E5861" w:rsidP="000E5861">
      <w:pPr>
        <w:spacing w:before="120"/>
        <w:ind w:left="2160" w:hanging="2160"/>
        <w:jc w:val="both"/>
        <w:rPr>
          <w:rFonts w:asciiTheme="minorHAnsi" w:hAnsiTheme="minorHAnsi" w:cstheme="minorHAnsi"/>
          <w:sz w:val="24"/>
          <w:szCs w:val="24"/>
        </w:rPr>
      </w:pPr>
      <w:r w:rsidRPr="000E5861">
        <w:rPr>
          <w:rFonts w:asciiTheme="minorHAnsi" w:hAnsiTheme="minorHAnsi" w:cstheme="minorHAnsi"/>
          <w:sz w:val="24"/>
          <w:szCs w:val="24"/>
        </w:rPr>
        <w:t xml:space="preserve">Motor: </w:t>
      </w:r>
      <w:r w:rsidRPr="000E5861">
        <w:rPr>
          <w:rFonts w:asciiTheme="minorHAnsi" w:hAnsiTheme="minorHAnsi" w:cstheme="minorHAnsi"/>
          <w:sz w:val="24"/>
          <w:szCs w:val="24"/>
        </w:rPr>
        <w:tab/>
        <w:t xml:space="preserve">dizelski s turbinskim polnilnikom z min 1900 ccm in max. 2100ccm EURO 6 </w:t>
      </w:r>
    </w:p>
    <w:p w14:paraId="7B8BD906" w14:textId="77777777" w:rsidR="000E5861" w:rsidRPr="000E5861" w:rsidRDefault="000E5861" w:rsidP="000E5861">
      <w:pPr>
        <w:spacing w:before="120"/>
        <w:ind w:left="2160" w:hanging="2160"/>
        <w:jc w:val="both"/>
        <w:rPr>
          <w:rFonts w:asciiTheme="minorHAnsi" w:hAnsiTheme="minorHAnsi" w:cstheme="minorHAnsi"/>
          <w:sz w:val="24"/>
          <w:szCs w:val="24"/>
        </w:rPr>
      </w:pPr>
      <w:r w:rsidRPr="000E5861">
        <w:rPr>
          <w:rFonts w:asciiTheme="minorHAnsi" w:hAnsiTheme="minorHAnsi" w:cstheme="minorHAnsi"/>
          <w:sz w:val="24"/>
          <w:szCs w:val="24"/>
        </w:rPr>
        <w:t xml:space="preserve">Moč motorja: </w:t>
      </w:r>
      <w:r w:rsidRPr="000E5861">
        <w:rPr>
          <w:rFonts w:asciiTheme="minorHAnsi" w:hAnsiTheme="minorHAnsi" w:cstheme="minorHAnsi"/>
          <w:sz w:val="24"/>
          <w:szCs w:val="24"/>
        </w:rPr>
        <w:tab/>
        <w:t xml:space="preserve">min. 140 kW </w:t>
      </w:r>
    </w:p>
    <w:p w14:paraId="3F11B2D7" w14:textId="77777777" w:rsidR="000E5861" w:rsidRPr="000E5861" w:rsidRDefault="000E5861" w:rsidP="000E5861">
      <w:pPr>
        <w:spacing w:before="120"/>
        <w:jc w:val="both"/>
        <w:rPr>
          <w:rFonts w:asciiTheme="minorHAnsi" w:hAnsiTheme="minorHAnsi" w:cstheme="minorHAnsi"/>
          <w:sz w:val="24"/>
          <w:szCs w:val="24"/>
        </w:rPr>
      </w:pPr>
      <w:r w:rsidRPr="000E5861">
        <w:rPr>
          <w:rFonts w:asciiTheme="minorHAnsi" w:hAnsiTheme="minorHAnsi" w:cstheme="minorHAnsi"/>
          <w:sz w:val="24"/>
          <w:szCs w:val="24"/>
        </w:rPr>
        <w:t xml:space="preserve">Pogon: </w:t>
      </w:r>
      <w:r w:rsidRPr="000E5861">
        <w:rPr>
          <w:rFonts w:asciiTheme="minorHAnsi" w:hAnsiTheme="minorHAnsi" w:cstheme="minorHAnsi"/>
          <w:sz w:val="24"/>
          <w:szCs w:val="24"/>
        </w:rPr>
        <w:tab/>
      </w:r>
      <w:r w:rsidRPr="000E5861">
        <w:rPr>
          <w:rFonts w:asciiTheme="minorHAnsi" w:hAnsiTheme="minorHAnsi" w:cstheme="minorHAnsi"/>
          <w:sz w:val="24"/>
          <w:szCs w:val="24"/>
        </w:rPr>
        <w:tab/>
        <w:t xml:space="preserve">stalni pogon na vsa štiri kolesa z razporeditvijo moči  </w:t>
      </w:r>
    </w:p>
    <w:p w14:paraId="2506BF18" w14:textId="77777777" w:rsidR="000E5861" w:rsidRPr="000E5861" w:rsidRDefault="000E5861" w:rsidP="000E5861">
      <w:pPr>
        <w:spacing w:before="120"/>
        <w:jc w:val="both"/>
        <w:rPr>
          <w:rFonts w:asciiTheme="minorHAnsi" w:hAnsiTheme="minorHAnsi" w:cstheme="minorHAnsi"/>
          <w:sz w:val="24"/>
          <w:szCs w:val="24"/>
        </w:rPr>
      </w:pPr>
      <w:r w:rsidRPr="000E5861">
        <w:rPr>
          <w:rFonts w:asciiTheme="minorHAnsi" w:hAnsiTheme="minorHAnsi" w:cstheme="minorHAnsi"/>
          <w:sz w:val="24"/>
          <w:szCs w:val="24"/>
        </w:rPr>
        <w:t>Menjalnik:</w:t>
      </w:r>
      <w:r w:rsidRPr="000E5861">
        <w:rPr>
          <w:rFonts w:asciiTheme="minorHAnsi" w:hAnsiTheme="minorHAnsi" w:cstheme="minorHAnsi"/>
          <w:sz w:val="24"/>
          <w:szCs w:val="24"/>
        </w:rPr>
        <w:tab/>
      </w:r>
      <w:r w:rsidRPr="000E5861">
        <w:rPr>
          <w:rFonts w:asciiTheme="minorHAnsi" w:hAnsiTheme="minorHAnsi" w:cstheme="minorHAnsi"/>
          <w:sz w:val="24"/>
          <w:szCs w:val="24"/>
        </w:rPr>
        <w:tab/>
        <w:t xml:space="preserve">avtomatski menjalnik </w:t>
      </w:r>
    </w:p>
    <w:p w14:paraId="0EDDBF28" w14:textId="77777777" w:rsidR="000E5861" w:rsidRPr="000E5861" w:rsidRDefault="000E5861" w:rsidP="000E5861">
      <w:pPr>
        <w:spacing w:before="120"/>
        <w:jc w:val="both"/>
        <w:rPr>
          <w:rFonts w:asciiTheme="minorHAnsi" w:hAnsiTheme="minorHAnsi" w:cstheme="minorHAnsi"/>
          <w:sz w:val="24"/>
          <w:szCs w:val="24"/>
        </w:rPr>
      </w:pPr>
    </w:p>
    <w:p w14:paraId="6BFB274A" w14:textId="77777777" w:rsidR="000E5861" w:rsidRPr="000E5861" w:rsidRDefault="000E5861" w:rsidP="000E5861">
      <w:pPr>
        <w:spacing w:before="120"/>
        <w:jc w:val="both"/>
        <w:rPr>
          <w:rFonts w:asciiTheme="minorHAnsi" w:hAnsiTheme="minorHAnsi" w:cstheme="minorHAnsi"/>
          <w:sz w:val="24"/>
          <w:szCs w:val="24"/>
        </w:rPr>
      </w:pPr>
      <w:r w:rsidRPr="000E5861">
        <w:rPr>
          <w:rFonts w:asciiTheme="minorHAnsi" w:hAnsiTheme="minorHAnsi" w:cstheme="minorHAnsi"/>
          <w:sz w:val="24"/>
          <w:szCs w:val="24"/>
        </w:rPr>
        <w:t>Zunanje mere reševalnega vozila:</w:t>
      </w:r>
    </w:p>
    <w:p w14:paraId="1D1F1FD8" w14:textId="77777777" w:rsidR="000E5861" w:rsidRPr="000E5861" w:rsidRDefault="000E5861" w:rsidP="000E5861">
      <w:pPr>
        <w:spacing w:before="120"/>
        <w:jc w:val="both"/>
        <w:rPr>
          <w:rFonts w:asciiTheme="minorHAnsi" w:hAnsiTheme="minorHAnsi" w:cstheme="minorHAnsi"/>
          <w:sz w:val="24"/>
          <w:szCs w:val="24"/>
        </w:rPr>
      </w:pPr>
      <w:r w:rsidRPr="000E5861">
        <w:rPr>
          <w:rFonts w:asciiTheme="minorHAnsi" w:hAnsiTheme="minorHAnsi" w:cstheme="minorHAnsi"/>
          <w:sz w:val="24"/>
          <w:szCs w:val="24"/>
        </w:rPr>
        <w:t>Dolžina:</w:t>
      </w:r>
      <w:r w:rsidRPr="000E5861">
        <w:rPr>
          <w:rFonts w:asciiTheme="minorHAnsi" w:hAnsiTheme="minorHAnsi" w:cstheme="minorHAnsi"/>
          <w:sz w:val="24"/>
          <w:szCs w:val="24"/>
        </w:rPr>
        <w:tab/>
      </w:r>
      <w:r w:rsidRPr="000E5861">
        <w:rPr>
          <w:rFonts w:asciiTheme="minorHAnsi" w:hAnsiTheme="minorHAnsi" w:cstheme="minorHAnsi"/>
          <w:sz w:val="24"/>
          <w:szCs w:val="24"/>
        </w:rPr>
        <w:tab/>
        <w:t>5700- 5800 mm</w:t>
      </w:r>
    </w:p>
    <w:p w14:paraId="4E1572EA" w14:textId="77777777" w:rsidR="000E5861" w:rsidRPr="000E5861" w:rsidRDefault="000E5861" w:rsidP="000E5861">
      <w:pPr>
        <w:spacing w:before="120"/>
        <w:jc w:val="both"/>
        <w:rPr>
          <w:rFonts w:asciiTheme="minorHAnsi" w:hAnsiTheme="minorHAnsi" w:cstheme="minorHAnsi"/>
          <w:sz w:val="24"/>
          <w:szCs w:val="24"/>
        </w:rPr>
      </w:pPr>
      <w:r w:rsidRPr="000E5861">
        <w:rPr>
          <w:rFonts w:asciiTheme="minorHAnsi" w:hAnsiTheme="minorHAnsi" w:cstheme="minorHAnsi"/>
          <w:sz w:val="24"/>
          <w:szCs w:val="24"/>
        </w:rPr>
        <w:t>Širina:</w:t>
      </w:r>
      <w:r w:rsidRPr="000E5861">
        <w:rPr>
          <w:rFonts w:asciiTheme="minorHAnsi" w:hAnsiTheme="minorHAnsi" w:cstheme="minorHAnsi"/>
          <w:sz w:val="24"/>
          <w:szCs w:val="24"/>
        </w:rPr>
        <w:tab/>
      </w:r>
      <w:r w:rsidRPr="000E5861">
        <w:rPr>
          <w:rFonts w:asciiTheme="minorHAnsi" w:hAnsiTheme="minorHAnsi" w:cstheme="minorHAnsi"/>
          <w:sz w:val="24"/>
          <w:szCs w:val="24"/>
        </w:rPr>
        <w:tab/>
      </w:r>
      <w:r w:rsidRPr="000E5861">
        <w:rPr>
          <w:rFonts w:asciiTheme="minorHAnsi" w:hAnsiTheme="minorHAnsi" w:cstheme="minorHAnsi"/>
          <w:sz w:val="24"/>
          <w:szCs w:val="24"/>
        </w:rPr>
        <w:tab/>
        <w:t>2100 - 2200 mm (brez ogledal)</w:t>
      </w:r>
    </w:p>
    <w:p w14:paraId="27E665DB" w14:textId="77777777" w:rsidR="000E5861" w:rsidRPr="000E5861" w:rsidRDefault="000E5861" w:rsidP="000E5861">
      <w:pPr>
        <w:spacing w:before="120"/>
        <w:jc w:val="both"/>
        <w:rPr>
          <w:rFonts w:asciiTheme="minorHAnsi" w:hAnsiTheme="minorHAnsi" w:cstheme="minorHAnsi"/>
          <w:sz w:val="24"/>
          <w:szCs w:val="24"/>
        </w:rPr>
      </w:pPr>
      <w:r w:rsidRPr="000E5861">
        <w:rPr>
          <w:rFonts w:asciiTheme="minorHAnsi" w:hAnsiTheme="minorHAnsi" w:cstheme="minorHAnsi"/>
          <w:sz w:val="24"/>
          <w:szCs w:val="24"/>
        </w:rPr>
        <w:t>Višina:</w:t>
      </w:r>
      <w:r w:rsidRPr="000E5861">
        <w:rPr>
          <w:rFonts w:asciiTheme="minorHAnsi" w:hAnsiTheme="minorHAnsi" w:cstheme="minorHAnsi"/>
          <w:sz w:val="24"/>
          <w:szCs w:val="24"/>
        </w:rPr>
        <w:tab/>
      </w:r>
      <w:r w:rsidRPr="000E5861">
        <w:rPr>
          <w:rFonts w:asciiTheme="minorHAnsi" w:hAnsiTheme="minorHAnsi" w:cstheme="minorHAnsi"/>
          <w:sz w:val="24"/>
          <w:szCs w:val="24"/>
        </w:rPr>
        <w:tab/>
        <w:t xml:space="preserve">             2550 - 2620 mm  ( vključno s strešnim ventilatorjem )</w:t>
      </w:r>
    </w:p>
    <w:p w14:paraId="4CDE5D25" w14:textId="77777777" w:rsidR="000E5861" w:rsidRPr="000E5861" w:rsidRDefault="000E5861" w:rsidP="000E5861">
      <w:pPr>
        <w:spacing w:before="120"/>
        <w:jc w:val="both"/>
        <w:rPr>
          <w:rFonts w:asciiTheme="minorHAnsi" w:hAnsiTheme="minorHAnsi" w:cstheme="minorHAnsi"/>
          <w:sz w:val="24"/>
          <w:szCs w:val="24"/>
        </w:rPr>
      </w:pPr>
    </w:p>
    <w:p w14:paraId="09A84570" w14:textId="77777777" w:rsidR="000E5861" w:rsidRPr="000E5861" w:rsidRDefault="000E5861" w:rsidP="000E5861">
      <w:pPr>
        <w:spacing w:before="120"/>
        <w:jc w:val="both"/>
        <w:rPr>
          <w:rFonts w:asciiTheme="minorHAnsi" w:hAnsiTheme="minorHAnsi" w:cstheme="minorHAnsi"/>
          <w:bCs/>
          <w:sz w:val="24"/>
          <w:szCs w:val="24"/>
        </w:rPr>
      </w:pPr>
      <w:r w:rsidRPr="000E5861">
        <w:rPr>
          <w:rFonts w:asciiTheme="minorHAnsi" w:hAnsiTheme="minorHAnsi" w:cstheme="minorHAnsi"/>
          <w:bCs/>
          <w:sz w:val="24"/>
          <w:szCs w:val="24"/>
        </w:rPr>
        <w:t>Največja dovoljena masa (skupna teža) predelanega vozila ne sme presegati 3.500 kg.</w:t>
      </w:r>
    </w:p>
    <w:p w14:paraId="177C89DF" w14:textId="77777777" w:rsidR="000E5861" w:rsidRPr="000E5861" w:rsidRDefault="000E5861" w:rsidP="000E5861">
      <w:pPr>
        <w:spacing w:before="120"/>
        <w:jc w:val="both"/>
        <w:rPr>
          <w:rFonts w:asciiTheme="minorHAnsi" w:hAnsiTheme="minorHAnsi" w:cstheme="minorHAnsi"/>
          <w:bCs/>
          <w:sz w:val="24"/>
          <w:szCs w:val="24"/>
        </w:rPr>
      </w:pPr>
      <w:r w:rsidRPr="000E5861">
        <w:rPr>
          <w:rFonts w:asciiTheme="minorHAnsi" w:hAnsiTheme="minorHAnsi" w:cstheme="minorHAnsi"/>
          <w:bCs/>
          <w:sz w:val="24"/>
          <w:szCs w:val="24"/>
        </w:rPr>
        <w:t>Teža praznega vozila mora biti skladna s standardom EN 1789:2020  ter računsko dokazana v certifikatih po standardu EN 1789:2020  po osnih obremenitvah.</w:t>
      </w:r>
    </w:p>
    <w:p w14:paraId="1FC1DB9F" w14:textId="77777777" w:rsidR="000E5861" w:rsidRPr="000E5861" w:rsidRDefault="000E5861" w:rsidP="000E5861">
      <w:pPr>
        <w:jc w:val="both"/>
        <w:rPr>
          <w:rFonts w:asciiTheme="minorHAnsi" w:hAnsiTheme="minorHAnsi" w:cstheme="minorHAnsi"/>
          <w:i/>
          <w:sz w:val="24"/>
          <w:szCs w:val="24"/>
          <w:u w:val="single"/>
        </w:rPr>
      </w:pPr>
    </w:p>
    <w:p w14:paraId="6B1331A9" w14:textId="77777777" w:rsidR="000E5861" w:rsidRPr="000E5861" w:rsidRDefault="000E5861" w:rsidP="000E5861">
      <w:pPr>
        <w:numPr>
          <w:ilvl w:val="1"/>
          <w:numId w:val="68"/>
        </w:numPr>
        <w:suppressAutoHyphens w:val="0"/>
        <w:spacing w:before="120"/>
        <w:jc w:val="both"/>
        <w:rPr>
          <w:rFonts w:asciiTheme="minorHAnsi" w:hAnsiTheme="minorHAnsi" w:cstheme="minorHAnsi"/>
          <w:b/>
          <w:sz w:val="24"/>
          <w:szCs w:val="24"/>
        </w:rPr>
      </w:pPr>
      <w:r w:rsidRPr="000E5861">
        <w:rPr>
          <w:rFonts w:asciiTheme="minorHAnsi" w:hAnsiTheme="minorHAnsi" w:cstheme="minorHAnsi"/>
          <w:b/>
          <w:i/>
          <w:sz w:val="24"/>
          <w:szCs w:val="24"/>
        </w:rPr>
        <w:t>Oprema osnovnega vozila</w:t>
      </w:r>
      <w:r w:rsidRPr="000E5861">
        <w:rPr>
          <w:rFonts w:asciiTheme="minorHAnsi" w:hAnsiTheme="minorHAnsi" w:cstheme="minorHAnsi"/>
          <w:b/>
          <w:sz w:val="24"/>
          <w:szCs w:val="24"/>
        </w:rPr>
        <w:t>:</w:t>
      </w:r>
    </w:p>
    <w:p w14:paraId="5A65047F" w14:textId="77777777" w:rsidR="000E5861" w:rsidRPr="000E5861" w:rsidRDefault="000E5861" w:rsidP="000E5861">
      <w:pPr>
        <w:numPr>
          <w:ilvl w:val="0"/>
          <w:numId w:val="73"/>
        </w:numPr>
        <w:tabs>
          <w:tab w:val="left" w:pos="360"/>
        </w:tabs>
        <w:suppressAutoHyphens w:val="0"/>
        <w:overflowPunct w:val="0"/>
        <w:autoSpaceDE w:val="0"/>
        <w:autoSpaceDN w:val="0"/>
        <w:adjustRightInd w:val="0"/>
        <w:spacing w:before="120"/>
        <w:jc w:val="both"/>
        <w:textAlignment w:val="baseline"/>
        <w:rPr>
          <w:rFonts w:asciiTheme="minorHAnsi" w:hAnsiTheme="minorHAnsi" w:cstheme="minorHAnsi"/>
          <w:sz w:val="24"/>
          <w:szCs w:val="24"/>
        </w:rPr>
      </w:pPr>
      <w:r w:rsidRPr="000E5861">
        <w:rPr>
          <w:rFonts w:asciiTheme="minorHAnsi" w:hAnsiTheme="minorHAnsi" w:cstheme="minorHAnsi"/>
          <w:sz w:val="24"/>
          <w:szCs w:val="24"/>
        </w:rPr>
        <w:t>Servo volan - hidravlični, nastavljiv po višini in globini.</w:t>
      </w:r>
    </w:p>
    <w:p w14:paraId="706A6FC0" w14:textId="77777777" w:rsidR="000E5861" w:rsidRPr="000E5861" w:rsidRDefault="000E5861" w:rsidP="000E5861">
      <w:pPr>
        <w:numPr>
          <w:ilvl w:val="0"/>
          <w:numId w:val="73"/>
        </w:numPr>
        <w:tabs>
          <w:tab w:val="left" w:pos="360"/>
        </w:tabs>
        <w:suppressAutoHyphens w:val="0"/>
        <w:overflowPunct w:val="0"/>
        <w:autoSpaceDE w:val="0"/>
        <w:autoSpaceDN w:val="0"/>
        <w:adjustRightInd w:val="0"/>
        <w:spacing w:before="120"/>
        <w:jc w:val="both"/>
        <w:textAlignment w:val="baseline"/>
        <w:rPr>
          <w:rFonts w:asciiTheme="minorHAnsi" w:hAnsiTheme="minorHAnsi" w:cstheme="minorHAnsi"/>
          <w:sz w:val="24"/>
          <w:szCs w:val="24"/>
        </w:rPr>
      </w:pPr>
      <w:r w:rsidRPr="000E5861">
        <w:rPr>
          <w:rFonts w:asciiTheme="minorHAnsi" w:hAnsiTheme="minorHAnsi" w:cstheme="minorHAnsi"/>
          <w:sz w:val="24"/>
          <w:szCs w:val="24"/>
        </w:rPr>
        <w:t>Kontinuiran tek motorja – tovarniško vgrajen.</w:t>
      </w:r>
    </w:p>
    <w:p w14:paraId="3E4DFD01" w14:textId="77777777" w:rsidR="000E5861" w:rsidRPr="000E5861" w:rsidRDefault="000E5861" w:rsidP="000E5861">
      <w:pPr>
        <w:numPr>
          <w:ilvl w:val="0"/>
          <w:numId w:val="73"/>
        </w:numPr>
        <w:tabs>
          <w:tab w:val="left" w:pos="360"/>
        </w:tabs>
        <w:suppressAutoHyphens w:val="0"/>
        <w:overflowPunct w:val="0"/>
        <w:autoSpaceDE w:val="0"/>
        <w:autoSpaceDN w:val="0"/>
        <w:adjustRightInd w:val="0"/>
        <w:spacing w:before="120"/>
        <w:jc w:val="both"/>
        <w:textAlignment w:val="baseline"/>
        <w:rPr>
          <w:rFonts w:asciiTheme="minorHAnsi" w:hAnsiTheme="minorHAnsi" w:cstheme="minorHAnsi"/>
          <w:sz w:val="24"/>
          <w:szCs w:val="24"/>
        </w:rPr>
      </w:pPr>
      <w:r w:rsidRPr="000E5861">
        <w:rPr>
          <w:rFonts w:asciiTheme="minorHAnsi" w:hAnsiTheme="minorHAnsi" w:cstheme="minorHAnsi"/>
          <w:sz w:val="24"/>
          <w:szCs w:val="24"/>
        </w:rPr>
        <w:t>Zapora diferenciala</w:t>
      </w:r>
    </w:p>
    <w:p w14:paraId="50EFEAB3" w14:textId="77777777" w:rsidR="000E5861" w:rsidRPr="000E5861" w:rsidRDefault="000E5861" w:rsidP="000E5861">
      <w:pPr>
        <w:numPr>
          <w:ilvl w:val="0"/>
          <w:numId w:val="73"/>
        </w:numPr>
        <w:tabs>
          <w:tab w:val="left" w:pos="360"/>
        </w:tabs>
        <w:suppressAutoHyphens w:val="0"/>
        <w:overflowPunct w:val="0"/>
        <w:autoSpaceDE w:val="0"/>
        <w:autoSpaceDN w:val="0"/>
        <w:adjustRightInd w:val="0"/>
        <w:spacing w:before="120"/>
        <w:jc w:val="both"/>
        <w:textAlignment w:val="baseline"/>
        <w:rPr>
          <w:rFonts w:asciiTheme="minorHAnsi" w:hAnsiTheme="minorHAnsi" w:cstheme="minorHAnsi"/>
          <w:sz w:val="24"/>
          <w:szCs w:val="24"/>
        </w:rPr>
      </w:pPr>
      <w:r w:rsidRPr="000E5861">
        <w:rPr>
          <w:rFonts w:asciiTheme="minorHAnsi" w:hAnsiTheme="minorHAnsi" w:cstheme="minorHAnsi"/>
          <w:sz w:val="24"/>
          <w:szCs w:val="24"/>
        </w:rPr>
        <w:t>Hidravlični zavorni dvokrožni sistem, spredaj in zadaj disk zavore.</w:t>
      </w:r>
    </w:p>
    <w:p w14:paraId="1F0BBEFA" w14:textId="77777777" w:rsidR="000E5861" w:rsidRPr="000E5861" w:rsidRDefault="000E5861" w:rsidP="000E5861">
      <w:pPr>
        <w:numPr>
          <w:ilvl w:val="0"/>
          <w:numId w:val="73"/>
        </w:numPr>
        <w:tabs>
          <w:tab w:val="left" w:pos="360"/>
        </w:tabs>
        <w:suppressAutoHyphens w:val="0"/>
        <w:overflowPunct w:val="0"/>
        <w:autoSpaceDE w:val="0"/>
        <w:autoSpaceDN w:val="0"/>
        <w:adjustRightInd w:val="0"/>
        <w:spacing w:before="120"/>
        <w:jc w:val="both"/>
        <w:textAlignment w:val="baseline"/>
        <w:rPr>
          <w:rFonts w:asciiTheme="minorHAnsi" w:hAnsiTheme="minorHAnsi" w:cstheme="minorHAnsi"/>
          <w:sz w:val="24"/>
          <w:szCs w:val="24"/>
        </w:rPr>
      </w:pPr>
      <w:r w:rsidRPr="000E5861">
        <w:rPr>
          <w:rFonts w:asciiTheme="minorHAnsi" w:hAnsiTheme="minorHAnsi" w:cstheme="minorHAnsi"/>
          <w:sz w:val="24"/>
          <w:szCs w:val="24"/>
        </w:rPr>
        <w:t>Okrasni kolesni pokrovi.</w:t>
      </w:r>
    </w:p>
    <w:p w14:paraId="20AA5084" w14:textId="77777777" w:rsidR="000E5861" w:rsidRPr="000E5861" w:rsidRDefault="000E5861" w:rsidP="000E5861">
      <w:pPr>
        <w:numPr>
          <w:ilvl w:val="0"/>
          <w:numId w:val="73"/>
        </w:numPr>
        <w:tabs>
          <w:tab w:val="left" w:pos="360"/>
        </w:tabs>
        <w:suppressAutoHyphens w:val="0"/>
        <w:overflowPunct w:val="0"/>
        <w:autoSpaceDE w:val="0"/>
        <w:autoSpaceDN w:val="0"/>
        <w:adjustRightInd w:val="0"/>
        <w:spacing w:before="120"/>
        <w:jc w:val="both"/>
        <w:textAlignment w:val="baseline"/>
        <w:rPr>
          <w:rFonts w:asciiTheme="minorHAnsi" w:hAnsiTheme="minorHAnsi" w:cstheme="minorHAnsi"/>
          <w:sz w:val="24"/>
          <w:szCs w:val="24"/>
        </w:rPr>
      </w:pPr>
      <w:r w:rsidRPr="000E5861">
        <w:rPr>
          <w:rFonts w:asciiTheme="minorHAnsi" w:hAnsiTheme="minorHAnsi" w:cstheme="minorHAnsi"/>
          <w:sz w:val="24"/>
          <w:szCs w:val="24"/>
        </w:rPr>
        <w:t>Pregradna stena s pomičnim oknom med vozniškim in bolniškim prostorom.</w:t>
      </w:r>
    </w:p>
    <w:p w14:paraId="40DFADAC" w14:textId="77777777" w:rsidR="000E5861" w:rsidRPr="000E5861" w:rsidRDefault="000E5861" w:rsidP="000E5861">
      <w:pPr>
        <w:numPr>
          <w:ilvl w:val="0"/>
          <w:numId w:val="73"/>
        </w:numPr>
        <w:tabs>
          <w:tab w:val="left" w:pos="360"/>
        </w:tabs>
        <w:suppressAutoHyphens w:val="0"/>
        <w:overflowPunct w:val="0"/>
        <w:autoSpaceDE w:val="0"/>
        <w:autoSpaceDN w:val="0"/>
        <w:adjustRightInd w:val="0"/>
        <w:spacing w:before="120"/>
        <w:jc w:val="both"/>
        <w:textAlignment w:val="baseline"/>
        <w:rPr>
          <w:rFonts w:asciiTheme="minorHAnsi" w:hAnsiTheme="minorHAnsi" w:cstheme="minorHAnsi"/>
          <w:sz w:val="24"/>
          <w:szCs w:val="24"/>
        </w:rPr>
      </w:pPr>
      <w:r w:rsidRPr="000E5861">
        <w:rPr>
          <w:rFonts w:asciiTheme="minorHAnsi" w:hAnsiTheme="minorHAnsi" w:cstheme="minorHAnsi"/>
          <w:sz w:val="24"/>
          <w:szCs w:val="24"/>
        </w:rPr>
        <w:t>ABS (anti blokirni sistem).</w:t>
      </w:r>
    </w:p>
    <w:p w14:paraId="60167187" w14:textId="77777777" w:rsidR="000E5861" w:rsidRPr="000E5861" w:rsidRDefault="000E5861" w:rsidP="000E5861">
      <w:pPr>
        <w:numPr>
          <w:ilvl w:val="0"/>
          <w:numId w:val="73"/>
        </w:numPr>
        <w:tabs>
          <w:tab w:val="left" w:pos="360"/>
        </w:tabs>
        <w:suppressAutoHyphens w:val="0"/>
        <w:overflowPunct w:val="0"/>
        <w:autoSpaceDE w:val="0"/>
        <w:autoSpaceDN w:val="0"/>
        <w:adjustRightInd w:val="0"/>
        <w:spacing w:before="120"/>
        <w:jc w:val="both"/>
        <w:textAlignment w:val="baseline"/>
        <w:rPr>
          <w:rFonts w:asciiTheme="minorHAnsi" w:hAnsiTheme="minorHAnsi" w:cstheme="minorHAnsi"/>
          <w:sz w:val="24"/>
          <w:szCs w:val="24"/>
        </w:rPr>
      </w:pPr>
      <w:r w:rsidRPr="000E5861">
        <w:rPr>
          <w:rFonts w:asciiTheme="minorHAnsi" w:hAnsiTheme="minorHAnsi" w:cstheme="minorHAnsi"/>
          <w:sz w:val="24"/>
          <w:szCs w:val="24"/>
        </w:rPr>
        <w:t>ASR (uravnava pogonskega zdrsa).</w:t>
      </w:r>
    </w:p>
    <w:p w14:paraId="580E4446" w14:textId="77777777" w:rsidR="000E5861" w:rsidRPr="000E5861" w:rsidRDefault="000E5861" w:rsidP="000E5861">
      <w:pPr>
        <w:numPr>
          <w:ilvl w:val="0"/>
          <w:numId w:val="73"/>
        </w:numPr>
        <w:tabs>
          <w:tab w:val="left" w:pos="360"/>
        </w:tabs>
        <w:suppressAutoHyphens w:val="0"/>
        <w:overflowPunct w:val="0"/>
        <w:autoSpaceDE w:val="0"/>
        <w:autoSpaceDN w:val="0"/>
        <w:adjustRightInd w:val="0"/>
        <w:spacing w:before="120"/>
        <w:jc w:val="both"/>
        <w:textAlignment w:val="baseline"/>
        <w:rPr>
          <w:rFonts w:asciiTheme="minorHAnsi" w:hAnsiTheme="minorHAnsi" w:cstheme="minorHAnsi"/>
          <w:sz w:val="24"/>
          <w:szCs w:val="24"/>
        </w:rPr>
      </w:pPr>
      <w:r w:rsidRPr="000E5861">
        <w:rPr>
          <w:rFonts w:asciiTheme="minorHAnsi" w:hAnsiTheme="minorHAnsi" w:cstheme="minorHAnsi"/>
          <w:sz w:val="24"/>
          <w:szCs w:val="24"/>
        </w:rPr>
        <w:t>EDS (elektronska zapora diferenciala).</w:t>
      </w:r>
    </w:p>
    <w:p w14:paraId="365E116A" w14:textId="77777777" w:rsidR="000E5861" w:rsidRPr="000E5861" w:rsidRDefault="000E5861" w:rsidP="000E5861">
      <w:pPr>
        <w:numPr>
          <w:ilvl w:val="0"/>
          <w:numId w:val="73"/>
        </w:numPr>
        <w:tabs>
          <w:tab w:val="left" w:pos="360"/>
        </w:tabs>
        <w:suppressAutoHyphens w:val="0"/>
        <w:overflowPunct w:val="0"/>
        <w:autoSpaceDE w:val="0"/>
        <w:autoSpaceDN w:val="0"/>
        <w:adjustRightInd w:val="0"/>
        <w:spacing w:before="120"/>
        <w:jc w:val="both"/>
        <w:textAlignment w:val="baseline"/>
        <w:rPr>
          <w:rFonts w:asciiTheme="minorHAnsi" w:hAnsiTheme="minorHAnsi" w:cstheme="minorHAnsi"/>
          <w:sz w:val="24"/>
          <w:szCs w:val="24"/>
        </w:rPr>
      </w:pPr>
      <w:r w:rsidRPr="000E5861">
        <w:rPr>
          <w:rFonts w:asciiTheme="minorHAnsi" w:hAnsiTheme="minorHAnsi" w:cstheme="minorHAnsi"/>
          <w:sz w:val="24"/>
          <w:szCs w:val="24"/>
        </w:rPr>
        <w:t>ESP (elektronski sistem za regulacijo vozne dinamike).</w:t>
      </w:r>
    </w:p>
    <w:p w14:paraId="51CEDD22" w14:textId="77777777" w:rsidR="000E5861" w:rsidRPr="000E5861" w:rsidRDefault="000E5861" w:rsidP="000E5861">
      <w:pPr>
        <w:numPr>
          <w:ilvl w:val="0"/>
          <w:numId w:val="73"/>
        </w:numPr>
        <w:tabs>
          <w:tab w:val="left" w:pos="360"/>
        </w:tabs>
        <w:suppressAutoHyphens w:val="0"/>
        <w:overflowPunct w:val="0"/>
        <w:autoSpaceDE w:val="0"/>
        <w:autoSpaceDN w:val="0"/>
        <w:adjustRightInd w:val="0"/>
        <w:spacing w:before="120"/>
        <w:jc w:val="both"/>
        <w:textAlignment w:val="baseline"/>
        <w:rPr>
          <w:rFonts w:asciiTheme="minorHAnsi" w:hAnsiTheme="minorHAnsi" w:cstheme="minorHAnsi"/>
          <w:sz w:val="24"/>
          <w:szCs w:val="24"/>
        </w:rPr>
      </w:pPr>
      <w:r w:rsidRPr="000E5861">
        <w:rPr>
          <w:rFonts w:asciiTheme="minorHAnsi" w:hAnsiTheme="minorHAnsi" w:cstheme="minorHAnsi"/>
          <w:sz w:val="24"/>
          <w:szCs w:val="24"/>
        </w:rPr>
        <w:t>Daljinsko centralno zaklepanje vseh vrat vključno z zunanjimi boksi.</w:t>
      </w:r>
    </w:p>
    <w:p w14:paraId="08064216" w14:textId="77777777" w:rsidR="000E5861" w:rsidRPr="000E5861" w:rsidRDefault="000E5861" w:rsidP="000E5861">
      <w:pPr>
        <w:numPr>
          <w:ilvl w:val="0"/>
          <w:numId w:val="73"/>
        </w:numPr>
        <w:tabs>
          <w:tab w:val="left" w:pos="360"/>
        </w:tabs>
        <w:suppressAutoHyphens w:val="0"/>
        <w:overflowPunct w:val="0"/>
        <w:autoSpaceDE w:val="0"/>
        <w:autoSpaceDN w:val="0"/>
        <w:adjustRightInd w:val="0"/>
        <w:spacing w:before="120"/>
        <w:jc w:val="both"/>
        <w:textAlignment w:val="baseline"/>
        <w:rPr>
          <w:rFonts w:asciiTheme="minorHAnsi" w:hAnsiTheme="minorHAnsi" w:cstheme="minorHAnsi"/>
          <w:sz w:val="24"/>
          <w:szCs w:val="24"/>
        </w:rPr>
      </w:pPr>
      <w:r w:rsidRPr="000E5861">
        <w:rPr>
          <w:rFonts w:asciiTheme="minorHAnsi" w:hAnsiTheme="minorHAnsi" w:cstheme="minorHAnsi"/>
          <w:sz w:val="24"/>
          <w:szCs w:val="24"/>
        </w:rPr>
        <w:t>Električni pomik prednjih stekel.</w:t>
      </w:r>
    </w:p>
    <w:p w14:paraId="73220C92" w14:textId="77777777" w:rsidR="000E5861" w:rsidRPr="000E5861" w:rsidRDefault="000E5861" w:rsidP="000E5861">
      <w:pPr>
        <w:numPr>
          <w:ilvl w:val="0"/>
          <w:numId w:val="73"/>
        </w:numPr>
        <w:tabs>
          <w:tab w:val="left" w:pos="360"/>
        </w:tabs>
        <w:suppressAutoHyphens w:val="0"/>
        <w:overflowPunct w:val="0"/>
        <w:autoSpaceDE w:val="0"/>
        <w:autoSpaceDN w:val="0"/>
        <w:adjustRightInd w:val="0"/>
        <w:spacing w:before="120"/>
        <w:jc w:val="both"/>
        <w:textAlignment w:val="baseline"/>
        <w:rPr>
          <w:rFonts w:asciiTheme="minorHAnsi" w:hAnsiTheme="minorHAnsi" w:cstheme="minorHAnsi"/>
          <w:sz w:val="24"/>
          <w:szCs w:val="24"/>
        </w:rPr>
      </w:pPr>
      <w:r w:rsidRPr="000E5861">
        <w:rPr>
          <w:rFonts w:asciiTheme="minorHAnsi" w:hAnsiTheme="minorHAnsi" w:cstheme="minorHAnsi"/>
          <w:sz w:val="24"/>
          <w:szCs w:val="24"/>
        </w:rPr>
        <w:t>Električno nastavljiva in ogrevana vzvratna ogledala.</w:t>
      </w:r>
    </w:p>
    <w:p w14:paraId="7C494149" w14:textId="77777777" w:rsidR="000E5861" w:rsidRPr="000E5861" w:rsidRDefault="000E5861" w:rsidP="000E5861">
      <w:pPr>
        <w:numPr>
          <w:ilvl w:val="0"/>
          <w:numId w:val="73"/>
        </w:numPr>
        <w:tabs>
          <w:tab w:val="left" w:pos="360"/>
        </w:tabs>
        <w:suppressAutoHyphens w:val="0"/>
        <w:overflowPunct w:val="0"/>
        <w:autoSpaceDE w:val="0"/>
        <w:autoSpaceDN w:val="0"/>
        <w:adjustRightInd w:val="0"/>
        <w:spacing w:before="120"/>
        <w:jc w:val="both"/>
        <w:textAlignment w:val="baseline"/>
        <w:rPr>
          <w:rFonts w:asciiTheme="minorHAnsi" w:hAnsiTheme="minorHAnsi" w:cstheme="minorHAnsi"/>
          <w:sz w:val="24"/>
          <w:szCs w:val="24"/>
        </w:rPr>
      </w:pPr>
      <w:r w:rsidRPr="000E5861">
        <w:rPr>
          <w:rFonts w:asciiTheme="minorHAnsi" w:hAnsiTheme="minorHAnsi" w:cstheme="minorHAnsi"/>
          <w:sz w:val="24"/>
          <w:szCs w:val="24"/>
        </w:rPr>
        <w:t>Električni grelec hladilne tekočine motorja, ko je vozilo priključeno na 230 V z blokado zagona.</w:t>
      </w:r>
    </w:p>
    <w:p w14:paraId="215A7E4A" w14:textId="77777777" w:rsidR="000E5861" w:rsidRPr="000E5861" w:rsidRDefault="000E5861" w:rsidP="000E5861">
      <w:pPr>
        <w:numPr>
          <w:ilvl w:val="0"/>
          <w:numId w:val="73"/>
        </w:numPr>
        <w:tabs>
          <w:tab w:val="left" w:pos="360"/>
        </w:tabs>
        <w:suppressAutoHyphens w:val="0"/>
        <w:overflowPunct w:val="0"/>
        <w:autoSpaceDE w:val="0"/>
        <w:autoSpaceDN w:val="0"/>
        <w:adjustRightInd w:val="0"/>
        <w:spacing w:before="120"/>
        <w:jc w:val="both"/>
        <w:textAlignment w:val="baseline"/>
        <w:rPr>
          <w:rFonts w:asciiTheme="minorHAnsi" w:hAnsiTheme="minorHAnsi" w:cstheme="minorHAnsi"/>
          <w:sz w:val="24"/>
          <w:szCs w:val="24"/>
        </w:rPr>
      </w:pPr>
      <w:r w:rsidRPr="000E5861">
        <w:rPr>
          <w:rFonts w:asciiTheme="minorHAnsi" w:hAnsiTheme="minorHAnsi" w:cstheme="minorHAnsi"/>
          <w:sz w:val="24"/>
          <w:szCs w:val="24"/>
        </w:rPr>
        <w:t>Dodatna bralna lučka na sovoznikovi strani.</w:t>
      </w:r>
    </w:p>
    <w:p w14:paraId="27AB9E99" w14:textId="77777777" w:rsidR="000E5861" w:rsidRPr="000E5861" w:rsidRDefault="000E5861" w:rsidP="000E5861">
      <w:pPr>
        <w:numPr>
          <w:ilvl w:val="0"/>
          <w:numId w:val="73"/>
        </w:numPr>
        <w:tabs>
          <w:tab w:val="left" w:pos="360"/>
        </w:tabs>
        <w:suppressAutoHyphens w:val="0"/>
        <w:overflowPunct w:val="0"/>
        <w:autoSpaceDE w:val="0"/>
        <w:autoSpaceDN w:val="0"/>
        <w:adjustRightInd w:val="0"/>
        <w:spacing w:before="120"/>
        <w:jc w:val="both"/>
        <w:textAlignment w:val="baseline"/>
        <w:rPr>
          <w:rFonts w:asciiTheme="minorHAnsi" w:hAnsiTheme="minorHAnsi" w:cstheme="minorHAnsi"/>
          <w:sz w:val="24"/>
          <w:szCs w:val="24"/>
        </w:rPr>
      </w:pPr>
      <w:r w:rsidRPr="000E5861">
        <w:rPr>
          <w:rFonts w:asciiTheme="minorHAnsi" w:hAnsiTheme="minorHAnsi" w:cstheme="minorHAnsi"/>
          <w:sz w:val="24"/>
          <w:szCs w:val="24"/>
        </w:rPr>
        <w:t>LED žarometi z nastavitvijo višine snopa.</w:t>
      </w:r>
    </w:p>
    <w:p w14:paraId="7DF01285" w14:textId="77777777" w:rsidR="000E5861" w:rsidRPr="000E5861" w:rsidRDefault="000E5861" w:rsidP="000E5861">
      <w:pPr>
        <w:numPr>
          <w:ilvl w:val="0"/>
          <w:numId w:val="73"/>
        </w:numPr>
        <w:tabs>
          <w:tab w:val="left" w:pos="360"/>
        </w:tabs>
        <w:suppressAutoHyphens w:val="0"/>
        <w:overflowPunct w:val="0"/>
        <w:autoSpaceDE w:val="0"/>
        <w:autoSpaceDN w:val="0"/>
        <w:adjustRightInd w:val="0"/>
        <w:spacing w:before="120"/>
        <w:jc w:val="both"/>
        <w:textAlignment w:val="baseline"/>
        <w:rPr>
          <w:rFonts w:asciiTheme="minorHAnsi" w:hAnsiTheme="minorHAnsi" w:cstheme="minorHAnsi"/>
          <w:sz w:val="24"/>
          <w:szCs w:val="24"/>
        </w:rPr>
      </w:pPr>
      <w:r w:rsidRPr="000E5861">
        <w:rPr>
          <w:rFonts w:asciiTheme="minorHAnsi" w:hAnsiTheme="minorHAnsi" w:cstheme="minorHAnsi"/>
          <w:sz w:val="24"/>
          <w:szCs w:val="24"/>
        </w:rPr>
        <w:t>Meglenke spredaj v odbijaču.</w:t>
      </w:r>
    </w:p>
    <w:p w14:paraId="7E036855" w14:textId="77777777" w:rsidR="000E5861" w:rsidRPr="000E5861" w:rsidRDefault="000E5861" w:rsidP="000E5861">
      <w:pPr>
        <w:numPr>
          <w:ilvl w:val="0"/>
          <w:numId w:val="73"/>
        </w:numPr>
        <w:tabs>
          <w:tab w:val="left" w:pos="360"/>
        </w:tabs>
        <w:suppressAutoHyphens w:val="0"/>
        <w:overflowPunct w:val="0"/>
        <w:autoSpaceDE w:val="0"/>
        <w:autoSpaceDN w:val="0"/>
        <w:adjustRightInd w:val="0"/>
        <w:spacing w:before="120"/>
        <w:jc w:val="both"/>
        <w:textAlignment w:val="baseline"/>
        <w:rPr>
          <w:rFonts w:asciiTheme="minorHAnsi" w:hAnsiTheme="minorHAnsi" w:cstheme="minorHAnsi"/>
          <w:sz w:val="24"/>
          <w:szCs w:val="24"/>
        </w:rPr>
      </w:pPr>
      <w:r w:rsidRPr="000E5861">
        <w:rPr>
          <w:rFonts w:asciiTheme="minorHAnsi" w:hAnsiTheme="minorHAnsi" w:cstheme="minorHAnsi"/>
          <w:sz w:val="24"/>
          <w:szCs w:val="24"/>
        </w:rPr>
        <w:t>Meglenke zadaj.</w:t>
      </w:r>
    </w:p>
    <w:p w14:paraId="63C673FF" w14:textId="77777777" w:rsidR="000E5861" w:rsidRPr="000E5861" w:rsidRDefault="000E5861" w:rsidP="000E5861">
      <w:pPr>
        <w:numPr>
          <w:ilvl w:val="0"/>
          <w:numId w:val="73"/>
        </w:numPr>
        <w:tabs>
          <w:tab w:val="left" w:pos="360"/>
        </w:tabs>
        <w:suppressAutoHyphens w:val="0"/>
        <w:overflowPunct w:val="0"/>
        <w:autoSpaceDE w:val="0"/>
        <w:autoSpaceDN w:val="0"/>
        <w:adjustRightInd w:val="0"/>
        <w:spacing w:before="120"/>
        <w:jc w:val="both"/>
        <w:textAlignment w:val="baseline"/>
        <w:rPr>
          <w:rFonts w:asciiTheme="minorHAnsi" w:hAnsiTheme="minorHAnsi" w:cstheme="minorHAnsi"/>
          <w:sz w:val="24"/>
          <w:szCs w:val="24"/>
        </w:rPr>
      </w:pPr>
      <w:r w:rsidRPr="000E5861">
        <w:rPr>
          <w:rFonts w:asciiTheme="minorHAnsi" w:hAnsiTheme="minorHAnsi" w:cstheme="minorHAnsi"/>
          <w:sz w:val="24"/>
          <w:szCs w:val="24"/>
        </w:rPr>
        <w:t>Vetrobransko steklo: atermično.</w:t>
      </w:r>
    </w:p>
    <w:p w14:paraId="4F5CE5DD" w14:textId="77777777" w:rsidR="000E5861" w:rsidRPr="000E5861" w:rsidRDefault="000E5861" w:rsidP="000E5861">
      <w:pPr>
        <w:numPr>
          <w:ilvl w:val="0"/>
          <w:numId w:val="73"/>
        </w:numPr>
        <w:tabs>
          <w:tab w:val="left" w:pos="360"/>
        </w:tabs>
        <w:suppressAutoHyphens w:val="0"/>
        <w:overflowPunct w:val="0"/>
        <w:autoSpaceDE w:val="0"/>
        <w:autoSpaceDN w:val="0"/>
        <w:adjustRightInd w:val="0"/>
        <w:spacing w:before="120"/>
        <w:jc w:val="both"/>
        <w:textAlignment w:val="baseline"/>
        <w:rPr>
          <w:rFonts w:asciiTheme="minorHAnsi" w:hAnsiTheme="minorHAnsi" w:cstheme="minorHAnsi"/>
          <w:sz w:val="24"/>
          <w:szCs w:val="24"/>
        </w:rPr>
      </w:pPr>
      <w:r w:rsidRPr="000E5861">
        <w:rPr>
          <w:rFonts w:asciiTheme="minorHAnsi" w:hAnsiTheme="minorHAnsi" w:cstheme="minorHAnsi"/>
          <w:sz w:val="24"/>
          <w:szCs w:val="24"/>
        </w:rPr>
        <w:t>Podvozje prirejeno za nosilnost po predelavi - ojačani stabilizatorji spredaj in zadaj.</w:t>
      </w:r>
    </w:p>
    <w:p w14:paraId="39EB1C2A" w14:textId="77777777" w:rsidR="000E5861" w:rsidRPr="000E5861" w:rsidRDefault="000E5861" w:rsidP="000E5861">
      <w:pPr>
        <w:numPr>
          <w:ilvl w:val="0"/>
          <w:numId w:val="73"/>
        </w:numPr>
        <w:tabs>
          <w:tab w:val="left" w:pos="360"/>
        </w:tabs>
        <w:suppressAutoHyphens w:val="0"/>
        <w:overflowPunct w:val="0"/>
        <w:autoSpaceDE w:val="0"/>
        <w:autoSpaceDN w:val="0"/>
        <w:adjustRightInd w:val="0"/>
        <w:spacing w:before="120"/>
        <w:jc w:val="both"/>
        <w:textAlignment w:val="baseline"/>
        <w:rPr>
          <w:rFonts w:asciiTheme="minorHAnsi" w:hAnsiTheme="minorHAnsi" w:cstheme="minorHAnsi"/>
          <w:sz w:val="24"/>
          <w:szCs w:val="24"/>
        </w:rPr>
      </w:pPr>
      <w:r w:rsidRPr="000E5861">
        <w:rPr>
          <w:rFonts w:asciiTheme="minorHAnsi" w:hAnsiTheme="minorHAnsi" w:cstheme="minorHAnsi"/>
          <w:sz w:val="24"/>
          <w:szCs w:val="24"/>
        </w:rPr>
        <w:t>Zračno vzmetenje, kot VB- Airsuspension ali Goldschmitt sistem zračnega blaženja z možnostjo spuščanja zadnjega dela vozila in samodejni dvig vozila pri vožnji (priloga izjava proizvajalca osnovnega vozila, ki dokazuje, da je vgrajeno vzmetenje preiskušeno in odobreno s strani proizvajalca osnovnega vozila in da predelava podvozja ne vpliva na garancijska jamstva osnovnega vozila). Sistem mora omogočati vožnjo ob ročni spremembi višine vozila do hitrosti 25km/h, nato se samodejno poravna na tovarniško nastavljeno višino. Vgradnja zračnega vzmetenja mora omogočati povišanje NDM na 3.500kg.</w:t>
      </w:r>
    </w:p>
    <w:p w14:paraId="0BA438AC" w14:textId="77777777" w:rsidR="000E5861" w:rsidRPr="000E5861" w:rsidRDefault="000E5861" w:rsidP="000E5861">
      <w:pPr>
        <w:tabs>
          <w:tab w:val="left" w:pos="360"/>
        </w:tabs>
        <w:overflowPunct w:val="0"/>
        <w:autoSpaceDE w:val="0"/>
        <w:autoSpaceDN w:val="0"/>
        <w:adjustRightInd w:val="0"/>
        <w:spacing w:before="120"/>
        <w:ind w:left="360"/>
        <w:jc w:val="both"/>
        <w:textAlignment w:val="baseline"/>
        <w:rPr>
          <w:rFonts w:asciiTheme="minorHAnsi" w:hAnsiTheme="minorHAnsi" w:cstheme="minorHAnsi"/>
          <w:bCs/>
          <w:sz w:val="24"/>
          <w:szCs w:val="24"/>
        </w:rPr>
      </w:pPr>
      <w:r w:rsidRPr="000E5861">
        <w:rPr>
          <w:rFonts w:asciiTheme="minorHAnsi" w:hAnsiTheme="minorHAnsi" w:cstheme="minorHAnsi"/>
          <w:bCs/>
          <w:sz w:val="24"/>
          <w:szCs w:val="24"/>
        </w:rPr>
        <w:t>Ponudnik mora priložiti dokazilo o usposobljenosti za montažo zračnega vzmetenja izdano s strani proizvajalca zračnega vzmetenja!</w:t>
      </w:r>
    </w:p>
    <w:p w14:paraId="361EE7EA" w14:textId="77777777" w:rsidR="000E5861" w:rsidRPr="000E5861" w:rsidRDefault="000E5861" w:rsidP="000E5861">
      <w:pPr>
        <w:numPr>
          <w:ilvl w:val="0"/>
          <w:numId w:val="74"/>
        </w:numPr>
        <w:tabs>
          <w:tab w:val="left" w:pos="360"/>
        </w:tabs>
        <w:suppressAutoHyphens w:val="0"/>
        <w:overflowPunct w:val="0"/>
        <w:autoSpaceDE w:val="0"/>
        <w:autoSpaceDN w:val="0"/>
        <w:adjustRightInd w:val="0"/>
        <w:spacing w:before="120"/>
        <w:jc w:val="both"/>
        <w:textAlignment w:val="baseline"/>
        <w:rPr>
          <w:rFonts w:asciiTheme="minorHAnsi" w:hAnsiTheme="minorHAnsi" w:cstheme="minorHAnsi"/>
          <w:sz w:val="24"/>
          <w:szCs w:val="24"/>
        </w:rPr>
      </w:pPr>
      <w:r w:rsidRPr="000E5861">
        <w:rPr>
          <w:rFonts w:asciiTheme="minorHAnsi" w:hAnsiTheme="minorHAnsi" w:cstheme="minorHAnsi"/>
          <w:sz w:val="24"/>
          <w:szCs w:val="24"/>
        </w:rPr>
        <w:t>Večfunkcijski prikazovalnik in potovalni računalnik.</w:t>
      </w:r>
    </w:p>
    <w:p w14:paraId="5AB3D625" w14:textId="77777777" w:rsidR="000E5861" w:rsidRPr="000E5861" w:rsidRDefault="000E5861" w:rsidP="000E5861">
      <w:pPr>
        <w:numPr>
          <w:ilvl w:val="0"/>
          <w:numId w:val="74"/>
        </w:numPr>
        <w:tabs>
          <w:tab w:val="left" w:pos="360"/>
        </w:tabs>
        <w:suppressAutoHyphens w:val="0"/>
        <w:overflowPunct w:val="0"/>
        <w:autoSpaceDE w:val="0"/>
        <w:autoSpaceDN w:val="0"/>
        <w:adjustRightInd w:val="0"/>
        <w:spacing w:before="120"/>
        <w:jc w:val="both"/>
        <w:textAlignment w:val="baseline"/>
        <w:rPr>
          <w:rFonts w:asciiTheme="minorHAnsi" w:hAnsiTheme="minorHAnsi" w:cstheme="minorHAnsi"/>
          <w:sz w:val="24"/>
          <w:szCs w:val="24"/>
        </w:rPr>
      </w:pPr>
      <w:r w:rsidRPr="000E5861">
        <w:rPr>
          <w:rFonts w:asciiTheme="minorHAnsi" w:hAnsiTheme="minorHAnsi" w:cstheme="minorHAnsi"/>
          <w:sz w:val="24"/>
          <w:szCs w:val="24"/>
        </w:rPr>
        <w:t>Ojačan akumulator.</w:t>
      </w:r>
    </w:p>
    <w:p w14:paraId="402B36FD" w14:textId="77777777" w:rsidR="000E5861" w:rsidRPr="000E5861" w:rsidRDefault="000E5861" w:rsidP="000E5861">
      <w:pPr>
        <w:numPr>
          <w:ilvl w:val="0"/>
          <w:numId w:val="74"/>
        </w:numPr>
        <w:tabs>
          <w:tab w:val="left" w:pos="360"/>
        </w:tabs>
        <w:suppressAutoHyphens w:val="0"/>
        <w:overflowPunct w:val="0"/>
        <w:autoSpaceDE w:val="0"/>
        <w:autoSpaceDN w:val="0"/>
        <w:adjustRightInd w:val="0"/>
        <w:spacing w:before="120"/>
        <w:jc w:val="both"/>
        <w:textAlignment w:val="baseline"/>
        <w:rPr>
          <w:rFonts w:asciiTheme="minorHAnsi" w:hAnsiTheme="minorHAnsi" w:cstheme="minorHAnsi"/>
          <w:sz w:val="24"/>
          <w:szCs w:val="24"/>
        </w:rPr>
      </w:pPr>
      <w:r w:rsidRPr="000E5861">
        <w:rPr>
          <w:rFonts w:asciiTheme="minorHAnsi" w:hAnsiTheme="minorHAnsi" w:cstheme="minorHAnsi"/>
          <w:sz w:val="24"/>
          <w:szCs w:val="24"/>
        </w:rPr>
        <w:t>Dovod svežega zraka s filtrom z aktivnim ogljem.</w:t>
      </w:r>
    </w:p>
    <w:p w14:paraId="54E950D0" w14:textId="77777777" w:rsidR="000E5861" w:rsidRPr="000E5861" w:rsidRDefault="000E5861" w:rsidP="000E5861">
      <w:pPr>
        <w:numPr>
          <w:ilvl w:val="0"/>
          <w:numId w:val="74"/>
        </w:numPr>
        <w:tabs>
          <w:tab w:val="left" w:pos="360"/>
        </w:tabs>
        <w:suppressAutoHyphens w:val="0"/>
        <w:overflowPunct w:val="0"/>
        <w:autoSpaceDE w:val="0"/>
        <w:autoSpaceDN w:val="0"/>
        <w:adjustRightInd w:val="0"/>
        <w:spacing w:before="120"/>
        <w:jc w:val="both"/>
        <w:textAlignment w:val="baseline"/>
        <w:rPr>
          <w:rFonts w:asciiTheme="minorHAnsi" w:hAnsiTheme="minorHAnsi" w:cstheme="minorHAnsi"/>
          <w:sz w:val="24"/>
          <w:szCs w:val="24"/>
        </w:rPr>
      </w:pPr>
      <w:r w:rsidRPr="000E5861">
        <w:rPr>
          <w:rFonts w:asciiTheme="minorHAnsi" w:hAnsiTheme="minorHAnsi" w:cstheme="minorHAnsi"/>
          <w:sz w:val="24"/>
          <w:szCs w:val="24"/>
        </w:rPr>
        <w:t>Ogrevane šobe za pranje vetrobranskega stekla.</w:t>
      </w:r>
    </w:p>
    <w:p w14:paraId="15CE31A7" w14:textId="77777777" w:rsidR="000E5861" w:rsidRPr="000E5861" w:rsidRDefault="000E5861" w:rsidP="000E5861">
      <w:pPr>
        <w:numPr>
          <w:ilvl w:val="0"/>
          <w:numId w:val="74"/>
        </w:numPr>
        <w:tabs>
          <w:tab w:val="left" w:pos="360"/>
        </w:tabs>
        <w:suppressAutoHyphens w:val="0"/>
        <w:overflowPunct w:val="0"/>
        <w:autoSpaceDE w:val="0"/>
        <w:autoSpaceDN w:val="0"/>
        <w:adjustRightInd w:val="0"/>
        <w:spacing w:before="120"/>
        <w:jc w:val="both"/>
        <w:textAlignment w:val="baseline"/>
        <w:rPr>
          <w:rFonts w:asciiTheme="minorHAnsi" w:hAnsiTheme="minorHAnsi" w:cstheme="minorHAnsi"/>
          <w:sz w:val="24"/>
          <w:szCs w:val="24"/>
        </w:rPr>
      </w:pPr>
      <w:r w:rsidRPr="000E5861">
        <w:rPr>
          <w:rFonts w:asciiTheme="minorHAnsi" w:hAnsiTheme="minorHAnsi" w:cstheme="minorHAnsi"/>
          <w:sz w:val="24"/>
          <w:szCs w:val="24"/>
        </w:rPr>
        <w:t>Senzorski sistem za pomoč pri parkiranju (senzorji zadaj in spredaj).</w:t>
      </w:r>
    </w:p>
    <w:p w14:paraId="22539156" w14:textId="77777777" w:rsidR="000E5861" w:rsidRPr="000E5861" w:rsidRDefault="000E5861" w:rsidP="000E5861">
      <w:pPr>
        <w:numPr>
          <w:ilvl w:val="0"/>
          <w:numId w:val="74"/>
        </w:numPr>
        <w:tabs>
          <w:tab w:val="left" w:pos="360"/>
        </w:tabs>
        <w:suppressAutoHyphens w:val="0"/>
        <w:overflowPunct w:val="0"/>
        <w:autoSpaceDE w:val="0"/>
        <w:autoSpaceDN w:val="0"/>
        <w:adjustRightInd w:val="0"/>
        <w:spacing w:before="120"/>
        <w:jc w:val="both"/>
        <w:textAlignment w:val="baseline"/>
        <w:rPr>
          <w:rFonts w:asciiTheme="minorHAnsi" w:hAnsiTheme="minorHAnsi" w:cstheme="minorHAnsi"/>
          <w:sz w:val="24"/>
          <w:szCs w:val="24"/>
        </w:rPr>
      </w:pPr>
      <w:r w:rsidRPr="000E5861">
        <w:rPr>
          <w:rFonts w:asciiTheme="minorHAnsi" w:hAnsiTheme="minorHAnsi" w:cstheme="minorHAnsi"/>
          <w:sz w:val="24"/>
          <w:szCs w:val="24"/>
        </w:rPr>
        <w:t>Ojačan alternator.</w:t>
      </w:r>
    </w:p>
    <w:p w14:paraId="7AFB5686" w14:textId="77777777" w:rsidR="000E5861" w:rsidRPr="000E5861" w:rsidRDefault="000E5861" w:rsidP="000E5861">
      <w:pPr>
        <w:numPr>
          <w:ilvl w:val="0"/>
          <w:numId w:val="74"/>
        </w:numPr>
        <w:tabs>
          <w:tab w:val="left" w:pos="360"/>
        </w:tabs>
        <w:suppressAutoHyphens w:val="0"/>
        <w:overflowPunct w:val="0"/>
        <w:autoSpaceDE w:val="0"/>
        <w:autoSpaceDN w:val="0"/>
        <w:adjustRightInd w:val="0"/>
        <w:spacing w:before="120"/>
        <w:jc w:val="both"/>
        <w:textAlignment w:val="baseline"/>
        <w:rPr>
          <w:rFonts w:asciiTheme="minorHAnsi" w:hAnsiTheme="minorHAnsi" w:cstheme="minorHAnsi"/>
          <w:sz w:val="24"/>
          <w:szCs w:val="24"/>
        </w:rPr>
      </w:pPr>
      <w:r w:rsidRPr="000E5861">
        <w:rPr>
          <w:rFonts w:asciiTheme="minorHAnsi" w:hAnsiTheme="minorHAnsi" w:cstheme="minorHAnsi"/>
          <w:sz w:val="24"/>
          <w:szCs w:val="24"/>
        </w:rPr>
        <w:t>Barva reševalnega vozila RAL 1016.</w:t>
      </w:r>
    </w:p>
    <w:p w14:paraId="17333B0F" w14:textId="77777777" w:rsidR="000E5861" w:rsidRPr="000E5861" w:rsidRDefault="000E5861" w:rsidP="000E5861">
      <w:pPr>
        <w:tabs>
          <w:tab w:val="left" w:pos="360"/>
        </w:tabs>
        <w:overflowPunct w:val="0"/>
        <w:autoSpaceDE w:val="0"/>
        <w:autoSpaceDN w:val="0"/>
        <w:adjustRightInd w:val="0"/>
        <w:jc w:val="both"/>
        <w:textAlignment w:val="baseline"/>
        <w:rPr>
          <w:rFonts w:asciiTheme="minorHAnsi" w:hAnsiTheme="minorHAnsi" w:cstheme="minorHAnsi"/>
          <w:i/>
          <w:sz w:val="24"/>
          <w:szCs w:val="24"/>
        </w:rPr>
      </w:pPr>
    </w:p>
    <w:p w14:paraId="236D62FA" w14:textId="77777777" w:rsidR="000E5861" w:rsidRPr="000E5861" w:rsidRDefault="000E5861" w:rsidP="000E5861">
      <w:pPr>
        <w:numPr>
          <w:ilvl w:val="1"/>
          <w:numId w:val="68"/>
        </w:numPr>
        <w:tabs>
          <w:tab w:val="left" w:pos="360"/>
        </w:tabs>
        <w:suppressAutoHyphens w:val="0"/>
        <w:overflowPunct w:val="0"/>
        <w:autoSpaceDE w:val="0"/>
        <w:autoSpaceDN w:val="0"/>
        <w:adjustRightInd w:val="0"/>
        <w:spacing w:before="120"/>
        <w:jc w:val="both"/>
        <w:textAlignment w:val="baseline"/>
        <w:rPr>
          <w:rFonts w:asciiTheme="minorHAnsi" w:hAnsiTheme="minorHAnsi" w:cstheme="minorHAnsi"/>
          <w:b/>
          <w:i/>
          <w:sz w:val="24"/>
          <w:szCs w:val="24"/>
        </w:rPr>
      </w:pPr>
      <w:r w:rsidRPr="000E5861">
        <w:rPr>
          <w:rFonts w:asciiTheme="minorHAnsi" w:hAnsiTheme="minorHAnsi" w:cstheme="minorHAnsi"/>
          <w:b/>
          <w:i/>
          <w:sz w:val="24"/>
          <w:szCs w:val="24"/>
        </w:rPr>
        <w:t>Vozniški prostor – zahtevana oprema:</w:t>
      </w:r>
    </w:p>
    <w:p w14:paraId="367AD0F6" w14:textId="77777777" w:rsidR="000E5861" w:rsidRPr="000E5861" w:rsidRDefault="000E5861" w:rsidP="000E5861">
      <w:pPr>
        <w:numPr>
          <w:ilvl w:val="0"/>
          <w:numId w:val="75"/>
        </w:numPr>
        <w:tabs>
          <w:tab w:val="left" w:pos="360"/>
        </w:tabs>
        <w:suppressAutoHyphens w:val="0"/>
        <w:overflowPunct w:val="0"/>
        <w:autoSpaceDE w:val="0"/>
        <w:autoSpaceDN w:val="0"/>
        <w:adjustRightInd w:val="0"/>
        <w:spacing w:before="120"/>
        <w:jc w:val="both"/>
        <w:textAlignment w:val="baseline"/>
        <w:rPr>
          <w:rFonts w:asciiTheme="minorHAnsi" w:hAnsiTheme="minorHAnsi" w:cstheme="minorHAnsi"/>
          <w:sz w:val="24"/>
          <w:szCs w:val="24"/>
        </w:rPr>
      </w:pPr>
      <w:r w:rsidRPr="000E5861">
        <w:rPr>
          <w:rFonts w:asciiTheme="minorHAnsi" w:hAnsiTheme="minorHAnsi" w:cstheme="minorHAnsi"/>
          <w:sz w:val="24"/>
          <w:szCs w:val="24"/>
        </w:rPr>
        <w:t>Airbag za voznika in sovoznika.</w:t>
      </w:r>
    </w:p>
    <w:p w14:paraId="20AF336D" w14:textId="77777777" w:rsidR="000E5861" w:rsidRPr="000E5861" w:rsidRDefault="000E5861" w:rsidP="000E5861">
      <w:pPr>
        <w:numPr>
          <w:ilvl w:val="0"/>
          <w:numId w:val="75"/>
        </w:numPr>
        <w:tabs>
          <w:tab w:val="left" w:pos="360"/>
        </w:tabs>
        <w:suppressAutoHyphens w:val="0"/>
        <w:overflowPunct w:val="0"/>
        <w:autoSpaceDE w:val="0"/>
        <w:autoSpaceDN w:val="0"/>
        <w:adjustRightInd w:val="0"/>
        <w:spacing w:before="120"/>
        <w:jc w:val="both"/>
        <w:textAlignment w:val="baseline"/>
        <w:rPr>
          <w:rFonts w:asciiTheme="minorHAnsi" w:hAnsiTheme="minorHAnsi" w:cstheme="minorHAnsi"/>
          <w:sz w:val="24"/>
          <w:szCs w:val="24"/>
        </w:rPr>
      </w:pPr>
      <w:r w:rsidRPr="000E5861">
        <w:rPr>
          <w:rFonts w:asciiTheme="minorHAnsi" w:hAnsiTheme="minorHAnsi" w:cstheme="minorHAnsi"/>
          <w:sz w:val="24"/>
          <w:szCs w:val="24"/>
        </w:rPr>
        <w:t>Klimatiziran vozniški prostor, ločeno od bolniškega prostora.</w:t>
      </w:r>
    </w:p>
    <w:p w14:paraId="7C54B010" w14:textId="77777777" w:rsidR="000E5861" w:rsidRPr="000E5861" w:rsidRDefault="000E5861" w:rsidP="000E5861">
      <w:pPr>
        <w:numPr>
          <w:ilvl w:val="0"/>
          <w:numId w:val="75"/>
        </w:numPr>
        <w:tabs>
          <w:tab w:val="left" w:pos="360"/>
        </w:tabs>
        <w:suppressAutoHyphens w:val="0"/>
        <w:overflowPunct w:val="0"/>
        <w:autoSpaceDE w:val="0"/>
        <w:autoSpaceDN w:val="0"/>
        <w:adjustRightInd w:val="0"/>
        <w:spacing w:before="120"/>
        <w:jc w:val="both"/>
        <w:textAlignment w:val="baseline"/>
        <w:rPr>
          <w:rFonts w:asciiTheme="minorHAnsi" w:hAnsiTheme="minorHAnsi" w:cstheme="minorHAnsi"/>
          <w:sz w:val="24"/>
          <w:szCs w:val="24"/>
        </w:rPr>
      </w:pPr>
      <w:r w:rsidRPr="000E5861">
        <w:rPr>
          <w:rFonts w:asciiTheme="minorHAnsi" w:hAnsiTheme="minorHAnsi" w:cstheme="minorHAnsi"/>
          <w:sz w:val="24"/>
          <w:szCs w:val="24"/>
        </w:rPr>
        <w:t>Voznikov in sovoznikov sedež z nasloni za roke, nastavljiva po višini, z ledveno oporo ter tritočkovnim varnostnim pasom.</w:t>
      </w:r>
    </w:p>
    <w:p w14:paraId="57F3635A" w14:textId="77777777" w:rsidR="000E5861" w:rsidRPr="000E5861" w:rsidRDefault="000E5861" w:rsidP="000E5861">
      <w:pPr>
        <w:numPr>
          <w:ilvl w:val="0"/>
          <w:numId w:val="75"/>
        </w:numPr>
        <w:tabs>
          <w:tab w:val="left" w:pos="360"/>
        </w:tabs>
        <w:suppressAutoHyphens w:val="0"/>
        <w:overflowPunct w:val="0"/>
        <w:autoSpaceDE w:val="0"/>
        <w:autoSpaceDN w:val="0"/>
        <w:adjustRightInd w:val="0"/>
        <w:spacing w:before="120"/>
        <w:jc w:val="both"/>
        <w:textAlignment w:val="baseline"/>
        <w:rPr>
          <w:rFonts w:asciiTheme="minorHAnsi" w:hAnsiTheme="minorHAnsi" w:cstheme="minorHAnsi"/>
          <w:sz w:val="24"/>
          <w:szCs w:val="24"/>
        </w:rPr>
      </w:pPr>
      <w:r w:rsidRPr="000E5861">
        <w:rPr>
          <w:rFonts w:asciiTheme="minorHAnsi" w:hAnsiTheme="minorHAnsi" w:cstheme="minorHAnsi"/>
          <w:sz w:val="24"/>
          <w:szCs w:val="24"/>
        </w:rPr>
        <w:t>Ena prenosna baterijska svetilka v kvaliteti enaki ali boljši kot MAGLITE RX7019, z kovinskim vodotesnim ohišjem, akumulatorsko napajanje z 12V napajalnikom in nosilcem za pritrditev nameščena na sredinsko električno konzolo spredaj levo .</w:t>
      </w:r>
    </w:p>
    <w:p w14:paraId="2F37522E" w14:textId="77777777" w:rsidR="000E5861" w:rsidRPr="000E5861" w:rsidRDefault="000E5861" w:rsidP="000E5861">
      <w:pPr>
        <w:numPr>
          <w:ilvl w:val="0"/>
          <w:numId w:val="75"/>
        </w:numPr>
        <w:tabs>
          <w:tab w:val="left" w:pos="360"/>
        </w:tabs>
        <w:suppressAutoHyphens w:val="0"/>
        <w:overflowPunct w:val="0"/>
        <w:autoSpaceDE w:val="0"/>
        <w:autoSpaceDN w:val="0"/>
        <w:adjustRightInd w:val="0"/>
        <w:spacing w:before="120"/>
        <w:jc w:val="both"/>
        <w:textAlignment w:val="baseline"/>
        <w:rPr>
          <w:rFonts w:asciiTheme="minorHAnsi" w:hAnsiTheme="minorHAnsi" w:cstheme="minorHAnsi"/>
          <w:sz w:val="24"/>
          <w:szCs w:val="24"/>
        </w:rPr>
      </w:pPr>
      <w:r w:rsidRPr="000E5861">
        <w:rPr>
          <w:rFonts w:asciiTheme="minorHAnsi" w:hAnsiTheme="minorHAnsi" w:cstheme="minorHAnsi"/>
          <w:sz w:val="24"/>
          <w:szCs w:val="24"/>
        </w:rPr>
        <w:t>Avtoradio CD - mp3.</w:t>
      </w:r>
    </w:p>
    <w:p w14:paraId="78588A6C" w14:textId="77777777" w:rsidR="000E5861" w:rsidRPr="000E5861" w:rsidRDefault="000E5861" w:rsidP="000E5861">
      <w:pPr>
        <w:numPr>
          <w:ilvl w:val="0"/>
          <w:numId w:val="75"/>
        </w:numPr>
        <w:tabs>
          <w:tab w:val="left" w:pos="360"/>
        </w:tabs>
        <w:suppressAutoHyphens w:val="0"/>
        <w:overflowPunct w:val="0"/>
        <w:autoSpaceDE w:val="0"/>
        <w:autoSpaceDN w:val="0"/>
        <w:adjustRightInd w:val="0"/>
        <w:spacing w:before="120"/>
        <w:jc w:val="both"/>
        <w:textAlignment w:val="baseline"/>
        <w:rPr>
          <w:rFonts w:asciiTheme="minorHAnsi" w:hAnsiTheme="minorHAnsi" w:cstheme="minorHAnsi"/>
          <w:sz w:val="24"/>
          <w:szCs w:val="24"/>
        </w:rPr>
      </w:pPr>
      <w:r w:rsidRPr="000E5861">
        <w:rPr>
          <w:rFonts w:asciiTheme="minorHAnsi" w:hAnsiTheme="minorHAnsi" w:cstheme="minorHAnsi"/>
          <w:sz w:val="24"/>
          <w:szCs w:val="24"/>
        </w:rPr>
        <w:t>Pred-instalacije za sistem radijskih zvez ( ZARE in ZARE plus).</w:t>
      </w:r>
    </w:p>
    <w:p w14:paraId="77C337A9" w14:textId="77777777" w:rsidR="000E5861" w:rsidRPr="000E5861" w:rsidRDefault="000E5861" w:rsidP="000E5861">
      <w:pPr>
        <w:numPr>
          <w:ilvl w:val="0"/>
          <w:numId w:val="75"/>
        </w:numPr>
        <w:tabs>
          <w:tab w:val="left" w:pos="360"/>
        </w:tabs>
        <w:suppressAutoHyphens w:val="0"/>
        <w:overflowPunct w:val="0"/>
        <w:autoSpaceDE w:val="0"/>
        <w:autoSpaceDN w:val="0"/>
        <w:adjustRightInd w:val="0"/>
        <w:spacing w:before="120"/>
        <w:jc w:val="both"/>
        <w:textAlignment w:val="baseline"/>
        <w:rPr>
          <w:rFonts w:asciiTheme="minorHAnsi" w:hAnsiTheme="minorHAnsi" w:cstheme="minorHAnsi"/>
          <w:sz w:val="24"/>
          <w:szCs w:val="24"/>
        </w:rPr>
      </w:pPr>
      <w:r w:rsidRPr="000E5861">
        <w:rPr>
          <w:rFonts w:asciiTheme="minorHAnsi" w:hAnsiTheme="minorHAnsi" w:cstheme="minorHAnsi"/>
          <w:sz w:val="24"/>
          <w:szCs w:val="24"/>
        </w:rPr>
        <w:t>Opozorilni signal (brenčač) vozniku iz bolniškega prostora.</w:t>
      </w:r>
    </w:p>
    <w:p w14:paraId="173B33ED" w14:textId="77777777" w:rsidR="000E5861" w:rsidRPr="000E5861" w:rsidRDefault="000E5861" w:rsidP="000E5861">
      <w:pPr>
        <w:numPr>
          <w:ilvl w:val="0"/>
          <w:numId w:val="75"/>
        </w:numPr>
        <w:tabs>
          <w:tab w:val="left" w:pos="360"/>
        </w:tabs>
        <w:suppressAutoHyphens w:val="0"/>
        <w:overflowPunct w:val="0"/>
        <w:autoSpaceDE w:val="0"/>
        <w:autoSpaceDN w:val="0"/>
        <w:adjustRightInd w:val="0"/>
        <w:spacing w:before="120"/>
        <w:jc w:val="both"/>
        <w:textAlignment w:val="baseline"/>
        <w:rPr>
          <w:rFonts w:asciiTheme="minorHAnsi" w:hAnsiTheme="minorHAnsi" w:cstheme="minorHAnsi"/>
          <w:sz w:val="24"/>
          <w:szCs w:val="24"/>
        </w:rPr>
      </w:pPr>
      <w:r w:rsidRPr="000E5861">
        <w:rPr>
          <w:rFonts w:asciiTheme="minorHAnsi" w:hAnsiTheme="minorHAnsi" w:cstheme="minorHAnsi"/>
          <w:sz w:val="24"/>
          <w:szCs w:val="24"/>
        </w:rPr>
        <w:t>Gasilni aparat na prah 2 kg.</w:t>
      </w:r>
    </w:p>
    <w:p w14:paraId="5543C35E" w14:textId="77777777" w:rsidR="000E5861" w:rsidRPr="000E5861" w:rsidRDefault="000E5861" w:rsidP="000E5861">
      <w:pPr>
        <w:numPr>
          <w:ilvl w:val="0"/>
          <w:numId w:val="75"/>
        </w:numPr>
        <w:tabs>
          <w:tab w:val="left" w:pos="360"/>
        </w:tabs>
        <w:suppressAutoHyphens w:val="0"/>
        <w:overflowPunct w:val="0"/>
        <w:autoSpaceDE w:val="0"/>
        <w:autoSpaceDN w:val="0"/>
        <w:adjustRightInd w:val="0"/>
        <w:spacing w:before="120"/>
        <w:jc w:val="both"/>
        <w:textAlignment w:val="baseline"/>
        <w:rPr>
          <w:rFonts w:asciiTheme="minorHAnsi" w:hAnsiTheme="minorHAnsi" w:cstheme="minorHAnsi"/>
          <w:sz w:val="24"/>
          <w:szCs w:val="24"/>
        </w:rPr>
      </w:pPr>
      <w:r w:rsidRPr="000E5861">
        <w:rPr>
          <w:rFonts w:asciiTheme="minorHAnsi" w:hAnsiTheme="minorHAnsi" w:cstheme="minorHAnsi"/>
          <w:sz w:val="24"/>
          <w:szCs w:val="24"/>
        </w:rPr>
        <w:t>Dobava in namestitev navigacijske naprave enakovredno Garmin Nuvi 2360 s sodobno kartografijo Slovenije.</w:t>
      </w:r>
    </w:p>
    <w:p w14:paraId="23AAD6CD" w14:textId="77777777" w:rsidR="000E5861" w:rsidRPr="000E5861" w:rsidRDefault="000E5861" w:rsidP="000E5861">
      <w:pPr>
        <w:tabs>
          <w:tab w:val="left" w:pos="360"/>
        </w:tabs>
        <w:overflowPunct w:val="0"/>
        <w:autoSpaceDE w:val="0"/>
        <w:autoSpaceDN w:val="0"/>
        <w:adjustRightInd w:val="0"/>
        <w:jc w:val="both"/>
        <w:textAlignment w:val="baseline"/>
        <w:rPr>
          <w:rFonts w:asciiTheme="minorHAnsi" w:hAnsiTheme="minorHAnsi" w:cstheme="minorHAnsi"/>
          <w:sz w:val="24"/>
          <w:szCs w:val="24"/>
        </w:rPr>
      </w:pPr>
    </w:p>
    <w:p w14:paraId="6BFF2E4B" w14:textId="77777777" w:rsidR="000E5861" w:rsidRPr="000E5861" w:rsidRDefault="000E5861" w:rsidP="000E5861">
      <w:pPr>
        <w:numPr>
          <w:ilvl w:val="1"/>
          <w:numId w:val="68"/>
        </w:numPr>
        <w:tabs>
          <w:tab w:val="left" w:pos="360"/>
        </w:tabs>
        <w:suppressAutoHyphens w:val="0"/>
        <w:overflowPunct w:val="0"/>
        <w:autoSpaceDE w:val="0"/>
        <w:autoSpaceDN w:val="0"/>
        <w:adjustRightInd w:val="0"/>
        <w:jc w:val="both"/>
        <w:textAlignment w:val="baseline"/>
        <w:rPr>
          <w:rFonts w:asciiTheme="minorHAnsi" w:hAnsiTheme="minorHAnsi" w:cstheme="minorHAnsi"/>
          <w:b/>
          <w:sz w:val="24"/>
          <w:szCs w:val="24"/>
        </w:rPr>
      </w:pPr>
      <w:r w:rsidRPr="000E5861">
        <w:rPr>
          <w:rFonts w:asciiTheme="minorHAnsi" w:hAnsiTheme="minorHAnsi" w:cstheme="minorHAnsi"/>
          <w:b/>
          <w:sz w:val="24"/>
          <w:szCs w:val="24"/>
        </w:rPr>
        <w:t>Vozniški prostor - dodatna oprema:</w:t>
      </w:r>
    </w:p>
    <w:p w14:paraId="379FD973" w14:textId="77777777" w:rsidR="000E5861" w:rsidRPr="000E5861" w:rsidRDefault="000E5861" w:rsidP="000E5861">
      <w:pPr>
        <w:tabs>
          <w:tab w:val="left" w:pos="360"/>
        </w:tabs>
        <w:overflowPunct w:val="0"/>
        <w:autoSpaceDE w:val="0"/>
        <w:autoSpaceDN w:val="0"/>
        <w:adjustRightInd w:val="0"/>
        <w:jc w:val="both"/>
        <w:textAlignment w:val="baseline"/>
        <w:rPr>
          <w:rFonts w:asciiTheme="minorHAnsi" w:hAnsiTheme="minorHAnsi" w:cstheme="minorHAnsi"/>
          <w:sz w:val="24"/>
          <w:szCs w:val="24"/>
        </w:rPr>
      </w:pPr>
    </w:p>
    <w:p w14:paraId="0A65E154" w14:textId="77777777" w:rsidR="000E5861" w:rsidRPr="000E5861" w:rsidRDefault="000E5861" w:rsidP="000E5861">
      <w:pPr>
        <w:numPr>
          <w:ilvl w:val="0"/>
          <w:numId w:val="75"/>
        </w:numPr>
        <w:tabs>
          <w:tab w:val="left" w:pos="360"/>
        </w:tabs>
        <w:suppressAutoHyphens w:val="0"/>
        <w:overflowPunct w:val="0"/>
        <w:autoSpaceDE w:val="0"/>
        <w:autoSpaceDN w:val="0"/>
        <w:adjustRightInd w:val="0"/>
        <w:spacing w:before="120"/>
        <w:jc w:val="both"/>
        <w:textAlignment w:val="baseline"/>
        <w:rPr>
          <w:rFonts w:asciiTheme="minorHAnsi" w:hAnsiTheme="minorHAnsi" w:cstheme="minorHAnsi"/>
          <w:sz w:val="24"/>
          <w:szCs w:val="24"/>
        </w:rPr>
      </w:pPr>
      <w:r w:rsidRPr="000E5861">
        <w:rPr>
          <w:rFonts w:asciiTheme="minorHAnsi" w:hAnsiTheme="minorHAnsi" w:cstheme="minorHAnsi"/>
          <w:sz w:val="24"/>
          <w:szCs w:val="24"/>
        </w:rPr>
        <w:t>Kamera in monitor za vzvratno vožnjo z avtomatskim vklopom/izklopom po tehničnih specifikacijah zahtevanih v razpisu.</w:t>
      </w:r>
    </w:p>
    <w:p w14:paraId="0182111C" w14:textId="77777777" w:rsidR="000E5861" w:rsidRPr="000E5861" w:rsidRDefault="000E5861" w:rsidP="000E5861">
      <w:pPr>
        <w:tabs>
          <w:tab w:val="left" w:pos="360"/>
        </w:tabs>
        <w:overflowPunct w:val="0"/>
        <w:autoSpaceDE w:val="0"/>
        <w:autoSpaceDN w:val="0"/>
        <w:adjustRightInd w:val="0"/>
        <w:jc w:val="both"/>
        <w:textAlignment w:val="baseline"/>
        <w:rPr>
          <w:rFonts w:asciiTheme="minorHAnsi" w:hAnsiTheme="minorHAnsi" w:cstheme="minorHAnsi"/>
          <w:sz w:val="24"/>
          <w:szCs w:val="24"/>
        </w:rPr>
      </w:pPr>
    </w:p>
    <w:p w14:paraId="75D71E7C" w14:textId="77777777" w:rsidR="000E5861" w:rsidRPr="000E5861" w:rsidRDefault="000E5861" w:rsidP="000E5861">
      <w:pPr>
        <w:numPr>
          <w:ilvl w:val="0"/>
          <w:numId w:val="68"/>
        </w:numPr>
        <w:suppressAutoHyphens w:val="0"/>
        <w:overflowPunct w:val="0"/>
        <w:autoSpaceDE w:val="0"/>
        <w:autoSpaceDN w:val="0"/>
        <w:adjustRightInd w:val="0"/>
        <w:jc w:val="both"/>
        <w:textAlignment w:val="baseline"/>
        <w:rPr>
          <w:rFonts w:asciiTheme="minorHAnsi" w:hAnsiTheme="minorHAnsi" w:cstheme="minorHAnsi"/>
          <w:b/>
          <w:sz w:val="24"/>
          <w:szCs w:val="24"/>
        </w:rPr>
      </w:pPr>
      <w:r w:rsidRPr="000E5861">
        <w:rPr>
          <w:rFonts w:asciiTheme="minorHAnsi" w:hAnsiTheme="minorHAnsi" w:cstheme="minorHAnsi"/>
          <w:b/>
          <w:sz w:val="24"/>
          <w:szCs w:val="24"/>
        </w:rPr>
        <w:t>NADGRADNJA Z OPREMO REŠEVALNEGA VOZILA</w:t>
      </w:r>
    </w:p>
    <w:p w14:paraId="58B9678B" w14:textId="77777777" w:rsidR="000E5861" w:rsidRPr="000E5861" w:rsidRDefault="000E5861" w:rsidP="000E5861">
      <w:pPr>
        <w:tabs>
          <w:tab w:val="left" w:pos="360"/>
        </w:tabs>
        <w:overflowPunct w:val="0"/>
        <w:autoSpaceDE w:val="0"/>
        <w:autoSpaceDN w:val="0"/>
        <w:adjustRightInd w:val="0"/>
        <w:jc w:val="both"/>
        <w:textAlignment w:val="baseline"/>
        <w:rPr>
          <w:rFonts w:asciiTheme="minorHAnsi" w:hAnsiTheme="minorHAnsi" w:cstheme="minorHAnsi"/>
          <w:b/>
          <w:sz w:val="24"/>
          <w:szCs w:val="24"/>
        </w:rPr>
      </w:pPr>
    </w:p>
    <w:p w14:paraId="5BC62579" w14:textId="77777777" w:rsidR="000E5861" w:rsidRPr="000E5861" w:rsidRDefault="000E5861" w:rsidP="000E5861">
      <w:pPr>
        <w:numPr>
          <w:ilvl w:val="1"/>
          <w:numId w:val="68"/>
        </w:numPr>
        <w:tabs>
          <w:tab w:val="left" w:pos="360"/>
        </w:tabs>
        <w:suppressAutoHyphens w:val="0"/>
        <w:overflowPunct w:val="0"/>
        <w:autoSpaceDE w:val="0"/>
        <w:autoSpaceDN w:val="0"/>
        <w:adjustRightInd w:val="0"/>
        <w:jc w:val="both"/>
        <w:textAlignment w:val="baseline"/>
        <w:rPr>
          <w:rFonts w:asciiTheme="minorHAnsi" w:hAnsiTheme="minorHAnsi" w:cstheme="minorHAnsi"/>
          <w:b/>
          <w:i/>
          <w:sz w:val="24"/>
          <w:szCs w:val="24"/>
        </w:rPr>
      </w:pPr>
      <w:r w:rsidRPr="000E5861">
        <w:rPr>
          <w:rFonts w:asciiTheme="minorHAnsi" w:hAnsiTheme="minorHAnsi" w:cstheme="minorHAnsi"/>
          <w:b/>
          <w:i/>
          <w:sz w:val="24"/>
          <w:szCs w:val="24"/>
        </w:rPr>
        <w:t>Izvedba modula oz nadgradnje:</w:t>
      </w:r>
    </w:p>
    <w:p w14:paraId="5B9874F6" w14:textId="77777777" w:rsidR="000E5861" w:rsidRPr="000E5861" w:rsidRDefault="000E5861" w:rsidP="000E5861">
      <w:pPr>
        <w:overflowPunct w:val="0"/>
        <w:autoSpaceDE w:val="0"/>
        <w:autoSpaceDN w:val="0"/>
        <w:adjustRightInd w:val="0"/>
        <w:jc w:val="both"/>
        <w:textAlignment w:val="baseline"/>
        <w:rPr>
          <w:rFonts w:asciiTheme="minorHAnsi" w:hAnsiTheme="minorHAnsi" w:cstheme="minorHAnsi"/>
          <w:b/>
          <w:i/>
          <w:sz w:val="24"/>
          <w:szCs w:val="24"/>
        </w:rPr>
      </w:pPr>
    </w:p>
    <w:p w14:paraId="02CBF1B0" w14:textId="77777777" w:rsidR="000E5861" w:rsidRPr="000E5861" w:rsidRDefault="000E5861" w:rsidP="000E5861">
      <w:pPr>
        <w:numPr>
          <w:ilvl w:val="0"/>
          <w:numId w:val="69"/>
        </w:numPr>
        <w:suppressAutoHyphens w:val="0"/>
        <w:overflowPunct w:val="0"/>
        <w:autoSpaceDE w:val="0"/>
        <w:autoSpaceDN w:val="0"/>
        <w:adjustRightInd w:val="0"/>
        <w:ind w:left="284" w:hanging="284"/>
        <w:jc w:val="both"/>
        <w:textAlignment w:val="baseline"/>
        <w:rPr>
          <w:rFonts w:asciiTheme="minorHAnsi" w:hAnsiTheme="minorHAnsi" w:cstheme="minorHAnsi"/>
          <w:sz w:val="24"/>
          <w:szCs w:val="24"/>
        </w:rPr>
      </w:pPr>
      <w:r w:rsidRPr="000E5861">
        <w:rPr>
          <w:rFonts w:asciiTheme="minorHAnsi" w:hAnsiTheme="minorHAnsi" w:cstheme="minorHAnsi"/>
          <w:sz w:val="24"/>
          <w:szCs w:val="24"/>
        </w:rPr>
        <w:t xml:space="preserve">Nadgradnja reševalnega vozila je modularna oz tako imenovana »kontejnerska nadgradnja«. </w:t>
      </w:r>
    </w:p>
    <w:p w14:paraId="6503AB20" w14:textId="77777777" w:rsidR="000E5861" w:rsidRPr="000E5861" w:rsidRDefault="000E5861" w:rsidP="000E5861">
      <w:pPr>
        <w:numPr>
          <w:ilvl w:val="0"/>
          <w:numId w:val="69"/>
        </w:numPr>
        <w:suppressAutoHyphens w:val="0"/>
        <w:overflowPunct w:val="0"/>
        <w:autoSpaceDE w:val="0"/>
        <w:autoSpaceDN w:val="0"/>
        <w:adjustRightInd w:val="0"/>
        <w:ind w:left="284" w:hanging="284"/>
        <w:jc w:val="both"/>
        <w:textAlignment w:val="baseline"/>
        <w:rPr>
          <w:rFonts w:asciiTheme="minorHAnsi" w:hAnsiTheme="minorHAnsi" w:cstheme="minorHAnsi"/>
          <w:sz w:val="24"/>
          <w:szCs w:val="24"/>
        </w:rPr>
      </w:pPr>
      <w:r w:rsidRPr="000E5861">
        <w:rPr>
          <w:rFonts w:asciiTheme="minorHAnsi" w:hAnsiTheme="minorHAnsi" w:cstheme="minorHAnsi"/>
          <w:sz w:val="24"/>
          <w:szCs w:val="24"/>
        </w:rPr>
        <w:t xml:space="preserve">Modul mora biti zgrajen iz panelnih sendvič plošč minimalne debeline 30mm ter aluminijastih nosilnih stebrov in aluminijastega nosilnega ogrodja. </w:t>
      </w:r>
    </w:p>
    <w:p w14:paraId="58C8E1B0" w14:textId="77777777" w:rsidR="000E5861" w:rsidRPr="000E5861" w:rsidRDefault="000E5861" w:rsidP="000E5861">
      <w:pPr>
        <w:pStyle w:val="Odstavekseznama"/>
        <w:rPr>
          <w:rFonts w:asciiTheme="minorHAnsi" w:hAnsiTheme="minorHAnsi" w:cstheme="minorHAnsi"/>
          <w:sz w:val="24"/>
          <w:szCs w:val="24"/>
        </w:rPr>
      </w:pPr>
    </w:p>
    <w:p w14:paraId="2D86FF78" w14:textId="77777777" w:rsidR="000E5861" w:rsidRPr="000E5861" w:rsidRDefault="000E5861" w:rsidP="000E5861">
      <w:pPr>
        <w:numPr>
          <w:ilvl w:val="0"/>
          <w:numId w:val="69"/>
        </w:numPr>
        <w:suppressAutoHyphens w:val="0"/>
        <w:overflowPunct w:val="0"/>
        <w:autoSpaceDE w:val="0"/>
        <w:autoSpaceDN w:val="0"/>
        <w:adjustRightInd w:val="0"/>
        <w:ind w:left="284" w:hanging="284"/>
        <w:jc w:val="both"/>
        <w:textAlignment w:val="baseline"/>
        <w:rPr>
          <w:rFonts w:asciiTheme="minorHAnsi" w:hAnsiTheme="minorHAnsi" w:cstheme="minorHAnsi"/>
          <w:sz w:val="24"/>
          <w:szCs w:val="24"/>
        </w:rPr>
      </w:pPr>
      <w:r w:rsidRPr="000E5861">
        <w:rPr>
          <w:rFonts w:asciiTheme="minorHAnsi" w:hAnsiTheme="minorHAnsi" w:cstheme="minorHAnsi"/>
          <w:sz w:val="24"/>
          <w:szCs w:val="24"/>
        </w:rPr>
        <w:t>Zaradi enostavnega postopka popravila se zahteva obloga panelov na zunanji in notranji strani iz kompozitnih materialov minimalne debeline 2mm. Vsi kompozitni materiali vključno s paneli morajo biti v končni barvi narejeni s tehnologijo »gelcoat«</w:t>
      </w:r>
    </w:p>
    <w:p w14:paraId="2F0372F7" w14:textId="77777777" w:rsidR="000E5861" w:rsidRPr="000E5861" w:rsidRDefault="000E5861" w:rsidP="000E5861">
      <w:pPr>
        <w:numPr>
          <w:ilvl w:val="0"/>
          <w:numId w:val="69"/>
        </w:numPr>
        <w:suppressAutoHyphens w:val="0"/>
        <w:overflowPunct w:val="0"/>
        <w:autoSpaceDE w:val="0"/>
        <w:autoSpaceDN w:val="0"/>
        <w:adjustRightInd w:val="0"/>
        <w:ind w:left="284" w:hanging="284"/>
        <w:jc w:val="both"/>
        <w:textAlignment w:val="baseline"/>
        <w:rPr>
          <w:rFonts w:asciiTheme="minorHAnsi" w:hAnsiTheme="minorHAnsi" w:cstheme="minorHAnsi"/>
          <w:sz w:val="24"/>
          <w:szCs w:val="24"/>
        </w:rPr>
      </w:pPr>
      <w:r w:rsidRPr="000E5861">
        <w:rPr>
          <w:rFonts w:asciiTheme="minorHAnsi" w:hAnsiTheme="minorHAnsi" w:cstheme="minorHAnsi"/>
          <w:sz w:val="24"/>
          <w:szCs w:val="24"/>
        </w:rPr>
        <w:t xml:space="preserve">Streha modula mora biti narejena iz kompozitnih materialov s prostorom za integrirane modre luči ter kanalom za namestitev ventilatorja na streho vozila ter ojačana z minimalno 6 varnostnimi loki za povečano varnost v primer prevračanja vozila. </w:t>
      </w:r>
    </w:p>
    <w:p w14:paraId="325E3570" w14:textId="77777777" w:rsidR="000E5861" w:rsidRPr="000E5861" w:rsidRDefault="000E5861" w:rsidP="000E5861">
      <w:pPr>
        <w:numPr>
          <w:ilvl w:val="0"/>
          <w:numId w:val="69"/>
        </w:numPr>
        <w:suppressAutoHyphens w:val="0"/>
        <w:overflowPunct w:val="0"/>
        <w:autoSpaceDE w:val="0"/>
        <w:autoSpaceDN w:val="0"/>
        <w:adjustRightInd w:val="0"/>
        <w:ind w:left="284" w:hanging="284"/>
        <w:jc w:val="both"/>
        <w:textAlignment w:val="baseline"/>
        <w:rPr>
          <w:rFonts w:asciiTheme="minorHAnsi" w:hAnsiTheme="minorHAnsi" w:cstheme="minorHAnsi"/>
          <w:sz w:val="24"/>
          <w:szCs w:val="24"/>
        </w:rPr>
      </w:pPr>
      <w:r w:rsidRPr="000E5861">
        <w:rPr>
          <w:rFonts w:asciiTheme="minorHAnsi" w:hAnsiTheme="minorHAnsi" w:cstheme="minorHAnsi"/>
          <w:sz w:val="24"/>
          <w:szCs w:val="24"/>
        </w:rPr>
        <w:t>B-Steber mora imeti aerodinamično oblogo, ki pokriva spoj med kabino in modulom.</w:t>
      </w:r>
    </w:p>
    <w:p w14:paraId="6334DD02" w14:textId="77777777" w:rsidR="000E5861" w:rsidRPr="000E5861" w:rsidRDefault="000E5861" w:rsidP="000E5861">
      <w:pPr>
        <w:numPr>
          <w:ilvl w:val="0"/>
          <w:numId w:val="69"/>
        </w:numPr>
        <w:suppressAutoHyphens w:val="0"/>
        <w:overflowPunct w:val="0"/>
        <w:autoSpaceDE w:val="0"/>
        <w:autoSpaceDN w:val="0"/>
        <w:adjustRightInd w:val="0"/>
        <w:ind w:left="284" w:hanging="284"/>
        <w:jc w:val="both"/>
        <w:textAlignment w:val="baseline"/>
        <w:rPr>
          <w:rFonts w:asciiTheme="minorHAnsi" w:hAnsiTheme="minorHAnsi" w:cstheme="minorHAnsi"/>
          <w:sz w:val="24"/>
          <w:szCs w:val="24"/>
        </w:rPr>
      </w:pPr>
      <w:r w:rsidRPr="000E5861">
        <w:rPr>
          <w:rFonts w:asciiTheme="minorHAnsi" w:hAnsiTheme="minorHAnsi" w:cstheme="minorHAnsi"/>
          <w:sz w:val="24"/>
          <w:szCs w:val="24"/>
        </w:rPr>
        <w:t>V predelno steno mora biti vgrajeno pomično komunikacijsko okno minimalne površine 0,24 m2.</w:t>
      </w:r>
    </w:p>
    <w:p w14:paraId="7E0F6EF6" w14:textId="77777777" w:rsidR="000E5861" w:rsidRPr="000E5861" w:rsidRDefault="000E5861" w:rsidP="000E5861">
      <w:pPr>
        <w:numPr>
          <w:ilvl w:val="0"/>
          <w:numId w:val="69"/>
        </w:numPr>
        <w:suppressAutoHyphens w:val="0"/>
        <w:overflowPunct w:val="0"/>
        <w:autoSpaceDE w:val="0"/>
        <w:autoSpaceDN w:val="0"/>
        <w:adjustRightInd w:val="0"/>
        <w:ind w:left="284" w:hanging="284"/>
        <w:jc w:val="both"/>
        <w:textAlignment w:val="baseline"/>
        <w:rPr>
          <w:rFonts w:asciiTheme="minorHAnsi" w:hAnsiTheme="minorHAnsi" w:cstheme="minorHAnsi"/>
          <w:sz w:val="24"/>
          <w:szCs w:val="24"/>
        </w:rPr>
      </w:pPr>
      <w:r w:rsidRPr="000E5861">
        <w:rPr>
          <w:rFonts w:asciiTheme="minorHAnsi" w:hAnsiTheme="minorHAnsi" w:cstheme="minorHAnsi"/>
          <w:sz w:val="24"/>
          <w:szCs w:val="24"/>
        </w:rPr>
        <w:t>Zaradi zaščite modula in enostavnega popravila mora biti na spodnji strani celotne nadgradnje (modula) nameščena obloga iz UV obstojnega vakumiranega ABS materiala minimalne debeline 5mm. Zaščitna obloga mora biti enostavno odstranljiva v primeru zamenjave. Obloga mora minimalno pokrivati predel od višine tal bolniškega prostora do višine praga osnovnega vozila. Zaščitna obloga mora biti nameščena tudi na vsa vrata modula.</w:t>
      </w:r>
    </w:p>
    <w:p w14:paraId="3120E062" w14:textId="77777777" w:rsidR="000E5861" w:rsidRPr="000E5861" w:rsidRDefault="000E5861" w:rsidP="000E5861">
      <w:pPr>
        <w:overflowPunct w:val="0"/>
        <w:autoSpaceDE w:val="0"/>
        <w:autoSpaceDN w:val="0"/>
        <w:adjustRightInd w:val="0"/>
        <w:ind w:left="284"/>
        <w:jc w:val="both"/>
        <w:textAlignment w:val="baseline"/>
        <w:rPr>
          <w:rFonts w:asciiTheme="minorHAnsi" w:hAnsiTheme="minorHAnsi" w:cstheme="minorHAnsi"/>
          <w:sz w:val="24"/>
          <w:szCs w:val="24"/>
        </w:rPr>
      </w:pPr>
    </w:p>
    <w:p w14:paraId="554CE3BF" w14:textId="77777777" w:rsidR="000E5861" w:rsidRPr="000E5861" w:rsidRDefault="000E5861" w:rsidP="000E5861">
      <w:pPr>
        <w:overflowPunct w:val="0"/>
        <w:autoSpaceDE w:val="0"/>
        <w:autoSpaceDN w:val="0"/>
        <w:adjustRightInd w:val="0"/>
        <w:jc w:val="both"/>
        <w:textAlignment w:val="baseline"/>
        <w:rPr>
          <w:rFonts w:asciiTheme="minorHAnsi" w:hAnsiTheme="minorHAnsi" w:cstheme="minorHAnsi"/>
          <w:sz w:val="24"/>
          <w:szCs w:val="24"/>
        </w:rPr>
      </w:pPr>
      <w:r w:rsidRPr="000E5861">
        <w:rPr>
          <w:rFonts w:asciiTheme="minorHAnsi" w:hAnsiTheme="minorHAnsi" w:cstheme="minorHAnsi"/>
          <w:sz w:val="24"/>
          <w:szCs w:val="24"/>
        </w:rPr>
        <w:t>Dodatno je naj v streho vgrajeno:</w:t>
      </w:r>
    </w:p>
    <w:p w14:paraId="01C9EF8E" w14:textId="77777777" w:rsidR="000E5861" w:rsidRPr="000E5861" w:rsidRDefault="000E5861" w:rsidP="000E5861">
      <w:pPr>
        <w:numPr>
          <w:ilvl w:val="0"/>
          <w:numId w:val="64"/>
        </w:numPr>
        <w:suppressAutoHyphens w:val="0"/>
        <w:spacing w:before="120"/>
        <w:jc w:val="both"/>
        <w:rPr>
          <w:rFonts w:asciiTheme="minorHAnsi" w:hAnsiTheme="minorHAnsi" w:cstheme="minorHAnsi"/>
          <w:sz w:val="24"/>
          <w:szCs w:val="24"/>
        </w:rPr>
      </w:pPr>
      <w:r w:rsidRPr="000E5861">
        <w:rPr>
          <w:rFonts w:asciiTheme="minorHAnsi" w:hAnsiTheme="minorHAnsi" w:cstheme="minorHAnsi"/>
          <w:sz w:val="24"/>
          <w:szCs w:val="24"/>
        </w:rPr>
        <w:t>integrirana Alu plošča za vgradnjo antene za UKV minimalne površine 0,8m2.</w:t>
      </w:r>
    </w:p>
    <w:p w14:paraId="3AF7D3E8" w14:textId="77777777" w:rsidR="000E5861" w:rsidRPr="000E5861" w:rsidRDefault="000E5861" w:rsidP="000E5861">
      <w:pPr>
        <w:numPr>
          <w:ilvl w:val="0"/>
          <w:numId w:val="64"/>
        </w:numPr>
        <w:suppressAutoHyphens w:val="0"/>
        <w:spacing w:before="120"/>
        <w:jc w:val="both"/>
        <w:rPr>
          <w:rFonts w:asciiTheme="minorHAnsi" w:hAnsiTheme="minorHAnsi" w:cstheme="minorHAnsi"/>
          <w:sz w:val="24"/>
          <w:szCs w:val="24"/>
        </w:rPr>
      </w:pPr>
      <w:r w:rsidRPr="000E5861">
        <w:rPr>
          <w:rFonts w:asciiTheme="minorHAnsi" w:hAnsiTheme="minorHAnsi" w:cstheme="minorHAnsi"/>
          <w:sz w:val="24"/>
          <w:szCs w:val="24"/>
        </w:rPr>
        <w:t>Prostor za vgradnjo modrih in belih opozorilnih luči</w:t>
      </w:r>
    </w:p>
    <w:p w14:paraId="50894366" w14:textId="77777777" w:rsidR="000E5861" w:rsidRPr="000E5861" w:rsidRDefault="000E5861" w:rsidP="000E5861">
      <w:pPr>
        <w:numPr>
          <w:ilvl w:val="0"/>
          <w:numId w:val="64"/>
        </w:numPr>
        <w:suppressAutoHyphens w:val="0"/>
        <w:spacing w:before="120"/>
        <w:jc w:val="both"/>
        <w:rPr>
          <w:rFonts w:asciiTheme="minorHAnsi" w:hAnsiTheme="minorHAnsi" w:cstheme="minorHAnsi"/>
          <w:sz w:val="24"/>
          <w:szCs w:val="24"/>
        </w:rPr>
      </w:pPr>
      <w:r w:rsidRPr="000E5861">
        <w:rPr>
          <w:rFonts w:asciiTheme="minorHAnsi" w:hAnsiTheme="minorHAnsi" w:cstheme="minorHAnsi"/>
          <w:sz w:val="24"/>
          <w:szCs w:val="24"/>
        </w:rPr>
        <w:t>Prostor za vgradnjo osvetljenega napisa »Ambulance«</w:t>
      </w:r>
    </w:p>
    <w:p w14:paraId="3CEB81E9" w14:textId="77777777" w:rsidR="000E5861" w:rsidRPr="000E5861" w:rsidRDefault="000E5861" w:rsidP="000E5861">
      <w:pPr>
        <w:numPr>
          <w:ilvl w:val="0"/>
          <w:numId w:val="64"/>
        </w:numPr>
        <w:suppressAutoHyphens w:val="0"/>
        <w:spacing w:before="120"/>
        <w:jc w:val="both"/>
        <w:rPr>
          <w:rFonts w:asciiTheme="minorHAnsi" w:hAnsiTheme="minorHAnsi" w:cstheme="minorHAnsi"/>
          <w:sz w:val="24"/>
          <w:szCs w:val="24"/>
        </w:rPr>
      </w:pPr>
      <w:r w:rsidRPr="000E5861">
        <w:rPr>
          <w:rFonts w:asciiTheme="minorHAnsi" w:hAnsiTheme="minorHAnsi" w:cstheme="minorHAnsi"/>
          <w:sz w:val="24"/>
          <w:szCs w:val="24"/>
        </w:rPr>
        <w:t>Prostor za vgradnjo zadnjih in bočnih delavnih luči</w:t>
      </w:r>
    </w:p>
    <w:p w14:paraId="31E3AA07" w14:textId="77777777" w:rsidR="000E5861" w:rsidRPr="000E5861" w:rsidRDefault="000E5861" w:rsidP="000E5861">
      <w:pPr>
        <w:numPr>
          <w:ilvl w:val="0"/>
          <w:numId w:val="64"/>
        </w:numPr>
        <w:suppressAutoHyphens w:val="0"/>
        <w:spacing w:before="120"/>
        <w:jc w:val="both"/>
        <w:rPr>
          <w:rFonts w:asciiTheme="minorHAnsi" w:hAnsiTheme="minorHAnsi" w:cstheme="minorHAnsi"/>
          <w:sz w:val="24"/>
          <w:szCs w:val="24"/>
        </w:rPr>
      </w:pPr>
      <w:r w:rsidRPr="000E5861">
        <w:rPr>
          <w:rFonts w:asciiTheme="minorHAnsi" w:hAnsiTheme="minorHAnsi" w:cstheme="minorHAnsi"/>
          <w:sz w:val="24"/>
          <w:szCs w:val="24"/>
        </w:rPr>
        <w:t>Difuzor na zadnji strani strehe za vgradnjo strešnega ventilatorja ( ventilator ne sme presegati najvišje točke strehe )</w:t>
      </w:r>
    </w:p>
    <w:p w14:paraId="05FE94FB" w14:textId="77777777" w:rsidR="000E5861" w:rsidRPr="000E5861" w:rsidRDefault="000E5861" w:rsidP="000E5861">
      <w:pPr>
        <w:spacing w:before="120"/>
        <w:jc w:val="both"/>
        <w:rPr>
          <w:rFonts w:asciiTheme="minorHAnsi" w:hAnsiTheme="minorHAnsi" w:cstheme="minorHAnsi"/>
          <w:sz w:val="24"/>
          <w:szCs w:val="24"/>
        </w:rPr>
      </w:pPr>
    </w:p>
    <w:p w14:paraId="12A60AC6" w14:textId="77777777" w:rsidR="000E5861" w:rsidRPr="000E5861" w:rsidRDefault="000E5861" w:rsidP="000E5861">
      <w:pPr>
        <w:overflowPunct w:val="0"/>
        <w:autoSpaceDE w:val="0"/>
        <w:autoSpaceDN w:val="0"/>
        <w:adjustRightInd w:val="0"/>
        <w:jc w:val="both"/>
        <w:textAlignment w:val="baseline"/>
        <w:rPr>
          <w:rFonts w:asciiTheme="minorHAnsi" w:hAnsiTheme="minorHAnsi" w:cstheme="minorHAnsi"/>
          <w:sz w:val="24"/>
          <w:szCs w:val="24"/>
        </w:rPr>
      </w:pPr>
      <w:r w:rsidRPr="000E5861">
        <w:rPr>
          <w:rFonts w:asciiTheme="minorHAnsi" w:hAnsiTheme="minorHAnsi" w:cstheme="minorHAnsi"/>
          <w:sz w:val="24"/>
          <w:szCs w:val="24"/>
        </w:rPr>
        <w:t>Modularna nadgradnja:</w:t>
      </w:r>
    </w:p>
    <w:p w14:paraId="06F7FA24" w14:textId="77777777" w:rsidR="000E5861" w:rsidRPr="000E5861" w:rsidRDefault="000E5861" w:rsidP="000E5861">
      <w:pPr>
        <w:numPr>
          <w:ilvl w:val="0"/>
          <w:numId w:val="49"/>
        </w:numPr>
        <w:suppressAutoHyphens w:val="0"/>
        <w:overflowPunct w:val="0"/>
        <w:autoSpaceDE w:val="0"/>
        <w:autoSpaceDN w:val="0"/>
        <w:adjustRightInd w:val="0"/>
        <w:jc w:val="both"/>
        <w:textAlignment w:val="baseline"/>
        <w:rPr>
          <w:rFonts w:asciiTheme="minorHAnsi" w:hAnsiTheme="minorHAnsi" w:cstheme="minorHAnsi"/>
          <w:sz w:val="24"/>
          <w:szCs w:val="24"/>
        </w:rPr>
      </w:pPr>
      <w:r w:rsidRPr="000E5861">
        <w:rPr>
          <w:rFonts w:asciiTheme="minorHAnsi" w:hAnsiTheme="minorHAnsi" w:cstheme="minorHAnsi"/>
          <w:sz w:val="24"/>
          <w:szCs w:val="24"/>
        </w:rPr>
        <w:t>Minimalne dimenzije bolniškega prostora:</w:t>
      </w:r>
    </w:p>
    <w:p w14:paraId="7243F0FF" w14:textId="77777777" w:rsidR="000E5861" w:rsidRPr="000E5861" w:rsidRDefault="000E5861" w:rsidP="000E5861">
      <w:pPr>
        <w:overflowPunct w:val="0"/>
        <w:autoSpaceDE w:val="0"/>
        <w:autoSpaceDN w:val="0"/>
        <w:adjustRightInd w:val="0"/>
        <w:ind w:left="1080"/>
        <w:jc w:val="both"/>
        <w:textAlignment w:val="baseline"/>
        <w:rPr>
          <w:rFonts w:asciiTheme="minorHAnsi" w:hAnsiTheme="minorHAnsi" w:cstheme="minorHAnsi"/>
          <w:sz w:val="24"/>
          <w:szCs w:val="24"/>
        </w:rPr>
      </w:pPr>
    </w:p>
    <w:p w14:paraId="33815023" w14:textId="77777777" w:rsidR="000E5861" w:rsidRPr="000E5861" w:rsidRDefault="000E5861" w:rsidP="000E5861">
      <w:pPr>
        <w:pStyle w:val="Odstavekseznama"/>
        <w:numPr>
          <w:ilvl w:val="0"/>
          <w:numId w:val="76"/>
        </w:numPr>
        <w:overflowPunct w:val="0"/>
        <w:autoSpaceDE w:val="0"/>
        <w:autoSpaceDN w:val="0"/>
        <w:adjustRightInd w:val="0"/>
        <w:contextualSpacing/>
        <w:jc w:val="both"/>
        <w:textAlignment w:val="baseline"/>
        <w:rPr>
          <w:rFonts w:asciiTheme="minorHAnsi" w:hAnsiTheme="minorHAnsi" w:cstheme="minorHAnsi"/>
          <w:sz w:val="24"/>
          <w:szCs w:val="24"/>
        </w:rPr>
      </w:pPr>
      <w:r w:rsidRPr="000E5861">
        <w:rPr>
          <w:rFonts w:asciiTheme="minorHAnsi" w:hAnsiTheme="minorHAnsi" w:cstheme="minorHAnsi"/>
          <w:sz w:val="24"/>
          <w:szCs w:val="24"/>
        </w:rPr>
        <w:t>Dolžina 2.930 mm</w:t>
      </w:r>
    </w:p>
    <w:p w14:paraId="02EC1EF8" w14:textId="77777777" w:rsidR="000E5861" w:rsidRPr="000E5861" w:rsidRDefault="000E5861" w:rsidP="000E5861">
      <w:pPr>
        <w:pStyle w:val="Odstavekseznama"/>
        <w:numPr>
          <w:ilvl w:val="0"/>
          <w:numId w:val="76"/>
        </w:numPr>
        <w:overflowPunct w:val="0"/>
        <w:autoSpaceDE w:val="0"/>
        <w:autoSpaceDN w:val="0"/>
        <w:adjustRightInd w:val="0"/>
        <w:contextualSpacing/>
        <w:jc w:val="both"/>
        <w:textAlignment w:val="baseline"/>
        <w:rPr>
          <w:rFonts w:asciiTheme="minorHAnsi" w:hAnsiTheme="minorHAnsi" w:cstheme="minorHAnsi"/>
          <w:sz w:val="24"/>
          <w:szCs w:val="24"/>
        </w:rPr>
      </w:pPr>
      <w:r w:rsidRPr="000E5861">
        <w:rPr>
          <w:rFonts w:asciiTheme="minorHAnsi" w:hAnsiTheme="minorHAnsi" w:cstheme="minorHAnsi"/>
          <w:sz w:val="24"/>
          <w:szCs w:val="24"/>
        </w:rPr>
        <w:t xml:space="preserve">Širina </w:t>
      </w:r>
      <w:r w:rsidRPr="000E5861">
        <w:rPr>
          <w:rFonts w:asciiTheme="minorHAnsi" w:hAnsiTheme="minorHAnsi" w:cstheme="minorHAnsi"/>
          <w:sz w:val="24"/>
          <w:szCs w:val="24"/>
        </w:rPr>
        <w:tab/>
        <w:t>1.950 mm</w:t>
      </w:r>
    </w:p>
    <w:p w14:paraId="376CB1D0" w14:textId="77777777" w:rsidR="000E5861" w:rsidRPr="000E5861" w:rsidRDefault="000E5861" w:rsidP="000E5861">
      <w:pPr>
        <w:pStyle w:val="Odstavekseznama"/>
        <w:numPr>
          <w:ilvl w:val="0"/>
          <w:numId w:val="76"/>
        </w:numPr>
        <w:overflowPunct w:val="0"/>
        <w:autoSpaceDE w:val="0"/>
        <w:autoSpaceDN w:val="0"/>
        <w:adjustRightInd w:val="0"/>
        <w:contextualSpacing/>
        <w:jc w:val="both"/>
        <w:textAlignment w:val="baseline"/>
        <w:rPr>
          <w:rFonts w:asciiTheme="minorHAnsi" w:hAnsiTheme="minorHAnsi" w:cstheme="minorHAnsi"/>
          <w:sz w:val="24"/>
          <w:szCs w:val="24"/>
        </w:rPr>
      </w:pPr>
      <w:r w:rsidRPr="000E5861">
        <w:rPr>
          <w:rFonts w:asciiTheme="minorHAnsi" w:hAnsiTheme="minorHAnsi" w:cstheme="minorHAnsi"/>
          <w:sz w:val="24"/>
          <w:szCs w:val="24"/>
        </w:rPr>
        <w:t xml:space="preserve">Višina </w:t>
      </w:r>
      <w:r w:rsidRPr="000E5861">
        <w:rPr>
          <w:rFonts w:asciiTheme="minorHAnsi" w:hAnsiTheme="minorHAnsi" w:cstheme="minorHAnsi"/>
          <w:sz w:val="24"/>
          <w:szCs w:val="24"/>
        </w:rPr>
        <w:tab/>
        <w:t>1.850 mm</w:t>
      </w:r>
    </w:p>
    <w:p w14:paraId="5FEE485D" w14:textId="77777777" w:rsidR="000E5861" w:rsidRPr="000E5861" w:rsidRDefault="000E5861" w:rsidP="000E5861">
      <w:pPr>
        <w:overflowPunct w:val="0"/>
        <w:autoSpaceDE w:val="0"/>
        <w:autoSpaceDN w:val="0"/>
        <w:adjustRightInd w:val="0"/>
        <w:jc w:val="both"/>
        <w:textAlignment w:val="baseline"/>
        <w:rPr>
          <w:rFonts w:asciiTheme="minorHAnsi" w:hAnsiTheme="minorHAnsi" w:cstheme="minorHAnsi"/>
          <w:sz w:val="24"/>
          <w:szCs w:val="24"/>
        </w:rPr>
      </w:pPr>
    </w:p>
    <w:p w14:paraId="535AF36C" w14:textId="77777777" w:rsidR="000E5861" w:rsidRPr="000E5861" w:rsidRDefault="000E5861" w:rsidP="000E5861">
      <w:pPr>
        <w:numPr>
          <w:ilvl w:val="0"/>
          <w:numId w:val="64"/>
        </w:numPr>
        <w:suppressAutoHyphens w:val="0"/>
        <w:spacing w:before="120"/>
        <w:jc w:val="both"/>
        <w:rPr>
          <w:rFonts w:asciiTheme="minorHAnsi" w:hAnsiTheme="minorHAnsi" w:cstheme="minorHAnsi"/>
          <w:sz w:val="24"/>
          <w:szCs w:val="24"/>
        </w:rPr>
      </w:pPr>
      <w:r w:rsidRPr="000E5861">
        <w:rPr>
          <w:rFonts w:asciiTheme="minorHAnsi" w:hAnsiTheme="minorHAnsi" w:cstheme="minorHAnsi"/>
          <w:sz w:val="24"/>
          <w:szCs w:val="24"/>
        </w:rPr>
        <w:t>Okno na desni strani takoj za drsnimi vrati ob desnem bočnem sedežu. Okno mora imeti dovolj veliko površino, da omogoča neoviran pogled izven vozila ob sedenju na desnem sedežu v smeri vožnje.</w:t>
      </w:r>
    </w:p>
    <w:p w14:paraId="633955B1" w14:textId="77777777" w:rsidR="000E5861" w:rsidRPr="000E5861" w:rsidRDefault="000E5861" w:rsidP="000E5861">
      <w:pPr>
        <w:numPr>
          <w:ilvl w:val="0"/>
          <w:numId w:val="64"/>
        </w:numPr>
        <w:suppressAutoHyphens w:val="0"/>
        <w:spacing w:before="120"/>
        <w:jc w:val="both"/>
        <w:rPr>
          <w:rFonts w:asciiTheme="minorHAnsi" w:hAnsiTheme="minorHAnsi" w:cstheme="minorHAnsi"/>
          <w:sz w:val="24"/>
          <w:szCs w:val="24"/>
        </w:rPr>
      </w:pPr>
      <w:r w:rsidRPr="000E5861">
        <w:rPr>
          <w:rFonts w:asciiTheme="minorHAnsi" w:hAnsiTheme="minorHAnsi" w:cstheme="minorHAnsi"/>
          <w:sz w:val="24"/>
          <w:szCs w:val="24"/>
        </w:rPr>
        <w:t xml:space="preserve">Drsna vrata na desni strani z drsnim oknom. Vrata imajo možnost odpiranja vrat na zunanji in notranji strani. Na notranji strani je nameščen ročaj za pomoč pri zapiranju drsnih vrat iz bolniškega prostora.  </w:t>
      </w:r>
    </w:p>
    <w:p w14:paraId="299950E0" w14:textId="77777777" w:rsidR="000E5861" w:rsidRPr="000E5861" w:rsidRDefault="000E5861" w:rsidP="000E5861">
      <w:pPr>
        <w:numPr>
          <w:ilvl w:val="0"/>
          <w:numId w:val="64"/>
        </w:numPr>
        <w:suppressAutoHyphens w:val="0"/>
        <w:spacing w:before="120"/>
        <w:jc w:val="both"/>
        <w:rPr>
          <w:rFonts w:asciiTheme="minorHAnsi" w:hAnsiTheme="minorHAnsi" w:cstheme="minorHAnsi"/>
          <w:sz w:val="24"/>
          <w:szCs w:val="24"/>
        </w:rPr>
      </w:pPr>
      <w:r w:rsidRPr="000E5861">
        <w:rPr>
          <w:rFonts w:asciiTheme="minorHAnsi" w:hAnsiTheme="minorHAnsi" w:cstheme="minorHAnsi"/>
          <w:sz w:val="24"/>
          <w:szCs w:val="24"/>
        </w:rPr>
        <w:t xml:space="preserve">Ob desnih drsnih vratih je nameščena bočna stopnica z električno manipulacijo odpiranja/zapiranja, zaščitena pred poškodbami in z varnostno signalizacijo na centralni konzoli. Minimalna nosilnost stopnice je 225 kg. </w:t>
      </w:r>
    </w:p>
    <w:p w14:paraId="79C07897" w14:textId="77777777" w:rsidR="000E5861" w:rsidRPr="000E5861" w:rsidRDefault="000E5861" w:rsidP="000E5861">
      <w:pPr>
        <w:numPr>
          <w:ilvl w:val="0"/>
          <w:numId w:val="64"/>
        </w:numPr>
        <w:suppressAutoHyphens w:val="0"/>
        <w:spacing w:before="120"/>
        <w:jc w:val="both"/>
        <w:rPr>
          <w:rFonts w:asciiTheme="minorHAnsi" w:hAnsiTheme="minorHAnsi" w:cstheme="minorHAnsi"/>
          <w:sz w:val="24"/>
          <w:szCs w:val="24"/>
        </w:rPr>
      </w:pPr>
      <w:r w:rsidRPr="000E5861">
        <w:rPr>
          <w:rFonts w:asciiTheme="minorHAnsi" w:hAnsiTheme="minorHAnsi" w:cstheme="minorHAnsi"/>
          <w:sz w:val="24"/>
          <w:szCs w:val="24"/>
        </w:rPr>
        <w:t xml:space="preserve">Dvojna krilna vrata na zadnji strani z fiksnim oknom na levi in desni strani ter ročnim gumbom za zasilni izhod v primeru odpovedi električnega sistema odpiranja vrat. Nobena imobilizacijska / transportna sredstva ne smejo biti nameščena na zadnja krilna vrata. </w:t>
      </w:r>
    </w:p>
    <w:p w14:paraId="67DF232D" w14:textId="77777777" w:rsidR="000E5861" w:rsidRPr="000E5861" w:rsidRDefault="000E5861" w:rsidP="000E5861">
      <w:pPr>
        <w:numPr>
          <w:ilvl w:val="0"/>
          <w:numId w:val="64"/>
        </w:numPr>
        <w:suppressAutoHyphens w:val="0"/>
        <w:spacing w:before="120"/>
        <w:jc w:val="both"/>
        <w:rPr>
          <w:rFonts w:asciiTheme="minorHAnsi" w:hAnsiTheme="minorHAnsi" w:cstheme="minorHAnsi"/>
          <w:sz w:val="24"/>
          <w:szCs w:val="24"/>
        </w:rPr>
      </w:pPr>
      <w:r w:rsidRPr="000E5861">
        <w:rPr>
          <w:rFonts w:asciiTheme="minorHAnsi" w:hAnsiTheme="minorHAnsi" w:cstheme="minorHAnsi"/>
          <w:sz w:val="24"/>
          <w:szCs w:val="24"/>
        </w:rPr>
        <w:t>Boks na levi strani zadaj s prostorom za spravilo sledeče opreme – v boksu morajo biti nameščeni ustrezni nosilci za pritrditev opreme. Nosilci so predmet ponudbe in kot taki morajo biti vključeni v ponudbo:</w:t>
      </w:r>
    </w:p>
    <w:p w14:paraId="76556BF5" w14:textId="77777777" w:rsidR="000E5861" w:rsidRPr="000E5861" w:rsidRDefault="000E5861" w:rsidP="000E5861">
      <w:pPr>
        <w:numPr>
          <w:ilvl w:val="1"/>
          <w:numId w:val="49"/>
        </w:numPr>
        <w:suppressAutoHyphens w:val="0"/>
        <w:overflowPunct w:val="0"/>
        <w:autoSpaceDE w:val="0"/>
        <w:autoSpaceDN w:val="0"/>
        <w:adjustRightInd w:val="0"/>
        <w:jc w:val="both"/>
        <w:textAlignment w:val="baseline"/>
        <w:rPr>
          <w:rFonts w:asciiTheme="minorHAnsi" w:hAnsiTheme="minorHAnsi" w:cstheme="minorHAnsi"/>
          <w:sz w:val="24"/>
          <w:szCs w:val="24"/>
        </w:rPr>
      </w:pPr>
      <w:r w:rsidRPr="000E5861">
        <w:rPr>
          <w:rFonts w:asciiTheme="minorHAnsi" w:hAnsiTheme="minorHAnsi" w:cstheme="minorHAnsi"/>
          <w:sz w:val="24"/>
          <w:szCs w:val="24"/>
        </w:rPr>
        <w:t>Enokrilna vrata s centralnim zaklepanjem z odpiranjem naprej in plinskim amortizerjem za pomoč pri odpiranju in fiksaciji v odprtem položaju. Dodatna ključavnica za ročno odpiranje vrat boksa.</w:t>
      </w:r>
    </w:p>
    <w:p w14:paraId="461B8473" w14:textId="77777777" w:rsidR="000E5861" w:rsidRPr="000E5861" w:rsidRDefault="000E5861" w:rsidP="000E5861">
      <w:pPr>
        <w:numPr>
          <w:ilvl w:val="1"/>
          <w:numId w:val="49"/>
        </w:numPr>
        <w:suppressAutoHyphens w:val="0"/>
        <w:overflowPunct w:val="0"/>
        <w:autoSpaceDE w:val="0"/>
        <w:autoSpaceDN w:val="0"/>
        <w:adjustRightInd w:val="0"/>
        <w:jc w:val="both"/>
        <w:textAlignment w:val="baseline"/>
        <w:rPr>
          <w:rFonts w:asciiTheme="minorHAnsi" w:hAnsiTheme="minorHAnsi" w:cstheme="minorHAnsi"/>
          <w:sz w:val="24"/>
          <w:szCs w:val="24"/>
        </w:rPr>
      </w:pPr>
      <w:r w:rsidRPr="000E5861">
        <w:rPr>
          <w:rFonts w:asciiTheme="minorHAnsi" w:hAnsiTheme="minorHAnsi" w:cstheme="minorHAnsi"/>
          <w:sz w:val="24"/>
          <w:szCs w:val="24"/>
        </w:rPr>
        <w:t>Dostop do opreme iz zunanje strani.</w:t>
      </w:r>
    </w:p>
    <w:p w14:paraId="28B4FFBA" w14:textId="77777777" w:rsidR="000E5861" w:rsidRPr="000E5861" w:rsidRDefault="000E5861" w:rsidP="000E5861">
      <w:pPr>
        <w:numPr>
          <w:ilvl w:val="1"/>
          <w:numId w:val="49"/>
        </w:numPr>
        <w:suppressAutoHyphens w:val="0"/>
        <w:overflowPunct w:val="0"/>
        <w:autoSpaceDE w:val="0"/>
        <w:autoSpaceDN w:val="0"/>
        <w:adjustRightInd w:val="0"/>
        <w:jc w:val="both"/>
        <w:textAlignment w:val="baseline"/>
        <w:rPr>
          <w:rFonts w:asciiTheme="minorHAnsi" w:hAnsiTheme="minorHAnsi" w:cstheme="minorHAnsi"/>
          <w:sz w:val="24"/>
          <w:szCs w:val="24"/>
        </w:rPr>
      </w:pPr>
      <w:r w:rsidRPr="000E5861">
        <w:rPr>
          <w:rFonts w:asciiTheme="minorHAnsi" w:hAnsiTheme="minorHAnsi" w:cstheme="minorHAnsi"/>
          <w:sz w:val="24"/>
          <w:szCs w:val="24"/>
        </w:rPr>
        <w:t>Prostor in nosilec za 2 kos jeklenka za kisik 10 lit z dostop do ventilov jeklenk tudi iz bolniškega prostora.</w:t>
      </w:r>
    </w:p>
    <w:p w14:paraId="42C35524" w14:textId="77777777" w:rsidR="000E5861" w:rsidRPr="000E5861" w:rsidRDefault="000E5861" w:rsidP="000E5861">
      <w:pPr>
        <w:numPr>
          <w:ilvl w:val="1"/>
          <w:numId w:val="49"/>
        </w:numPr>
        <w:suppressAutoHyphens w:val="0"/>
        <w:overflowPunct w:val="0"/>
        <w:autoSpaceDE w:val="0"/>
        <w:autoSpaceDN w:val="0"/>
        <w:adjustRightInd w:val="0"/>
        <w:jc w:val="both"/>
        <w:textAlignment w:val="baseline"/>
        <w:rPr>
          <w:rFonts w:asciiTheme="minorHAnsi" w:hAnsiTheme="minorHAnsi" w:cstheme="minorHAnsi"/>
          <w:sz w:val="24"/>
          <w:szCs w:val="24"/>
        </w:rPr>
      </w:pPr>
      <w:r w:rsidRPr="000E5861">
        <w:rPr>
          <w:rFonts w:asciiTheme="minorHAnsi" w:hAnsiTheme="minorHAnsi" w:cstheme="minorHAnsi"/>
          <w:sz w:val="24"/>
          <w:szCs w:val="24"/>
        </w:rPr>
        <w:t>Potrebna inštalacija za priklop na jeklenke ( reducirni ventili, sistem za avtomatski preklop jeklenk za kisik ( aktivna/neaktivna ).</w:t>
      </w:r>
    </w:p>
    <w:p w14:paraId="5AA6265C" w14:textId="77777777" w:rsidR="000E5861" w:rsidRPr="000E5861" w:rsidRDefault="000E5861" w:rsidP="000E5861">
      <w:pPr>
        <w:numPr>
          <w:ilvl w:val="1"/>
          <w:numId w:val="49"/>
        </w:numPr>
        <w:suppressAutoHyphens w:val="0"/>
        <w:overflowPunct w:val="0"/>
        <w:autoSpaceDE w:val="0"/>
        <w:autoSpaceDN w:val="0"/>
        <w:adjustRightInd w:val="0"/>
        <w:jc w:val="both"/>
        <w:textAlignment w:val="baseline"/>
        <w:rPr>
          <w:rFonts w:asciiTheme="minorHAnsi" w:hAnsiTheme="minorHAnsi" w:cstheme="minorHAnsi"/>
          <w:sz w:val="24"/>
          <w:szCs w:val="24"/>
        </w:rPr>
      </w:pPr>
      <w:r w:rsidRPr="000E5861">
        <w:rPr>
          <w:rFonts w:asciiTheme="minorHAnsi" w:hAnsiTheme="minorHAnsi" w:cstheme="minorHAnsi"/>
          <w:sz w:val="24"/>
          <w:szCs w:val="24"/>
        </w:rPr>
        <w:t>Prostor s pritrditvami za kardiološki stol – glej STK.</w:t>
      </w:r>
    </w:p>
    <w:p w14:paraId="331A80EC" w14:textId="77777777" w:rsidR="000E5861" w:rsidRPr="000E5861" w:rsidRDefault="000E5861" w:rsidP="000E5861">
      <w:pPr>
        <w:numPr>
          <w:ilvl w:val="1"/>
          <w:numId w:val="49"/>
        </w:numPr>
        <w:suppressAutoHyphens w:val="0"/>
        <w:overflowPunct w:val="0"/>
        <w:autoSpaceDE w:val="0"/>
        <w:autoSpaceDN w:val="0"/>
        <w:adjustRightInd w:val="0"/>
        <w:jc w:val="both"/>
        <w:textAlignment w:val="baseline"/>
        <w:rPr>
          <w:rFonts w:asciiTheme="minorHAnsi" w:hAnsiTheme="minorHAnsi" w:cstheme="minorHAnsi"/>
          <w:sz w:val="24"/>
          <w:szCs w:val="24"/>
        </w:rPr>
      </w:pPr>
      <w:r w:rsidRPr="000E5861">
        <w:rPr>
          <w:rFonts w:asciiTheme="minorHAnsi" w:hAnsiTheme="minorHAnsi" w:cstheme="minorHAnsi"/>
          <w:sz w:val="24"/>
          <w:szCs w:val="24"/>
        </w:rPr>
        <w:t>Prostor s pritrditvami za pribor za čiščenje vozila.</w:t>
      </w:r>
    </w:p>
    <w:p w14:paraId="1AD0ADFC" w14:textId="77777777" w:rsidR="000E5861" w:rsidRPr="000E5861" w:rsidRDefault="000E5861" w:rsidP="000E5861">
      <w:pPr>
        <w:numPr>
          <w:ilvl w:val="1"/>
          <w:numId w:val="49"/>
        </w:numPr>
        <w:suppressAutoHyphens w:val="0"/>
        <w:overflowPunct w:val="0"/>
        <w:autoSpaceDE w:val="0"/>
        <w:autoSpaceDN w:val="0"/>
        <w:adjustRightInd w:val="0"/>
        <w:jc w:val="both"/>
        <w:textAlignment w:val="baseline"/>
        <w:rPr>
          <w:rFonts w:asciiTheme="minorHAnsi" w:hAnsiTheme="minorHAnsi" w:cstheme="minorHAnsi"/>
          <w:sz w:val="24"/>
          <w:szCs w:val="24"/>
        </w:rPr>
      </w:pPr>
      <w:r w:rsidRPr="000E5861">
        <w:rPr>
          <w:rFonts w:asciiTheme="minorHAnsi" w:hAnsiTheme="minorHAnsi" w:cstheme="minorHAnsi"/>
          <w:sz w:val="24"/>
          <w:szCs w:val="24"/>
        </w:rPr>
        <w:t>Osnovni pribor za vozilo ( trikotnik, prva pomoč).</w:t>
      </w:r>
    </w:p>
    <w:p w14:paraId="52AF64A1" w14:textId="77777777" w:rsidR="000E5861" w:rsidRPr="000E5861" w:rsidRDefault="000E5861" w:rsidP="000E5861">
      <w:pPr>
        <w:numPr>
          <w:ilvl w:val="0"/>
          <w:numId w:val="64"/>
        </w:numPr>
        <w:suppressAutoHyphens w:val="0"/>
        <w:spacing w:before="120"/>
        <w:jc w:val="both"/>
        <w:rPr>
          <w:rFonts w:asciiTheme="minorHAnsi" w:hAnsiTheme="minorHAnsi" w:cstheme="minorHAnsi"/>
          <w:sz w:val="24"/>
          <w:szCs w:val="24"/>
        </w:rPr>
      </w:pPr>
      <w:r w:rsidRPr="000E5861">
        <w:rPr>
          <w:rFonts w:asciiTheme="minorHAnsi" w:hAnsiTheme="minorHAnsi" w:cstheme="minorHAnsi"/>
          <w:sz w:val="24"/>
          <w:szCs w:val="24"/>
        </w:rPr>
        <w:t>Boks na desni strani zadaj s prostorom za spravilo sledeče opreme – v boksu morajo biti nameščeni ustrezni nosilci za pritrditev opreme. Nosilci so predmet ponudbe in kot taki morajo biti vključeni v ponudbo:</w:t>
      </w:r>
    </w:p>
    <w:p w14:paraId="2DB4444A" w14:textId="77777777" w:rsidR="000E5861" w:rsidRPr="000E5861" w:rsidRDefault="000E5861" w:rsidP="000E5861">
      <w:pPr>
        <w:numPr>
          <w:ilvl w:val="1"/>
          <w:numId w:val="49"/>
        </w:numPr>
        <w:suppressAutoHyphens w:val="0"/>
        <w:overflowPunct w:val="0"/>
        <w:autoSpaceDE w:val="0"/>
        <w:autoSpaceDN w:val="0"/>
        <w:adjustRightInd w:val="0"/>
        <w:jc w:val="both"/>
        <w:textAlignment w:val="baseline"/>
        <w:rPr>
          <w:rFonts w:asciiTheme="minorHAnsi" w:hAnsiTheme="minorHAnsi" w:cstheme="minorHAnsi"/>
          <w:sz w:val="24"/>
          <w:szCs w:val="24"/>
        </w:rPr>
      </w:pPr>
      <w:r w:rsidRPr="000E5861">
        <w:rPr>
          <w:rFonts w:asciiTheme="minorHAnsi" w:hAnsiTheme="minorHAnsi" w:cstheme="minorHAnsi"/>
          <w:sz w:val="24"/>
          <w:szCs w:val="24"/>
        </w:rPr>
        <w:t>Enokrilna vrata s centralnim zaklepanjem z odpiranjem naprej, plinskim amortizerjem za pomoč pri odpiranju in fiksaciji v odprtem položaju. Dodatna ključavnica za ročno odpiranje vrat boksa.</w:t>
      </w:r>
    </w:p>
    <w:p w14:paraId="77AC8F84" w14:textId="77777777" w:rsidR="000E5861" w:rsidRPr="000E5861" w:rsidRDefault="000E5861" w:rsidP="000E5861">
      <w:pPr>
        <w:numPr>
          <w:ilvl w:val="1"/>
          <w:numId w:val="49"/>
        </w:numPr>
        <w:suppressAutoHyphens w:val="0"/>
        <w:overflowPunct w:val="0"/>
        <w:autoSpaceDE w:val="0"/>
        <w:autoSpaceDN w:val="0"/>
        <w:adjustRightInd w:val="0"/>
        <w:jc w:val="both"/>
        <w:textAlignment w:val="baseline"/>
        <w:rPr>
          <w:rFonts w:asciiTheme="minorHAnsi" w:hAnsiTheme="minorHAnsi" w:cstheme="minorHAnsi"/>
          <w:sz w:val="24"/>
          <w:szCs w:val="24"/>
        </w:rPr>
      </w:pPr>
      <w:r w:rsidRPr="000E5861">
        <w:rPr>
          <w:rFonts w:asciiTheme="minorHAnsi" w:hAnsiTheme="minorHAnsi" w:cstheme="minorHAnsi"/>
          <w:sz w:val="24"/>
          <w:szCs w:val="24"/>
        </w:rPr>
        <w:t>Dostop do opreme iz zunanje strani</w:t>
      </w:r>
    </w:p>
    <w:p w14:paraId="320AA37B" w14:textId="77777777" w:rsidR="000E5861" w:rsidRPr="000E5861" w:rsidRDefault="000E5861" w:rsidP="000E5861">
      <w:pPr>
        <w:numPr>
          <w:ilvl w:val="1"/>
          <w:numId w:val="49"/>
        </w:numPr>
        <w:suppressAutoHyphens w:val="0"/>
        <w:overflowPunct w:val="0"/>
        <w:autoSpaceDE w:val="0"/>
        <w:autoSpaceDN w:val="0"/>
        <w:adjustRightInd w:val="0"/>
        <w:jc w:val="both"/>
        <w:textAlignment w:val="baseline"/>
        <w:rPr>
          <w:rFonts w:asciiTheme="minorHAnsi" w:hAnsiTheme="minorHAnsi" w:cstheme="minorHAnsi"/>
          <w:sz w:val="24"/>
          <w:szCs w:val="24"/>
        </w:rPr>
      </w:pPr>
      <w:r w:rsidRPr="000E5861">
        <w:rPr>
          <w:rFonts w:asciiTheme="minorHAnsi" w:hAnsiTheme="minorHAnsi" w:cstheme="minorHAnsi"/>
          <w:sz w:val="24"/>
          <w:szCs w:val="24"/>
        </w:rPr>
        <w:t>Prostor s pritrditvami za pobiralna nosila Ferno M65 EXL z oporo za glavo in pasovi</w:t>
      </w:r>
    </w:p>
    <w:p w14:paraId="5D2E6825" w14:textId="77777777" w:rsidR="000E5861" w:rsidRPr="000E5861" w:rsidRDefault="000E5861" w:rsidP="000E5861">
      <w:pPr>
        <w:numPr>
          <w:ilvl w:val="1"/>
          <w:numId w:val="49"/>
        </w:numPr>
        <w:suppressAutoHyphens w:val="0"/>
        <w:overflowPunct w:val="0"/>
        <w:autoSpaceDE w:val="0"/>
        <w:autoSpaceDN w:val="0"/>
        <w:adjustRightInd w:val="0"/>
        <w:jc w:val="both"/>
        <w:textAlignment w:val="baseline"/>
        <w:rPr>
          <w:rFonts w:asciiTheme="minorHAnsi" w:hAnsiTheme="minorHAnsi" w:cstheme="minorHAnsi"/>
          <w:sz w:val="24"/>
          <w:szCs w:val="24"/>
        </w:rPr>
      </w:pPr>
      <w:r w:rsidRPr="000E5861">
        <w:rPr>
          <w:rFonts w:asciiTheme="minorHAnsi" w:hAnsiTheme="minorHAnsi" w:cstheme="minorHAnsi"/>
          <w:sz w:val="24"/>
          <w:szCs w:val="24"/>
        </w:rPr>
        <w:t>Prostor s pritrditvami za Ferno KED</w:t>
      </w:r>
    </w:p>
    <w:p w14:paraId="585E31B3" w14:textId="77777777" w:rsidR="000E5861" w:rsidRPr="000E5861" w:rsidRDefault="000E5861" w:rsidP="000E5861">
      <w:pPr>
        <w:numPr>
          <w:ilvl w:val="1"/>
          <w:numId w:val="49"/>
        </w:numPr>
        <w:suppressAutoHyphens w:val="0"/>
        <w:overflowPunct w:val="0"/>
        <w:autoSpaceDE w:val="0"/>
        <w:autoSpaceDN w:val="0"/>
        <w:adjustRightInd w:val="0"/>
        <w:jc w:val="both"/>
        <w:textAlignment w:val="baseline"/>
        <w:rPr>
          <w:rFonts w:asciiTheme="minorHAnsi" w:hAnsiTheme="minorHAnsi" w:cstheme="minorHAnsi"/>
          <w:sz w:val="24"/>
          <w:szCs w:val="24"/>
        </w:rPr>
      </w:pPr>
      <w:r w:rsidRPr="000E5861">
        <w:rPr>
          <w:rFonts w:asciiTheme="minorHAnsi" w:hAnsiTheme="minorHAnsi" w:cstheme="minorHAnsi"/>
          <w:sz w:val="24"/>
          <w:szCs w:val="24"/>
        </w:rPr>
        <w:t>Prostor s pritrditvami za Ferno PEDI PC</w:t>
      </w:r>
    </w:p>
    <w:p w14:paraId="30A58D33" w14:textId="77777777" w:rsidR="000E5861" w:rsidRPr="000E5861" w:rsidRDefault="000E5861" w:rsidP="000E5861">
      <w:pPr>
        <w:numPr>
          <w:ilvl w:val="1"/>
          <w:numId w:val="49"/>
        </w:numPr>
        <w:suppressAutoHyphens w:val="0"/>
        <w:overflowPunct w:val="0"/>
        <w:autoSpaceDE w:val="0"/>
        <w:autoSpaceDN w:val="0"/>
        <w:adjustRightInd w:val="0"/>
        <w:jc w:val="both"/>
        <w:textAlignment w:val="baseline"/>
        <w:rPr>
          <w:rFonts w:asciiTheme="minorHAnsi" w:hAnsiTheme="minorHAnsi" w:cstheme="minorHAnsi"/>
          <w:sz w:val="24"/>
          <w:szCs w:val="24"/>
        </w:rPr>
      </w:pPr>
      <w:r w:rsidRPr="000E5861">
        <w:rPr>
          <w:rFonts w:asciiTheme="minorHAnsi" w:hAnsiTheme="minorHAnsi" w:cstheme="minorHAnsi"/>
          <w:sz w:val="24"/>
          <w:szCs w:val="24"/>
        </w:rPr>
        <w:t>Prostor s pritrditvami za Ferno AS 190</w:t>
      </w:r>
    </w:p>
    <w:p w14:paraId="5A26A9F4" w14:textId="77777777" w:rsidR="000E5861" w:rsidRPr="000E5861" w:rsidRDefault="000E5861" w:rsidP="000E5861">
      <w:pPr>
        <w:overflowPunct w:val="0"/>
        <w:autoSpaceDE w:val="0"/>
        <w:autoSpaceDN w:val="0"/>
        <w:adjustRightInd w:val="0"/>
        <w:jc w:val="both"/>
        <w:textAlignment w:val="baseline"/>
        <w:rPr>
          <w:rFonts w:asciiTheme="minorHAnsi" w:hAnsiTheme="minorHAnsi" w:cstheme="minorHAnsi"/>
          <w:sz w:val="24"/>
          <w:szCs w:val="24"/>
        </w:rPr>
      </w:pPr>
    </w:p>
    <w:p w14:paraId="1852D9F9" w14:textId="77777777" w:rsidR="000E5861" w:rsidRPr="000E5861" w:rsidRDefault="000E5861" w:rsidP="000E5861">
      <w:pPr>
        <w:overflowPunct w:val="0"/>
        <w:autoSpaceDE w:val="0"/>
        <w:autoSpaceDN w:val="0"/>
        <w:adjustRightInd w:val="0"/>
        <w:jc w:val="both"/>
        <w:textAlignment w:val="baseline"/>
        <w:rPr>
          <w:rFonts w:asciiTheme="minorHAnsi" w:hAnsiTheme="minorHAnsi" w:cstheme="minorHAnsi"/>
          <w:b/>
          <w:i/>
          <w:sz w:val="24"/>
          <w:szCs w:val="24"/>
        </w:rPr>
      </w:pPr>
      <w:r w:rsidRPr="000E5861">
        <w:rPr>
          <w:rFonts w:asciiTheme="minorHAnsi" w:hAnsiTheme="minorHAnsi" w:cstheme="minorHAnsi"/>
          <w:b/>
          <w:i/>
          <w:sz w:val="24"/>
          <w:szCs w:val="24"/>
        </w:rPr>
        <w:t>2.2 Opozorilna signalizacija</w:t>
      </w:r>
    </w:p>
    <w:p w14:paraId="3D80E140" w14:textId="77777777" w:rsidR="000E5861" w:rsidRPr="000E5861" w:rsidRDefault="000E5861" w:rsidP="000E5861">
      <w:pPr>
        <w:overflowPunct w:val="0"/>
        <w:autoSpaceDE w:val="0"/>
        <w:autoSpaceDN w:val="0"/>
        <w:adjustRightInd w:val="0"/>
        <w:jc w:val="both"/>
        <w:textAlignment w:val="baseline"/>
        <w:rPr>
          <w:rFonts w:asciiTheme="minorHAnsi" w:hAnsiTheme="minorHAnsi" w:cstheme="minorHAnsi"/>
          <w:b/>
          <w:sz w:val="24"/>
          <w:szCs w:val="24"/>
        </w:rPr>
      </w:pPr>
    </w:p>
    <w:p w14:paraId="144E2C25" w14:textId="77777777" w:rsidR="000E5861" w:rsidRPr="000E5861" w:rsidRDefault="000E5861" w:rsidP="000E5861">
      <w:pPr>
        <w:numPr>
          <w:ilvl w:val="0"/>
          <w:numId w:val="64"/>
        </w:numPr>
        <w:suppressAutoHyphens w:val="0"/>
        <w:spacing w:before="120"/>
        <w:jc w:val="both"/>
        <w:rPr>
          <w:rFonts w:asciiTheme="minorHAnsi" w:hAnsiTheme="minorHAnsi" w:cstheme="minorHAnsi"/>
          <w:sz w:val="24"/>
          <w:szCs w:val="24"/>
        </w:rPr>
      </w:pPr>
      <w:r w:rsidRPr="000E5861">
        <w:rPr>
          <w:rFonts w:asciiTheme="minorHAnsi" w:hAnsiTheme="minorHAnsi" w:cstheme="minorHAnsi"/>
          <w:sz w:val="24"/>
          <w:szCs w:val="24"/>
        </w:rPr>
        <w:t xml:space="preserve">Modre opozorilne luči morajo biti integrirane v streho reševalnega vozila brez odstopanja od osnovne linije strehe, signalizacija nameščena na spojlerje ali na streho ni dovoljena. Vidnost mora biti zagotovljena v območju 360° okoli vozila. Svetlobni moduli vgrajeni v streho vozila morajo biti izdelani v LED tehnologiji. </w:t>
      </w:r>
    </w:p>
    <w:p w14:paraId="16003D65" w14:textId="77777777" w:rsidR="000E5861" w:rsidRPr="000E5861" w:rsidRDefault="000E5861" w:rsidP="000E5861">
      <w:pPr>
        <w:numPr>
          <w:ilvl w:val="1"/>
          <w:numId w:val="64"/>
        </w:numPr>
        <w:suppressAutoHyphens w:val="0"/>
        <w:spacing w:before="120"/>
        <w:jc w:val="both"/>
        <w:rPr>
          <w:rFonts w:asciiTheme="minorHAnsi" w:hAnsiTheme="minorHAnsi" w:cstheme="minorHAnsi"/>
          <w:sz w:val="24"/>
          <w:szCs w:val="24"/>
        </w:rPr>
      </w:pPr>
      <w:r w:rsidRPr="000E5861">
        <w:rPr>
          <w:rFonts w:asciiTheme="minorHAnsi" w:hAnsiTheme="minorHAnsi" w:cstheme="minorHAnsi"/>
          <w:sz w:val="24"/>
          <w:szCs w:val="24"/>
        </w:rPr>
        <w:t>Modre luči na sprednji strani vozila (zahteva velja ločeno za levo in desno stran):</w:t>
      </w:r>
    </w:p>
    <w:p w14:paraId="223FF6C7" w14:textId="77777777" w:rsidR="000E5861" w:rsidRPr="000E5861" w:rsidRDefault="000E5861" w:rsidP="000E5861">
      <w:pPr>
        <w:numPr>
          <w:ilvl w:val="2"/>
          <w:numId w:val="64"/>
        </w:numPr>
        <w:suppressAutoHyphens w:val="0"/>
        <w:spacing w:before="120"/>
        <w:jc w:val="both"/>
        <w:rPr>
          <w:rFonts w:asciiTheme="minorHAnsi" w:hAnsiTheme="minorHAnsi" w:cstheme="minorHAnsi"/>
          <w:sz w:val="24"/>
          <w:szCs w:val="24"/>
        </w:rPr>
      </w:pPr>
      <w:r w:rsidRPr="000E5861">
        <w:rPr>
          <w:rFonts w:asciiTheme="minorHAnsi" w:hAnsiTheme="minorHAnsi" w:cstheme="minorHAnsi"/>
          <w:sz w:val="24"/>
          <w:szCs w:val="24"/>
        </w:rPr>
        <w:t>centralni svetlobni modul z minimalno 8 LED svetlobnimi telesi. – uporaba v načinu »DAN«,  »NOČ« ali »MEGLA«</w:t>
      </w:r>
    </w:p>
    <w:p w14:paraId="72BFB479" w14:textId="4B6A1D60" w:rsidR="000E5861" w:rsidRPr="00627DC4" w:rsidRDefault="000E5861" w:rsidP="000E5861">
      <w:pPr>
        <w:numPr>
          <w:ilvl w:val="2"/>
          <w:numId w:val="64"/>
        </w:numPr>
        <w:suppressAutoHyphens w:val="0"/>
        <w:spacing w:before="120"/>
        <w:jc w:val="both"/>
        <w:rPr>
          <w:rFonts w:asciiTheme="minorHAnsi" w:hAnsiTheme="minorHAnsi" w:cstheme="minorHAnsi"/>
          <w:sz w:val="24"/>
          <w:szCs w:val="24"/>
        </w:rPr>
      </w:pPr>
      <w:r w:rsidRPr="000E5861">
        <w:rPr>
          <w:rFonts w:asciiTheme="minorHAnsi" w:hAnsiTheme="minorHAnsi" w:cstheme="minorHAnsi"/>
          <w:sz w:val="24"/>
          <w:szCs w:val="24"/>
        </w:rPr>
        <w:t>dodatni svetlobni moduli z usmerjeno svetilnostjo naprej morajo vsebovati minimalno 6 posamičnih svetlobnih teles – LED elementov, ki so nameščeni v vertikalni smeri na sprednji strani strehe. – uporaba v načinu »DAN« ali »NOČ«</w:t>
      </w:r>
    </w:p>
    <w:p w14:paraId="3F7B7E4B" w14:textId="77777777" w:rsidR="000E5861" w:rsidRPr="000E5861" w:rsidRDefault="000E5861" w:rsidP="000E5861">
      <w:pPr>
        <w:numPr>
          <w:ilvl w:val="2"/>
          <w:numId w:val="64"/>
        </w:numPr>
        <w:suppressAutoHyphens w:val="0"/>
        <w:spacing w:before="120"/>
        <w:jc w:val="both"/>
        <w:rPr>
          <w:rFonts w:asciiTheme="minorHAnsi" w:hAnsiTheme="minorHAnsi" w:cstheme="minorHAnsi"/>
          <w:sz w:val="24"/>
          <w:szCs w:val="24"/>
        </w:rPr>
      </w:pPr>
      <w:r w:rsidRPr="000E5861">
        <w:rPr>
          <w:rFonts w:asciiTheme="minorHAnsi" w:hAnsiTheme="minorHAnsi" w:cstheme="minorHAnsi"/>
          <w:sz w:val="24"/>
          <w:szCs w:val="24"/>
        </w:rPr>
        <w:t>Za bočno osvetlitev mora modra luč dodatno vsebovati minimalno 2 posamični svetlobni telesi – LED elementa, nameščeni za centralnim modulom z delovanjem na bočno stran vozila. – uporaba v načinu »DAN« ali »NOČ«</w:t>
      </w:r>
    </w:p>
    <w:p w14:paraId="7FA8D24B" w14:textId="77777777" w:rsidR="000E5861" w:rsidRPr="000E5861" w:rsidRDefault="000E5861" w:rsidP="000E5861">
      <w:pPr>
        <w:numPr>
          <w:ilvl w:val="2"/>
          <w:numId w:val="64"/>
        </w:numPr>
        <w:suppressAutoHyphens w:val="0"/>
        <w:spacing w:before="120"/>
        <w:jc w:val="both"/>
        <w:rPr>
          <w:rFonts w:asciiTheme="minorHAnsi" w:hAnsiTheme="minorHAnsi" w:cstheme="minorHAnsi"/>
          <w:sz w:val="24"/>
          <w:szCs w:val="24"/>
        </w:rPr>
      </w:pPr>
      <w:r w:rsidRPr="000E5861">
        <w:rPr>
          <w:rFonts w:asciiTheme="minorHAnsi" w:hAnsiTheme="minorHAnsi" w:cstheme="minorHAnsi"/>
          <w:sz w:val="24"/>
          <w:szCs w:val="24"/>
        </w:rPr>
        <w:t xml:space="preserve">Vsi svetlobni moduli vgrajeni v modro luč morajo biti izključno v LED tehnologiji. </w:t>
      </w:r>
    </w:p>
    <w:p w14:paraId="0A98794A" w14:textId="77777777" w:rsidR="000E5861" w:rsidRPr="000E5861" w:rsidRDefault="000E5861" w:rsidP="000E5861">
      <w:pPr>
        <w:spacing w:before="120"/>
        <w:ind w:left="1876"/>
        <w:jc w:val="both"/>
        <w:rPr>
          <w:rFonts w:asciiTheme="minorHAnsi" w:hAnsiTheme="minorHAnsi" w:cstheme="minorHAnsi"/>
          <w:sz w:val="24"/>
          <w:szCs w:val="24"/>
        </w:rPr>
      </w:pPr>
    </w:p>
    <w:p w14:paraId="1671D10B" w14:textId="77777777" w:rsidR="000E5861" w:rsidRPr="000E5861" w:rsidRDefault="000E5861" w:rsidP="000E5861">
      <w:pPr>
        <w:numPr>
          <w:ilvl w:val="1"/>
          <w:numId w:val="64"/>
        </w:numPr>
        <w:suppressAutoHyphens w:val="0"/>
        <w:spacing w:before="120"/>
        <w:jc w:val="both"/>
        <w:rPr>
          <w:rFonts w:asciiTheme="minorHAnsi" w:hAnsiTheme="minorHAnsi" w:cstheme="minorHAnsi"/>
          <w:sz w:val="24"/>
          <w:szCs w:val="24"/>
        </w:rPr>
      </w:pPr>
      <w:r w:rsidRPr="000E5861">
        <w:rPr>
          <w:rFonts w:asciiTheme="minorHAnsi" w:hAnsiTheme="minorHAnsi" w:cstheme="minorHAnsi"/>
          <w:sz w:val="24"/>
          <w:szCs w:val="24"/>
        </w:rPr>
        <w:t>Modre luči na zadnji strani vozila (zahteva velja ločeno za levo in desno stran):</w:t>
      </w:r>
    </w:p>
    <w:p w14:paraId="276D5F93" w14:textId="77777777" w:rsidR="000E5861" w:rsidRPr="000E5861" w:rsidRDefault="000E5861" w:rsidP="000E5861">
      <w:pPr>
        <w:numPr>
          <w:ilvl w:val="2"/>
          <w:numId w:val="64"/>
        </w:numPr>
        <w:suppressAutoHyphens w:val="0"/>
        <w:spacing w:before="120"/>
        <w:jc w:val="both"/>
        <w:rPr>
          <w:rFonts w:asciiTheme="minorHAnsi" w:hAnsiTheme="minorHAnsi" w:cstheme="minorHAnsi"/>
          <w:sz w:val="24"/>
          <w:szCs w:val="24"/>
        </w:rPr>
      </w:pPr>
      <w:r w:rsidRPr="000E5861">
        <w:rPr>
          <w:rFonts w:asciiTheme="minorHAnsi" w:hAnsiTheme="minorHAnsi" w:cstheme="minorHAnsi"/>
          <w:sz w:val="24"/>
          <w:szCs w:val="24"/>
        </w:rPr>
        <w:t>centralni svetlobni modul z minimalno 8 LED svetlobnimi telesi. – uporaba v načinu »DAN«, »NOČ« ali »MEGLA»</w:t>
      </w:r>
    </w:p>
    <w:p w14:paraId="29F8564E" w14:textId="77777777" w:rsidR="000E5861" w:rsidRPr="000E5861" w:rsidRDefault="000E5861" w:rsidP="000E5861">
      <w:pPr>
        <w:numPr>
          <w:ilvl w:val="2"/>
          <w:numId w:val="64"/>
        </w:numPr>
        <w:suppressAutoHyphens w:val="0"/>
        <w:spacing w:before="120"/>
        <w:jc w:val="both"/>
        <w:rPr>
          <w:rFonts w:asciiTheme="minorHAnsi" w:hAnsiTheme="minorHAnsi" w:cstheme="minorHAnsi"/>
          <w:sz w:val="24"/>
          <w:szCs w:val="24"/>
        </w:rPr>
      </w:pPr>
      <w:r w:rsidRPr="000E5861">
        <w:rPr>
          <w:rFonts w:asciiTheme="minorHAnsi" w:hAnsiTheme="minorHAnsi" w:cstheme="minorHAnsi"/>
          <w:sz w:val="24"/>
          <w:szCs w:val="24"/>
        </w:rPr>
        <w:t>Za bočno osvetlitev mora modra luč dodatno vsebovati minimalno 4 posamična LED svetlobna telesa, nameščeni pred centralnim modulom gledano od sredine proti zadnjemu vozila. – uporaba v načinu »DAN« ali »NOČ«</w:t>
      </w:r>
    </w:p>
    <w:p w14:paraId="3713C840" w14:textId="77777777" w:rsidR="000E5861" w:rsidRPr="000E5861" w:rsidRDefault="000E5861" w:rsidP="000E5861">
      <w:pPr>
        <w:numPr>
          <w:ilvl w:val="2"/>
          <w:numId w:val="64"/>
        </w:numPr>
        <w:suppressAutoHyphens w:val="0"/>
        <w:spacing w:before="120"/>
        <w:jc w:val="both"/>
        <w:rPr>
          <w:rFonts w:asciiTheme="minorHAnsi" w:hAnsiTheme="minorHAnsi" w:cstheme="minorHAnsi"/>
          <w:sz w:val="24"/>
          <w:szCs w:val="24"/>
        </w:rPr>
      </w:pPr>
      <w:r w:rsidRPr="000E5861">
        <w:rPr>
          <w:rFonts w:asciiTheme="minorHAnsi" w:hAnsiTheme="minorHAnsi" w:cstheme="minorHAnsi"/>
          <w:sz w:val="24"/>
          <w:szCs w:val="24"/>
        </w:rPr>
        <w:t>Za usmerjeno osvetlitev za vozilom mora modra luč dodatno vsebovati minimalno 2 posamični LED svetlobni telesi, nameščeni ob centralni modul – uporaba v načinu »DAN« ali »NOČ«</w:t>
      </w:r>
    </w:p>
    <w:p w14:paraId="0CF617E5" w14:textId="77777777" w:rsidR="000E5861" w:rsidRPr="000E5861" w:rsidRDefault="000E5861" w:rsidP="000E5861">
      <w:pPr>
        <w:numPr>
          <w:ilvl w:val="2"/>
          <w:numId w:val="64"/>
        </w:numPr>
        <w:suppressAutoHyphens w:val="0"/>
        <w:spacing w:before="120"/>
        <w:jc w:val="both"/>
        <w:rPr>
          <w:rFonts w:asciiTheme="minorHAnsi" w:hAnsiTheme="minorHAnsi" w:cstheme="minorHAnsi"/>
          <w:sz w:val="24"/>
          <w:szCs w:val="24"/>
        </w:rPr>
      </w:pPr>
      <w:r w:rsidRPr="000E5861">
        <w:rPr>
          <w:rFonts w:asciiTheme="minorHAnsi" w:hAnsiTheme="minorHAnsi" w:cstheme="minorHAnsi"/>
          <w:sz w:val="24"/>
          <w:szCs w:val="24"/>
        </w:rPr>
        <w:t>Vsi svetlobni moduli vgrajeni v modro luč morajo biti izključno v LED</w:t>
      </w:r>
    </w:p>
    <w:p w14:paraId="57FF5B18" w14:textId="77777777" w:rsidR="000E5861" w:rsidRPr="000E5861" w:rsidRDefault="000E5861" w:rsidP="000E5861">
      <w:pPr>
        <w:spacing w:before="120"/>
        <w:jc w:val="both"/>
        <w:rPr>
          <w:rFonts w:asciiTheme="minorHAnsi" w:hAnsiTheme="minorHAnsi" w:cstheme="minorHAnsi"/>
          <w:sz w:val="24"/>
          <w:szCs w:val="24"/>
        </w:rPr>
      </w:pPr>
    </w:p>
    <w:p w14:paraId="7A569CAE" w14:textId="77777777" w:rsidR="000E5861" w:rsidRPr="000E5861" w:rsidRDefault="000E5861" w:rsidP="000E5861">
      <w:pPr>
        <w:numPr>
          <w:ilvl w:val="0"/>
          <w:numId w:val="64"/>
        </w:numPr>
        <w:suppressAutoHyphens w:val="0"/>
        <w:autoSpaceDE w:val="0"/>
        <w:autoSpaceDN w:val="0"/>
        <w:spacing w:before="120"/>
        <w:jc w:val="both"/>
        <w:rPr>
          <w:rFonts w:asciiTheme="minorHAnsi" w:hAnsiTheme="minorHAnsi" w:cstheme="minorHAnsi"/>
          <w:sz w:val="24"/>
          <w:szCs w:val="24"/>
        </w:rPr>
      </w:pPr>
      <w:r w:rsidRPr="000E5861">
        <w:rPr>
          <w:rFonts w:asciiTheme="minorHAnsi" w:hAnsiTheme="minorHAnsi" w:cstheme="minorHAnsi"/>
          <w:sz w:val="24"/>
          <w:szCs w:val="24"/>
        </w:rPr>
        <w:t>2 modri signalni luči morata biti vgrajeni na boku vozila, vgradnja levo in desno v kvaliteti minimalno kot Federal Micro Sputnik – uporaba v načinu »DAN« ali »NOČ«</w:t>
      </w:r>
    </w:p>
    <w:p w14:paraId="67C5ADCE" w14:textId="77777777" w:rsidR="000E5861" w:rsidRPr="000E5861" w:rsidRDefault="000E5861" w:rsidP="000E5861">
      <w:pPr>
        <w:numPr>
          <w:ilvl w:val="0"/>
          <w:numId w:val="64"/>
        </w:numPr>
        <w:suppressAutoHyphens w:val="0"/>
        <w:autoSpaceDE w:val="0"/>
        <w:autoSpaceDN w:val="0"/>
        <w:spacing w:before="120"/>
        <w:jc w:val="both"/>
        <w:rPr>
          <w:rFonts w:asciiTheme="minorHAnsi" w:hAnsiTheme="minorHAnsi" w:cstheme="minorHAnsi"/>
          <w:sz w:val="24"/>
          <w:szCs w:val="24"/>
        </w:rPr>
      </w:pPr>
      <w:r w:rsidRPr="000E5861">
        <w:rPr>
          <w:rFonts w:asciiTheme="minorHAnsi" w:hAnsiTheme="minorHAnsi" w:cstheme="minorHAnsi"/>
          <w:sz w:val="24"/>
          <w:szCs w:val="24"/>
        </w:rPr>
        <w:t xml:space="preserve">2 x beli LED signalni luči morata biti integrirani v masko vozila, vgradnja levo in desno v višini cca.0,7 m, v kvaliteti enaki ali boljši kot UK Haensch PowerLED 4 – uporaba v načinu »DAN« </w:t>
      </w:r>
    </w:p>
    <w:p w14:paraId="25A99593" w14:textId="77777777" w:rsidR="000E5861" w:rsidRPr="000E5861" w:rsidRDefault="000E5861" w:rsidP="000E5861">
      <w:pPr>
        <w:numPr>
          <w:ilvl w:val="0"/>
          <w:numId w:val="64"/>
        </w:numPr>
        <w:suppressAutoHyphens w:val="0"/>
        <w:autoSpaceDE w:val="0"/>
        <w:autoSpaceDN w:val="0"/>
        <w:spacing w:before="120"/>
        <w:jc w:val="both"/>
        <w:rPr>
          <w:rFonts w:asciiTheme="minorHAnsi" w:hAnsiTheme="minorHAnsi" w:cstheme="minorHAnsi"/>
          <w:sz w:val="24"/>
          <w:szCs w:val="24"/>
        </w:rPr>
      </w:pPr>
      <w:r w:rsidRPr="000E5861">
        <w:rPr>
          <w:rFonts w:asciiTheme="minorHAnsi" w:hAnsiTheme="minorHAnsi" w:cstheme="minorHAnsi"/>
          <w:sz w:val="24"/>
          <w:szCs w:val="24"/>
        </w:rPr>
        <w:t>2 x modri LED signalni luči morata biti integrirani v masko vozila, vgradnja levo in desno v višini cca.0,7 m, v kvaliteti enaki ali boljši kot UK Haensch PowerLED 4 – uporaba v načinu »DAN« ali »NOČ«</w:t>
      </w:r>
    </w:p>
    <w:p w14:paraId="75DBE4CB" w14:textId="77777777" w:rsidR="000E5861" w:rsidRPr="000E5861" w:rsidRDefault="000E5861" w:rsidP="000E5861">
      <w:pPr>
        <w:numPr>
          <w:ilvl w:val="0"/>
          <w:numId w:val="64"/>
        </w:numPr>
        <w:suppressAutoHyphens w:val="0"/>
        <w:autoSpaceDE w:val="0"/>
        <w:autoSpaceDN w:val="0"/>
        <w:spacing w:before="120"/>
        <w:jc w:val="both"/>
        <w:rPr>
          <w:rFonts w:asciiTheme="minorHAnsi" w:hAnsiTheme="minorHAnsi" w:cstheme="minorHAnsi"/>
          <w:sz w:val="24"/>
          <w:szCs w:val="24"/>
        </w:rPr>
      </w:pPr>
      <w:r w:rsidRPr="000E5861">
        <w:rPr>
          <w:rFonts w:asciiTheme="minorHAnsi" w:hAnsiTheme="minorHAnsi" w:cstheme="minorHAnsi"/>
          <w:sz w:val="24"/>
          <w:szCs w:val="24"/>
        </w:rPr>
        <w:t>Integrirana luč v streho vozila spredaj z znakom reševalnega vozila/napis AMBULANCE.  Luč ne sme odstopati od osnovne linije strehe.</w:t>
      </w:r>
    </w:p>
    <w:p w14:paraId="0FE52906" w14:textId="77777777" w:rsidR="000E5861" w:rsidRPr="000E5861" w:rsidRDefault="000E5861" w:rsidP="000E5861">
      <w:pPr>
        <w:numPr>
          <w:ilvl w:val="0"/>
          <w:numId w:val="64"/>
        </w:numPr>
        <w:suppressAutoHyphens w:val="0"/>
        <w:autoSpaceDE w:val="0"/>
        <w:autoSpaceDN w:val="0"/>
        <w:spacing w:before="120"/>
        <w:jc w:val="both"/>
        <w:rPr>
          <w:rFonts w:asciiTheme="minorHAnsi" w:hAnsiTheme="minorHAnsi" w:cstheme="minorHAnsi"/>
          <w:sz w:val="24"/>
          <w:szCs w:val="24"/>
        </w:rPr>
      </w:pPr>
      <w:r w:rsidRPr="000E5861">
        <w:rPr>
          <w:rFonts w:asciiTheme="minorHAnsi" w:hAnsiTheme="minorHAnsi" w:cstheme="minorHAnsi"/>
          <w:sz w:val="24"/>
          <w:szCs w:val="24"/>
        </w:rPr>
        <w:t>Dodatno mora biti montirano poleg luči »Ambulance« modul z minimalno po 4 elementi POWER LED belih luči usmerjenih naprej za dnevno uporabo. Namestitev levo in desno od luči »Ambulance«. – uporaba v načinu »DAN«</w:t>
      </w:r>
    </w:p>
    <w:p w14:paraId="161D7AF8" w14:textId="01837292" w:rsidR="000E5861" w:rsidRPr="009010F8" w:rsidRDefault="000E5861" w:rsidP="000E5861">
      <w:pPr>
        <w:numPr>
          <w:ilvl w:val="0"/>
          <w:numId w:val="64"/>
        </w:numPr>
        <w:suppressAutoHyphens w:val="0"/>
        <w:autoSpaceDE w:val="0"/>
        <w:autoSpaceDN w:val="0"/>
        <w:spacing w:before="120"/>
        <w:jc w:val="both"/>
        <w:rPr>
          <w:rFonts w:asciiTheme="minorHAnsi" w:hAnsiTheme="minorHAnsi" w:cstheme="minorHAnsi"/>
          <w:sz w:val="24"/>
          <w:szCs w:val="24"/>
        </w:rPr>
      </w:pPr>
      <w:r w:rsidRPr="000E5861">
        <w:rPr>
          <w:rFonts w:asciiTheme="minorHAnsi" w:hAnsiTheme="minorHAnsi" w:cstheme="minorHAnsi"/>
          <w:sz w:val="24"/>
          <w:szCs w:val="24"/>
        </w:rPr>
        <w:t>Na zadnjem delu reševalnega vozila morajo biti nameščene minimalno 4x zavorne luči, 4x smerne utripalke – oranžne, 4 x pozicijske luči, 1 x vzvratna luč, 1 x luč za meglo. Na streho zadaj morata biti nameščeni minimalno 2 delovni luči v LED tehnologiji z minimalno 6 svetilnimi elementi.</w:t>
      </w:r>
    </w:p>
    <w:p w14:paraId="04034A9F" w14:textId="77777777" w:rsidR="000E5861" w:rsidRPr="000E5861" w:rsidRDefault="000E5861" w:rsidP="000E5861">
      <w:pPr>
        <w:numPr>
          <w:ilvl w:val="0"/>
          <w:numId w:val="64"/>
        </w:numPr>
        <w:suppressAutoHyphens w:val="0"/>
        <w:autoSpaceDE w:val="0"/>
        <w:autoSpaceDN w:val="0"/>
        <w:spacing w:before="120"/>
        <w:jc w:val="both"/>
        <w:rPr>
          <w:rFonts w:asciiTheme="minorHAnsi" w:hAnsiTheme="minorHAnsi" w:cstheme="minorHAnsi"/>
          <w:sz w:val="24"/>
          <w:szCs w:val="24"/>
        </w:rPr>
      </w:pPr>
      <w:r w:rsidRPr="000E5861">
        <w:rPr>
          <w:rFonts w:asciiTheme="minorHAnsi" w:hAnsiTheme="minorHAnsi" w:cstheme="minorHAnsi"/>
          <w:sz w:val="24"/>
          <w:szCs w:val="24"/>
        </w:rPr>
        <w:t>Na boku vozila je levo in desno nameščena po minimalno ena delovna luč v LED tehnologiji s po minimalno 6 svetlobnimi elementi. Delovna luč mora biti nameščena v  ohišju s prozornim pokrovom, ki služi kot zaščita pred poškodbami in umazanijo. Upravljanje delovnih luči mora biti preko CAN BUS sistema. Modul za upravljanje naj se nahaja v vozniški kabini, desnih drsnih vratih ter pri zadnjih vratih na desni strani v bolniškem prostoru. Indikacija delovanja delovnih luči mora biti vizualna na vsakem modulu posebej ter dodatno na grafičnem zaslonu v vozniški kabini.  Vklop zadnjih delovnih luči je avtomatski ob vzvratni vožnji.</w:t>
      </w:r>
    </w:p>
    <w:p w14:paraId="0D527707" w14:textId="77777777" w:rsidR="000E5861" w:rsidRPr="000E5861" w:rsidRDefault="000E5861" w:rsidP="000E5861">
      <w:pPr>
        <w:numPr>
          <w:ilvl w:val="0"/>
          <w:numId w:val="64"/>
        </w:numPr>
        <w:suppressAutoHyphens w:val="0"/>
        <w:spacing w:before="120"/>
        <w:jc w:val="both"/>
        <w:rPr>
          <w:rFonts w:asciiTheme="minorHAnsi" w:hAnsiTheme="minorHAnsi" w:cstheme="minorHAnsi"/>
          <w:sz w:val="24"/>
          <w:szCs w:val="24"/>
        </w:rPr>
      </w:pPr>
      <w:r w:rsidRPr="000E5861">
        <w:rPr>
          <w:rFonts w:asciiTheme="minorHAnsi" w:hAnsiTheme="minorHAnsi" w:cstheme="minorHAnsi"/>
          <w:sz w:val="24"/>
          <w:szCs w:val="24"/>
        </w:rPr>
        <w:t xml:space="preserve">Sirena 2x100 W montirana v odbijač vozila. </w:t>
      </w:r>
      <w:r w:rsidRPr="000E5861">
        <w:rPr>
          <w:rFonts w:asciiTheme="minorHAnsi" w:eastAsia="Arial Unicode MS" w:hAnsiTheme="minorHAnsi" w:cstheme="minorHAnsi"/>
          <w:sz w:val="24"/>
          <w:szCs w:val="24"/>
        </w:rPr>
        <w:t>Hrup v kabini zaradi siren ne sme presegati 75 dBA. Zvočniki morajo biti nameščeni v razmaku minimalno 80cm oziroma glede na razpoložljiv prostor v vozilu.</w:t>
      </w:r>
    </w:p>
    <w:p w14:paraId="2FAD030A" w14:textId="77777777" w:rsidR="000E5861" w:rsidRPr="000E5861" w:rsidRDefault="000E5861" w:rsidP="000E5861">
      <w:pPr>
        <w:numPr>
          <w:ilvl w:val="0"/>
          <w:numId w:val="64"/>
        </w:numPr>
        <w:suppressAutoHyphens w:val="0"/>
        <w:autoSpaceDE w:val="0"/>
        <w:autoSpaceDN w:val="0"/>
        <w:spacing w:before="120"/>
        <w:jc w:val="both"/>
        <w:rPr>
          <w:rFonts w:asciiTheme="minorHAnsi" w:hAnsiTheme="minorHAnsi" w:cstheme="minorHAnsi"/>
          <w:sz w:val="24"/>
          <w:szCs w:val="24"/>
        </w:rPr>
      </w:pPr>
      <w:r w:rsidRPr="000E5861">
        <w:rPr>
          <w:rFonts w:asciiTheme="minorHAnsi" w:hAnsiTheme="minorHAnsi" w:cstheme="minorHAnsi"/>
          <w:sz w:val="24"/>
          <w:szCs w:val="24"/>
        </w:rPr>
        <w:t>Ojačevalnik sirene v kvaliteti enaki ali boljši kot Federal PA 300 200W z možnostjo govora in 4 opozorilnih signalov, sistemom za odpravljanje radijskih motenj, in imitacijo zračnih siren - HORN.</w:t>
      </w:r>
    </w:p>
    <w:p w14:paraId="1B5A52A7" w14:textId="77777777" w:rsidR="000E5861" w:rsidRPr="000E5861" w:rsidRDefault="000E5861" w:rsidP="000E5861">
      <w:pPr>
        <w:numPr>
          <w:ilvl w:val="0"/>
          <w:numId w:val="64"/>
        </w:numPr>
        <w:suppressAutoHyphens w:val="0"/>
        <w:autoSpaceDE w:val="0"/>
        <w:autoSpaceDN w:val="0"/>
        <w:spacing w:before="120"/>
        <w:ind w:right="50"/>
        <w:jc w:val="both"/>
        <w:rPr>
          <w:rFonts w:asciiTheme="minorHAnsi" w:hAnsiTheme="minorHAnsi" w:cstheme="minorHAnsi"/>
          <w:sz w:val="24"/>
          <w:szCs w:val="24"/>
        </w:rPr>
      </w:pPr>
      <w:r w:rsidRPr="000E5861">
        <w:rPr>
          <w:rFonts w:asciiTheme="minorHAnsi" w:hAnsiTheme="minorHAnsi" w:cstheme="minorHAnsi"/>
          <w:sz w:val="24"/>
          <w:szCs w:val="24"/>
        </w:rPr>
        <w:t>Dodatna zvočna izolacija bolniškega dela vozila in vozniške kabine, kjer hrup ne sme presegati dovoljenih vrednosti iz standarda EN 1789:2020.</w:t>
      </w:r>
    </w:p>
    <w:p w14:paraId="73219719" w14:textId="77777777" w:rsidR="000E5861" w:rsidRPr="000E5861" w:rsidRDefault="000E5861" w:rsidP="000E5861">
      <w:pPr>
        <w:tabs>
          <w:tab w:val="left" w:pos="360"/>
        </w:tabs>
        <w:autoSpaceDE w:val="0"/>
        <w:autoSpaceDN w:val="0"/>
        <w:jc w:val="both"/>
        <w:rPr>
          <w:rFonts w:asciiTheme="minorHAnsi" w:hAnsiTheme="minorHAnsi" w:cstheme="minorHAnsi"/>
          <w:sz w:val="24"/>
          <w:szCs w:val="24"/>
        </w:rPr>
      </w:pPr>
    </w:p>
    <w:p w14:paraId="6AAE9064" w14:textId="77777777" w:rsidR="000E5861" w:rsidRPr="000E5861" w:rsidRDefault="000E5861" w:rsidP="000E5861">
      <w:pPr>
        <w:tabs>
          <w:tab w:val="left" w:pos="360"/>
        </w:tabs>
        <w:autoSpaceDE w:val="0"/>
        <w:autoSpaceDN w:val="0"/>
        <w:jc w:val="both"/>
        <w:rPr>
          <w:rFonts w:asciiTheme="minorHAnsi" w:hAnsiTheme="minorHAnsi" w:cstheme="minorHAnsi"/>
          <w:sz w:val="24"/>
          <w:szCs w:val="24"/>
        </w:rPr>
      </w:pPr>
    </w:p>
    <w:p w14:paraId="45E64556" w14:textId="77777777" w:rsidR="000E5861" w:rsidRPr="000E5861" w:rsidRDefault="000E5861" w:rsidP="000E5861">
      <w:pPr>
        <w:numPr>
          <w:ilvl w:val="1"/>
          <w:numId w:val="68"/>
        </w:numPr>
        <w:suppressAutoHyphens w:val="0"/>
        <w:jc w:val="both"/>
        <w:rPr>
          <w:rFonts w:asciiTheme="minorHAnsi" w:hAnsiTheme="minorHAnsi" w:cstheme="minorHAnsi"/>
          <w:b/>
          <w:i/>
          <w:sz w:val="24"/>
          <w:szCs w:val="24"/>
        </w:rPr>
      </w:pPr>
      <w:r w:rsidRPr="000E5861">
        <w:rPr>
          <w:rFonts w:asciiTheme="minorHAnsi" w:hAnsiTheme="minorHAnsi" w:cstheme="minorHAnsi"/>
          <w:b/>
          <w:i/>
          <w:sz w:val="24"/>
          <w:szCs w:val="24"/>
        </w:rPr>
        <w:t>Bolniški prostor – osnovna oprema</w:t>
      </w:r>
    </w:p>
    <w:p w14:paraId="2DFEDB7F" w14:textId="77777777" w:rsidR="000E5861" w:rsidRPr="000E5861" w:rsidRDefault="000E5861" w:rsidP="000E5861">
      <w:pPr>
        <w:jc w:val="both"/>
        <w:rPr>
          <w:rFonts w:asciiTheme="minorHAnsi" w:hAnsiTheme="minorHAnsi" w:cstheme="minorHAnsi"/>
          <w:b/>
          <w:sz w:val="24"/>
          <w:szCs w:val="24"/>
        </w:rPr>
      </w:pPr>
    </w:p>
    <w:p w14:paraId="25375627" w14:textId="77777777" w:rsidR="000E5861" w:rsidRPr="000E5861" w:rsidRDefault="000E5861" w:rsidP="000E5861">
      <w:pPr>
        <w:spacing w:before="120"/>
        <w:jc w:val="both"/>
        <w:rPr>
          <w:rFonts w:asciiTheme="minorHAnsi" w:hAnsiTheme="minorHAnsi" w:cstheme="minorHAnsi"/>
          <w:sz w:val="24"/>
          <w:szCs w:val="24"/>
          <w:u w:val="single"/>
        </w:rPr>
      </w:pPr>
      <w:r w:rsidRPr="000E5861">
        <w:rPr>
          <w:rFonts w:asciiTheme="minorHAnsi" w:hAnsiTheme="minorHAnsi" w:cstheme="minorHAnsi"/>
          <w:sz w:val="24"/>
          <w:szCs w:val="24"/>
          <w:u w:val="single"/>
        </w:rPr>
        <w:t>Splošno:</w:t>
      </w:r>
    </w:p>
    <w:p w14:paraId="56F0E6CA" w14:textId="77777777" w:rsidR="000E5861" w:rsidRPr="000E5861" w:rsidRDefault="000E5861" w:rsidP="000E5861">
      <w:pPr>
        <w:numPr>
          <w:ilvl w:val="0"/>
          <w:numId w:val="65"/>
        </w:numPr>
        <w:suppressAutoHyphens w:val="0"/>
        <w:spacing w:before="120"/>
        <w:jc w:val="both"/>
        <w:rPr>
          <w:rFonts w:asciiTheme="minorHAnsi" w:hAnsiTheme="minorHAnsi" w:cstheme="minorHAnsi"/>
          <w:sz w:val="24"/>
          <w:szCs w:val="24"/>
        </w:rPr>
      </w:pPr>
      <w:r w:rsidRPr="000E5861">
        <w:rPr>
          <w:rFonts w:asciiTheme="minorHAnsi" w:hAnsiTheme="minorHAnsi" w:cstheme="minorHAnsi"/>
          <w:sz w:val="24"/>
          <w:szCs w:val="24"/>
        </w:rPr>
        <w:t>Klimatizacija bolniškega prostora z ločenim upravljanjem od klimatizacije vozniškega prostora mora ustrezati standardu EN 1789. Klimatska naprava je naj nameščena pod strop v prostor nad vozniško kabino. Klimatska naprava se mora uravnavati preko CAN BUS sistema.</w:t>
      </w:r>
    </w:p>
    <w:p w14:paraId="72D2BE4D" w14:textId="77777777" w:rsidR="000E5861" w:rsidRPr="000E5861" w:rsidRDefault="000E5861" w:rsidP="000E5861">
      <w:pPr>
        <w:numPr>
          <w:ilvl w:val="0"/>
          <w:numId w:val="65"/>
        </w:numPr>
        <w:suppressAutoHyphens w:val="0"/>
        <w:spacing w:before="120"/>
        <w:jc w:val="both"/>
        <w:rPr>
          <w:rFonts w:asciiTheme="minorHAnsi" w:hAnsiTheme="minorHAnsi" w:cstheme="minorHAnsi"/>
          <w:sz w:val="24"/>
          <w:szCs w:val="24"/>
        </w:rPr>
      </w:pPr>
      <w:r w:rsidRPr="000E5861">
        <w:rPr>
          <w:rFonts w:asciiTheme="minorHAnsi" w:hAnsiTheme="minorHAnsi" w:cstheme="minorHAnsi"/>
          <w:sz w:val="24"/>
          <w:szCs w:val="24"/>
        </w:rPr>
        <w:t>Električni grelec 220V bolniškega prostora, kadar je vozilo priključeno na 220V – 2.000 W, s termostatom in senzorjem za samodejni izklop ob pregrevanju. Delovanje in nastavitev temperature se naj uravnava preko CAN BUS sistema.</w:t>
      </w:r>
    </w:p>
    <w:p w14:paraId="19DB97E5" w14:textId="77777777" w:rsidR="000E5861" w:rsidRPr="000E5861" w:rsidRDefault="000E5861" w:rsidP="000E5861">
      <w:pPr>
        <w:numPr>
          <w:ilvl w:val="0"/>
          <w:numId w:val="65"/>
        </w:numPr>
        <w:suppressAutoHyphens w:val="0"/>
        <w:spacing w:before="120"/>
        <w:jc w:val="both"/>
        <w:rPr>
          <w:rFonts w:asciiTheme="minorHAnsi" w:hAnsiTheme="minorHAnsi" w:cstheme="minorHAnsi"/>
          <w:sz w:val="24"/>
          <w:szCs w:val="24"/>
          <w:u w:val="single"/>
        </w:rPr>
      </w:pPr>
      <w:r w:rsidRPr="000E5861">
        <w:rPr>
          <w:rFonts w:asciiTheme="minorHAnsi" w:hAnsiTheme="minorHAnsi" w:cstheme="minorHAnsi"/>
          <w:sz w:val="24"/>
          <w:szCs w:val="24"/>
        </w:rPr>
        <w:t>Notranje obloge bolniškega prostora morajo biti v celoti izdelane iz visoko odpornega materiala, težko gorljivega, enostavnega za čiščenje in razkuževanje v skladu s standardom EN 1789:2020 – 4.4.1. brez vidnih pritrditev in ostrih robov z možnostjo izbire barvnih kombinacij s strani naročnika.</w:t>
      </w:r>
    </w:p>
    <w:p w14:paraId="185EF2DA" w14:textId="77777777" w:rsidR="000E5861" w:rsidRPr="000E5861" w:rsidRDefault="000E5861" w:rsidP="000E5861">
      <w:pPr>
        <w:numPr>
          <w:ilvl w:val="0"/>
          <w:numId w:val="65"/>
        </w:numPr>
        <w:suppressAutoHyphens w:val="0"/>
        <w:spacing w:before="120"/>
        <w:jc w:val="both"/>
        <w:rPr>
          <w:rFonts w:asciiTheme="minorHAnsi" w:hAnsiTheme="minorHAnsi" w:cstheme="minorHAnsi"/>
          <w:sz w:val="24"/>
          <w:szCs w:val="24"/>
          <w:u w:val="single"/>
        </w:rPr>
      </w:pPr>
      <w:r w:rsidRPr="000E5861">
        <w:rPr>
          <w:rFonts w:asciiTheme="minorHAnsi" w:hAnsiTheme="minorHAnsi" w:cstheme="minorHAnsi"/>
          <w:sz w:val="24"/>
          <w:szCs w:val="24"/>
          <w:u w:val="single"/>
        </w:rPr>
        <w:t>Uporaba lesenih materialov ali njihovih substitutov ni dovoljena razen tal, ki so lahko narejena iz vodoodporne plošče primerne debeline ter prevlečene z nedrsečo ALTRO oblogo. Ponudnik mora dostaviti spisek vseh vgrajenih materialov z njihovimi karakteristikami ter njihovo pozicijo vgradnje</w:t>
      </w:r>
    </w:p>
    <w:p w14:paraId="257E14C5" w14:textId="33856B3A" w:rsidR="000E5861" w:rsidRPr="000E5861" w:rsidRDefault="000E5861" w:rsidP="000E5861">
      <w:pPr>
        <w:numPr>
          <w:ilvl w:val="0"/>
          <w:numId w:val="65"/>
        </w:numPr>
        <w:suppressAutoHyphens w:val="0"/>
        <w:spacing w:before="120"/>
        <w:jc w:val="both"/>
        <w:rPr>
          <w:rFonts w:asciiTheme="minorHAnsi" w:hAnsiTheme="minorHAnsi" w:cstheme="minorHAnsi"/>
          <w:sz w:val="24"/>
          <w:szCs w:val="24"/>
        </w:rPr>
      </w:pPr>
      <w:r w:rsidRPr="000E5861">
        <w:rPr>
          <w:rFonts w:asciiTheme="minorHAnsi" w:hAnsiTheme="minorHAnsi" w:cstheme="minorHAnsi"/>
          <w:sz w:val="24"/>
          <w:szCs w:val="24"/>
        </w:rPr>
        <w:t>Električna napeljava za vse naprave v bolniškem prostoru. Vsa električna inštalacija mora biti nameščena v posebnih kanalih ter omogočena enostavna zamenjava katerekoli žice ali kabelskega seta v celotnem reševalnem vozilu.</w:t>
      </w:r>
    </w:p>
    <w:p w14:paraId="70EF8DDC" w14:textId="77777777" w:rsidR="000E5861" w:rsidRPr="000E5861" w:rsidRDefault="000E5861" w:rsidP="000E5861">
      <w:pPr>
        <w:numPr>
          <w:ilvl w:val="0"/>
          <w:numId w:val="65"/>
        </w:numPr>
        <w:suppressAutoHyphens w:val="0"/>
        <w:spacing w:before="120"/>
        <w:jc w:val="both"/>
        <w:rPr>
          <w:rFonts w:asciiTheme="minorHAnsi" w:hAnsiTheme="minorHAnsi" w:cstheme="minorHAnsi"/>
          <w:sz w:val="24"/>
          <w:szCs w:val="24"/>
        </w:rPr>
      </w:pPr>
      <w:r w:rsidRPr="000E5861">
        <w:rPr>
          <w:rFonts w:asciiTheme="minorHAnsi" w:hAnsiTheme="minorHAnsi" w:cstheme="minorHAnsi"/>
          <w:sz w:val="24"/>
          <w:szCs w:val="24"/>
        </w:rPr>
        <w:t xml:space="preserve">Na levi strani mora biti nameščena konzola na katero se pritrdijo vsi medicinski aparati. V stenski konzoli morata biti nameščena še dva dozatorja kisika, 4x vtičnice 12V ter 4x vtičnice 230V. Vse vtičnice morajo biti povezane v sistem CAN BUS. </w:t>
      </w:r>
    </w:p>
    <w:p w14:paraId="312233A3" w14:textId="77777777" w:rsidR="000E5861" w:rsidRPr="000E5861" w:rsidRDefault="000E5861" w:rsidP="000E5861">
      <w:pPr>
        <w:numPr>
          <w:ilvl w:val="0"/>
          <w:numId w:val="65"/>
        </w:numPr>
        <w:suppressAutoHyphens w:val="0"/>
        <w:spacing w:after="120"/>
        <w:jc w:val="both"/>
        <w:rPr>
          <w:rFonts w:asciiTheme="minorHAnsi" w:hAnsiTheme="minorHAnsi" w:cstheme="minorHAnsi"/>
          <w:sz w:val="24"/>
          <w:szCs w:val="24"/>
        </w:rPr>
      </w:pPr>
      <w:r w:rsidRPr="000E5861">
        <w:rPr>
          <w:rFonts w:asciiTheme="minorHAnsi" w:hAnsiTheme="minorHAnsi" w:cstheme="minorHAnsi"/>
          <w:sz w:val="24"/>
          <w:szCs w:val="24"/>
        </w:rPr>
        <w:t xml:space="preserve">2 kos nepovratni tlačni reduktor s centralnim razvodom kisika ter sklopko za kisik – po standardu DIN. Prikaz preko Can-Bus sistema na centralnem grafičnem zaslonu ( grafični prikaz mora vsebovati vsebnosti kisika v jeklenki, status aktivne jeklenke ter numerični izpis vrednosti tlaka v jeklenki ). Ob padcu tlaka v jeklenki pod minimalno nastavljeno vrednost se mora v sistemu prižgati zvočni in grafični alarm v bolniškem in vozniškem delu vozila. V primeru da je jeklenka prazna ali zaprta se alarm prižge v trenutku, ko se vozilo odklene oz ugasne, ko se vozilo zaklene. </w:t>
      </w:r>
    </w:p>
    <w:p w14:paraId="0823B615" w14:textId="77777777" w:rsidR="000E5861" w:rsidRPr="000E5861" w:rsidRDefault="000E5861" w:rsidP="000E5861">
      <w:pPr>
        <w:numPr>
          <w:ilvl w:val="0"/>
          <w:numId w:val="65"/>
        </w:numPr>
        <w:suppressAutoHyphens w:val="0"/>
        <w:spacing w:after="120"/>
        <w:jc w:val="both"/>
        <w:rPr>
          <w:rFonts w:asciiTheme="minorHAnsi" w:hAnsiTheme="minorHAnsi" w:cstheme="minorHAnsi"/>
          <w:sz w:val="24"/>
          <w:szCs w:val="24"/>
        </w:rPr>
      </w:pPr>
      <w:r w:rsidRPr="000E5861">
        <w:rPr>
          <w:rFonts w:asciiTheme="minorHAnsi" w:hAnsiTheme="minorHAnsi" w:cstheme="minorHAnsi"/>
          <w:sz w:val="24"/>
          <w:szCs w:val="24"/>
        </w:rPr>
        <w:t xml:space="preserve">2 kos aplikator kisika okrogel dizajn s stopenjskim nastavljanjem pretoka 0-25l/min                  (z naslednjimi vrednostmi 0, 1, 2, 3, 4, 6, 10, 12, 20, 25lit/min ), povezan s sklopko za kisik in tanko cevjo z masko – po standardu DIN. Nameščen mora biti podometno na zgornji strani leve omare v podaljšku konzole za upravljanje CAN BUS. Odvzem kisika mora biti na stropu. </w:t>
      </w:r>
    </w:p>
    <w:p w14:paraId="5D0CEA24" w14:textId="77777777" w:rsidR="000E5861" w:rsidRPr="000E5861" w:rsidRDefault="000E5861" w:rsidP="000E5861">
      <w:pPr>
        <w:numPr>
          <w:ilvl w:val="0"/>
          <w:numId w:val="65"/>
        </w:numPr>
        <w:suppressAutoHyphens w:val="0"/>
        <w:spacing w:after="120"/>
        <w:jc w:val="both"/>
        <w:rPr>
          <w:rFonts w:asciiTheme="minorHAnsi" w:hAnsiTheme="minorHAnsi" w:cstheme="minorHAnsi"/>
          <w:sz w:val="24"/>
          <w:szCs w:val="24"/>
        </w:rPr>
      </w:pPr>
      <w:r w:rsidRPr="000E5861">
        <w:rPr>
          <w:rFonts w:asciiTheme="minorHAnsi" w:hAnsiTheme="minorHAnsi" w:cstheme="minorHAnsi"/>
          <w:sz w:val="24"/>
          <w:szCs w:val="24"/>
        </w:rPr>
        <w:t>2 kom sklopka za kisik s centralnim razvodom od jeklenke do porabnega mesta – po standardu DIN. Sklopka za kisik mora imeti v sebi vgrajen sistem za zvočno in svetlobno signaliziranje prenizkega ali povečanega tlaka kisika ter integriran elektronski RFID čip.</w:t>
      </w:r>
    </w:p>
    <w:p w14:paraId="537F4EDA" w14:textId="77777777" w:rsidR="000E5861" w:rsidRPr="000E5861" w:rsidRDefault="000E5861" w:rsidP="000E5861">
      <w:pPr>
        <w:numPr>
          <w:ilvl w:val="0"/>
          <w:numId w:val="65"/>
        </w:numPr>
        <w:suppressAutoHyphens w:val="0"/>
        <w:spacing w:before="120"/>
        <w:jc w:val="both"/>
        <w:rPr>
          <w:rFonts w:asciiTheme="minorHAnsi" w:hAnsiTheme="minorHAnsi" w:cstheme="minorHAnsi"/>
          <w:sz w:val="24"/>
          <w:szCs w:val="24"/>
        </w:rPr>
      </w:pPr>
      <w:r w:rsidRPr="000E5861">
        <w:rPr>
          <w:rFonts w:asciiTheme="minorHAnsi" w:hAnsiTheme="minorHAnsi" w:cstheme="minorHAnsi"/>
          <w:sz w:val="24"/>
          <w:szCs w:val="24"/>
        </w:rPr>
        <w:t>Na konzoli prirejen prostor in NOSILCI za namestitev medicinske opreme na levem boku bolniškega prostora:</w:t>
      </w:r>
    </w:p>
    <w:p w14:paraId="5600F0FD" w14:textId="77777777" w:rsidR="000E5861" w:rsidRPr="000E5861" w:rsidRDefault="000E5861" w:rsidP="000E5861">
      <w:pPr>
        <w:numPr>
          <w:ilvl w:val="1"/>
          <w:numId w:val="65"/>
        </w:numPr>
        <w:suppressAutoHyphens w:val="0"/>
        <w:spacing w:before="120"/>
        <w:jc w:val="both"/>
        <w:rPr>
          <w:rFonts w:asciiTheme="minorHAnsi" w:hAnsiTheme="minorHAnsi" w:cstheme="minorHAnsi"/>
          <w:sz w:val="24"/>
          <w:szCs w:val="24"/>
        </w:rPr>
      </w:pPr>
      <w:r w:rsidRPr="000E5861">
        <w:rPr>
          <w:rFonts w:asciiTheme="minorHAnsi" w:hAnsiTheme="minorHAnsi" w:cstheme="minorHAnsi"/>
          <w:sz w:val="24"/>
          <w:szCs w:val="24"/>
        </w:rPr>
        <w:t>Prostor in nosilec za EKG monitor/defibrilator, kot zapisano v STK (nosilec mora biti kompatibilen z trenutnim aparatom, ki ga uporablja naročnik LIFEPACK LP 12/15, )</w:t>
      </w:r>
    </w:p>
    <w:p w14:paraId="7D29F40C" w14:textId="77777777" w:rsidR="000E5861" w:rsidRPr="000E5861" w:rsidRDefault="000E5861" w:rsidP="000E5861">
      <w:pPr>
        <w:numPr>
          <w:ilvl w:val="1"/>
          <w:numId w:val="65"/>
        </w:numPr>
        <w:suppressAutoHyphens w:val="0"/>
        <w:spacing w:before="120"/>
        <w:jc w:val="both"/>
        <w:rPr>
          <w:rFonts w:asciiTheme="minorHAnsi" w:hAnsiTheme="minorHAnsi" w:cstheme="minorHAnsi"/>
          <w:sz w:val="24"/>
          <w:szCs w:val="24"/>
        </w:rPr>
      </w:pPr>
      <w:r w:rsidRPr="000E5861">
        <w:rPr>
          <w:rFonts w:asciiTheme="minorHAnsi" w:hAnsiTheme="minorHAnsi" w:cstheme="minorHAnsi"/>
          <w:sz w:val="24"/>
          <w:szCs w:val="24"/>
        </w:rPr>
        <w:t>Prostor za prenosni ventilator kot zapisano v STK</w:t>
      </w:r>
    </w:p>
    <w:p w14:paraId="4D845DE7" w14:textId="77777777" w:rsidR="000E5861" w:rsidRPr="000E5861" w:rsidRDefault="000E5861" w:rsidP="000E5861">
      <w:pPr>
        <w:numPr>
          <w:ilvl w:val="1"/>
          <w:numId w:val="65"/>
        </w:numPr>
        <w:suppressAutoHyphens w:val="0"/>
        <w:spacing w:before="120"/>
        <w:jc w:val="both"/>
        <w:rPr>
          <w:rFonts w:asciiTheme="minorHAnsi" w:hAnsiTheme="minorHAnsi" w:cstheme="minorHAnsi"/>
          <w:sz w:val="24"/>
          <w:szCs w:val="24"/>
        </w:rPr>
      </w:pPr>
      <w:r w:rsidRPr="000E5861">
        <w:rPr>
          <w:rFonts w:asciiTheme="minorHAnsi" w:hAnsiTheme="minorHAnsi" w:cstheme="minorHAnsi"/>
          <w:sz w:val="24"/>
          <w:szCs w:val="24"/>
        </w:rPr>
        <w:t>Prostor prenosni aspirator kot zapisano v STK</w:t>
      </w:r>
    </w:p>
    <w:p w14:paraId="6A135656" w14:textId="77777777" w:rsidR="000E5861" w:rsidRPr="000E5861" w:rsidRDefault="000E5861" w:rsidP="000E5861">
      <w:pPr>
        <w:numPr>
          <w:ilvl w:val="1"/>
          <w:numId w:val="65"/>
        </w:numPr>
        <w:suppressAutoHyphens w:val="0"/>
        <w:spacing w:before="120"/>
        <w:jc w:val="both"/>
        <w:rPr>
          <w:rFonts w:asciiTheme="minorHAnsi" w:hAnsiTheme="minorHAnsi" w:cstheme="minorHAnsi"/>
          <w:sz w:val="24"/>
          <w:szCs w:val="24"/>
        </w:rPr>
      </w:pPr>
      <w:r w:rsidRPr="000E5861">
        <w:rPr>
          <w:rFonts w:asciiTheme="minorHAnsi" w:hAnsiTheme="minorHAnsi" w:cstheme="minorHAnsi"/>
          <w:sz w:val="24"/>
          <w:szCs w:val="24"/>
        </w:rPr>
        <w:t>namestitvena šina za namestitev infuzijskih perfuzorjev (do 2 kosa) in dozatorjev za na šino.</w:t>
      </w:r>
    </w:p>
    <w:p w14:paraId="02E3FEE8" w14:textId="77777777" w:rsidR="000E5861" w:rsidRPr="000E5861" w:rsidRDefault="000E5861" w:rsidP="000E5861">
      <w:pPr>
        <w:numPr>
          <w:ilvl w:val="0"/>
          <w:numId w:val="65"/>
        </w:numPr>
        <w:suppressAutoHyphens w:val="0"/>
        <w:spacing w:before="120"/>
        <w:jc w:val="both"/>
        <w:rPr>
          <w:rFonts w:asciiTheme="minorHAnsi" w:hAnsiTheme="minorHAnsi" w:cstheme="minorHAnsi"/>
          <w:sz w:val="24"/>
          <w:szCs w:val="24"/>
        </w:rPr>
      </w:pPr>
      <w:r w:rsidRPr="000E5861">
        <w:rPr>
          <w:rFonts w:asciiTheme="minorHAnsi" w:hAnsiTheme="minorHAnsi" w:cstheme="minorHAnsi"/>
          <w:sz w:val="24"/>
          <w:szCs w:val="24"/>
        </w:rPr>
        <w:t>Koš za komunalne odpadke.</w:t>
      </w:r>
    </w:p>
    <w:p w14:paraId="7FB6BFB4" w14:textId="77777777" w:rsidR="000E5861" w:rsidRPr="000E5861" w:rsidRDefault="000E5861" w:rsidP="000E5861">
      <w:pPr>
        <w:numPr>
          <w:ilvl w:val="0"/>
          <w:numId w:val="65"/>
        </w:numPr>
        <w:suppressAutoHyphens w:val="0"/>
        <w:spacing w:before="120"/>
        <w:jc w:val="both"/>
        <w:rPr>
          <w:rFonts w:asciiTheme="minorHAnsi" w:hAnsiTheme="minorHAnsi" w:cstheme="minorHAnsi"/>
          <w:sz w:val="24"/>
          <w:szCs w:val="24"/>
        </w:rPr>
      </w:pPr>
      <w:r w:rsidRPr="000E5861">
        <w:rPr>
          <w:rFonts w:asciiTheme="minorHAnsi" w:hAnsiTheme="minorHAnsi" w:cstheme="minorHAnsi"/>
          <w:sz w:val="24"/>
          <w:szCs w:val="24"/>
        </w:rPr>
        <w:t xml:space="preserve"> Na levi strani mora biti od tal do stropa omara z izvlečnim predalom v maksimalni širini 30cm. Po potrebi zaradi povečane obremenitve se lahko ta predal razdeli v dve med seboj neodvisni enoti. V visoki omari naj bo še prostor za namestitev ampularija za minimalno 60 ampul. Ampularij mora biti opremljen s ključavnico na ključ.</w:t>
      </w:r>
    </w:p>
    <w:p w14:paraId="20E549CA" w14:textId="77777777" w:rsidR="000E5861" w:rsidRPr="000E5861" w:rsidRDefault="000E5861" w:rsidP="000E5861">
      <w:pPr>
        <w:numPr>
          <w:ilvl w:val="0"/>
          <w:numId w:val="65"/>
        </w:numPr>
        <w:suppressAutoHyphens w:val="0"/>
        <w:spacing w:before="120"/>
        <w:jc w:val="both"/>
        <w:rPr>
          <w:rFonts w:asciiTheme="minorHAnsi" w:hAnsiTheme="minorHAnsi" w:cstheme="minorHAnsi"/>
          <w:sz w:val="24"/>
          <w:szCs w:val="24"/>
        </w:rPr>
      </w:pPr>
      <w:r w:rsidRPr="000E5861">
        <w:rPr>
          <w:rFonts w:asciiTheme="minorHAnsi" w:hAnsiTheme="minorHAnsi" w:cstheme="minorHAnsi"/>
          <w:sz w:val="24"/>
          <w:szCs w:val="24"/>
        </w:rPr>
        <w:t>Med velikim izvlečnim predalom/omaro in sedežem na predelni steni je nameščena omara z minimalno štirimi (4) izvlečnimi predali. V enem naj se namesti grelec infuzije in v enem kompresorski hladilnik. Za hranjenje ostalega materiala morata ostati še minimalno dva izvlečna predala. Omara mora imeti na zgornji strani odlagalno polico z dvignjenim robom iz vakumiranega ABS materiala.</w:t>
      </w:r>
    </w:p>
    <w:p w14:paraId="5AF363B3" w14:textId="77777777" w:rsidR="000E5861" w:rsidRPr="000E5861" w:rsidRDefault="000E5861" w:rsidP="000E5861">
      <w:pPr>
        <w:spacing w:before="120"/>
        <w:jc w:val="both"/>
        <w:rPr>
          <w:rFonts w:asciiTheme="minorHAnsi" w:hAnsiTheme="minorHAnsi" w:cstheme="minorHAnsi"/>
          <w:sz w:val="24"/>
          <w:szCs w:val="24"/>
        </w:rPr>
      </w:pPr>
    </w:p>
    <w:p w14:paraId="4644B1BA" w14:textId="77777777" w:rsidR="000E5861" w:rsidRPr="000E5861" w:rsidRDefault="000E5861" w:rsidP="000E5861">
      <w:pPr>
        <w:numPr>
          <w:ilvl w:val="0"/>
          <w:numId w:val="65"/>
        </w:numPr>
        <w:suppressAutoHyphens w:val="0"/>
        <w:spacing w:before="120"/>
        <w:jc w:val="both"/>
        <w:rPr>
          <w:rFonts w:asciiTheme="minorHAnsi" w:hAnsiTheme="minorHAnsi" w:cstheme="minorHAnsi"/>
          <w:sz w:val="24"/>
          <w:szCs w:val="24"/>
        </w:rPr>
      </w:pPr>
      <w:r w:rsidRPr="000E5861">
        <w:rPr>
          <w:rFonts w:asciiTheme="minorHAnsi" w:hAnsiTheme="minorHAnsi" w:cstheme="minorHAnsi"/>
          <w:sz w:val="24"/>
          <w:szCs w:val="24"/>
        </w:rPr>
        <w:t>Na desni strani od sedeža na predelni steni je omara s prostorom za dva reanimacijska nahrbtnika ter izvlečnim predalom in odlagalno polico z dvignjenim robom iz vakumiranega ABS.</w:t>
      </w:r>
    </w:p>
    <w:p w14:paraId="54631565" w14:textId="77777777" w:rsidR="000E5861" w:rsidRPr="000E5861" w:rsidRDefault="000E5861" w:rsidP="000E5861">
      <w:pPr>
        <w:numPr>
          <w:ilvl w:val="0"/>
          <w:numId w:val="65"/>
        </w:numPr>
        <w:suppressAutoHyphens w:val="0"/>
        <w:spacing w:before="120"/>
        <w:jc w:val="both"/>
        <w:rPr>
          <w:rFonts w:asciiTheme="minorHAnsi" w:hAnsiTheme="minorHAnsi" w:cstheme="minorHAnsi"/>
          <w:sz w:val="24"/>
          <w:szCs w:val="24"/>
        </w:rPr>
      </w:pPr>
      <w:r w:rsidRPr="000E5861">
        <w:rPr>
          <w:rFonts w:asciiTheme="minorHAnsi" w:hAnsiTheme="minorHAnsi" w:cstheme="minorHAnsi"/>
          <w:sz w:val="24"/>
          <w:szCs w:val="24"/>
        </w:rPr>
        <w:t>Na desni strani naj je še nameščena omara z odlagalnimi z minimalno 3 poličkami in označenim prostorom za rokavice.</w:t>
      </w:r>
    </w:p>
    <w:p w14:paraId="7838A1F3" w14:textId="77777777" w:rsidR="000E5861" w:rsidRPr="000E5861" w:rsidRDefault="000E5861" w:rsidP="000E5861">
      <w:pPr>
        <w:numPr>
          <w:ilvl w:val="0"/>
          <w:numId w:val="65"/>
        </w:numPr>
        <w:suppressAutoHyphens w:val="0"/>
        <w:spacing w:before="120"/>
        <w:jc w:val="both"/>
        <w:rPr>
          <w:rFonts w:asciiTheme="minorHAnsi" w:hAnsiTheme="minorHAnsi" w:cstheme="minorHAnsi"/>
          <w:sz w:val="24"/>
          <w:szCs w:val="24"/>
        </w:rPr>
      </w:pPr>
      <w:r w:rsidRPr="000E5861">
        <w:rPr>
          <w:rFonts w:asciiTheme="minorHAnsi" w:hAnsiTheme="minorHAnsi" w:cstheme="minorHAnsi"/>
          <w:sz w:val="24"/>
          <w:szCs w:val="24"/>
        </w:rPr>
        <w:t xml:space="preserve">Odpiranje in zapiranje predalov mora biti enostavno in zanesljivo, omogočeno mora biti zapiranje/zaklepanje le s potiskom. Uporabljena vodila in zapahi morajo biti namenjena profesionalni rabi. Vsi predali se morajo samodejno blokirati v odprtem položaju. </w:t>
      </w:r>
    </w:p>
    <w:p w14:paraId="2FA9D473" w14:textId="77777777" w:rsidR="000E5861" w:rsidRPr="000E5861" w:rsidRDefault="000E5861" w:rsidP="000E5861">
      <w:pPr>
        <w:numPr>
          <w:ilvl w:val="0"/>
          <w:numId w:val="65"/>
        </w:numPr>
        <w:suppressAutoHyphens w:val="0"/>
        <w:spacing w:before="120"/>
        <w:jc w:val="both"/>
        <w:rPr>
          <w:rFonts w:asciiTheme="minorHAnsi" w:hAnsiTheme="minorHAnsi" w:cstheme="minorHAnsi"/>
          <w:sz w:val="24"/>
          <w:szCs w:val="24"/>
        </w:rPr>
      </w:pPr>
      <w:r w:rsidRPr="000E5861">
        <w:rPr>
          <w:rFonts w:asciiTheme="minorHAnsi" w:hAnsiTheme="minorHAnsi" w:cstheme="minorHAnsi"/>
          <w:sz w:val="24"/>
          <w:szCs w:val="24"/>
        </w:rPr>
        <w:t>Velika izvlečna omara na levi strani mora imeti sistem za fiksno avtomatsko zaklepanje v popolnoma izvlečenem položaju.</w:t>
      </w:r>
    </w:p>
    <w:p w14:paraId="21480C48" w14:textId="77777777" w:rsidR="000E5861" w:rsidRPr="000E5861" w:rsidRDefault="000E5861" w:rsidP="000E5861">
      <w:pPr>
        <w:numPr>
          <w:ilvl w:val="0"/>
          <w:numId w:val="65"/>
        </w:numPr>
        <w:suppressAutoHyphens w:val="0"/>
        <w:spacing w:before="120"/>
        <w:jc w:val="both"/>
        <w:rPr>
          <w:rFonts w:asciiTheme="minorHAnsi" w:hAnsiTheme="minorHAnsi" w:cstheme="minorHAnsi"/>
          <w:sz w:val="24"/>
          <w:szCs w:val="24"/>
        </w:rPr>
      </w:pPr>
      <w:r w:rsidRPr="000E5861">
        <w:rPr>
          <w:rFonts w:asciiTheme="minorHAnsi" w:hAnsiTheme="minorHAnsi" w:cstheme="minorHAnsi"/>
          <w:sz w:val="24"/>
          <w:szCs w:val="24"/>
        </w:rPr>
        <w:t xml:space="preserve">Vse ličnice predalov morajo biti izdelane iz vakumiranega ABS materiala barvno usklajenega z talno oblogo in zaokroženimi robovi. </w:t>
      </w:r>
    </w:p>
    <w:p w14:paraId="640BEB17" w14:textId="77777777" w:rsidR="000E5861" w:rsidRPr="000E5861" w:rsidRDefault="000E5861" w:rsidP="000E5861">
      <w:pPr>
        <w:numPr>
          <w:ilvl w:val="0"/>
          <w:numId w:val="65"/>
        </w:numPr>
        <w:suppressAutoHyphens w:val="0"/>
        <w:spacing w:before="120"/>
        <w:jc w:val="both"/>
        <w:rPr>
          <w:rFonts w:asciiTheme="minorHAnsi" w:hAnsiTheme="minorHAnsi" w:cstheme="minorHAnsi"/>
          <w:sz w:val="24"/>
          <w:szCs w:val="24"/>
        </w:rPr>
      </w:pPr>
      <w:r w:rsidRPr="000E5861">
        <w:rPr>
          <w:rFonts w:asciiTheme="minorHAnsi" w:hAnsiTheme="minorHAnsi" w:cstheme="minorHAnsi"/>
          <w:sz w:val="24"/>
          <w:szCs w:val="24"/>
        </w:rPr>
        <w:t>Tla morajo izdelana iz brizgane talne obloge v modri barvi, nedrseča, odporna za mehanske poškodbe in kemikalije, enostavna za čiščenje in razkuževanje, na vogalih morajo biti povlečena navzgor po oblogah do višine minimalno 60 mm.</w:t>
      </w:r>
    </w:p>
    <w:p w14:paraId="3846AF64" w14:textId="77777777" w:rsidR="000E5861" w:rsidRPr="000E5861" w:rsidRDefault="000E5861" w:rsidP="000E5861">
      <w:pPr>
        <w:numPr>
          <w:ilvl w:val="0"/>
          <w:numId w:val="65"/>
        </w:numPr>
        <w:suppressAutoHyphens w:val="0"/>
        <w:spacing w:before="120"/>
        <w:jc w:val="both"/>
        <w:rPr>
          <w:rFonts w:asciiTheme="minorHAnsi" w:hAnsiTheme="minorHAnsi" w:cstheme="minorHAnsi"/>
          <w:b/>
          <w:sz w:val="24"/>
          <w:szCs w:val="24"/>
        </w:rPr>
      </w:pPr>
      <w:r w:rsidRPr="000E5861">
        <w:rPr>
          <w:rFonts w:asciiTheme="minorHAnsi" w:hAnsiTheme="minorHAnsi" w:cstheme="minorHAnsi"/>
          <w:sz w:val="24"/>
          <w:szCs w:val="24"/>
        </w:rPr>
        <w:t>Okna v bolniškem prostoru so naj prevlečena  s črno a-termično  folijo, 85% prepustnost svetlobe, ter dodatno z notranje strani prevlečeno z mat folijo do 2/3 višine vseh oken</w:t>
      </w:r>
      <w:r w:rsidRPr="000E5861">
        <w:rPr>
          <w:rFonts w:asciiTheme="minorHAnsi" w:hAnsiTheme="minorHAnsi" w:cstheme="minorHAnsi"/>
          <w:b/>
          <w:sz w:val="24"/>
          <w:szCs w:val="24"/>
        </w:rPr>
        <w:t>.</w:t>
      </w:r>
    </w:p>
    <w:p w14:paraId="0AC36799" w14:textId="77777777" w:rsidR="000E5861" w:rsidRPr="000E5861" w:rsidRDefault="000E5861" w:rsidP="000E5861">
      <w:pPr>
        <w:numPr>
          <w:ilvl w:val="0"/>
          <w:numId w:val="65"/>
        </w:numPr>
        <w:suppressAutoHyphens w:val="0"/>
        <w:spacing w:before="120"/>
        <w:jc w:val="both"/>
        <w:rPr>
          <w:rFonts w:asciiTheme="minorHAnsi" w:hAnsiTheme="minorHAnsi" w:cstheme="minorHAnsi"/>
          <w:sz w:val="24"/>
          <w:szCs w:val="24"/>
        </w:rPr>
      </w:pPr>
      <w:r w:rsidRPr="000E5861">
        <w:rPr>
          <w:rFonts w:asciiTheme="minorHAnsi" w:hAnsiTheme="minorHAnsi" w:cstheme="minorHAnsi"/>
          <w:sz w:val="24"/>
          <w:szCs w:val="24"/>
        </w:rPr>
        <w:t>Pomična (levo/desno min 150mm) izvlečna miza za glavna nosila s podvozjem. Podnožje mora imeti sistem za ročno namestitev oz nivelacijo izvlečnega nagiba mize brez spremembe izvlečne razdalje. Pomična miza mora poleg ponujenih nosil imeti še kompatibilna pritrdišča za osnovna nosila s podvozjem.</w:t>
      </w:r>
    </w:p>
    <w:p w14:paraId="056A0B03" w14:textId="77777777" w:rsidR="000E5861" w:rsidRPr="000E5861" w:rsidRDefault="000E5861" w:rsidP="000E5861">
      <w:pPr>
        <w:numPr>
          <w:ilvl w:val="0"/>
          <w:numId w:val="65"/>
        </w:numPr>
        <w:suppressAutoHyphens w:val="0"/>
        <w:spacing w:before="120"/>
        <w:jc w:val="both"/>
        <w:rPr>
          <w:rFonts w:asciiTheme="minorHAnsi" w:hAnsiTheme="minorHAnsi" w:cstheme="minorHAnsi"/>
          <w:sz w:val="24"/>
          <w:szCs w:val="24"/>
        </w:rPr>
      </w:pPr>
      <w:r w:rsidRPr="000E5861">
        <w:rPr>
          <w:rFonts w:asciiTheme="minorHAnsi" w:hAnsiTheme="minorHAnsi" w:cstheme="minorHAnsi"/>
          <w:sz w:val="24"/>
          <w:szCs w:val="24"/>
        </w:rPr>
        <w:t xml:space="preserve">V bolniškem prostoru mora biti nameščen namenski boks za shrambo čistih rjuh. Predal ne sme  dopuščati vnosa umazanije. Nameščen mora biti pod navozno ploščad. </w:t>
      </w:r>
    </w:p>
    <w:p w14:paraId="50352EEE" w14:textId="77777777" w:rsidR="000E5861" w:rsidRPr="000E5861" w:rsidRDefault="000E5861" w:rsidP="000E5861">
      <w:pPr>
        <w:numPr>
          <w:ilvl w:val="0"/>
          <w:numId w:val="65"/>
        </w:numPr>
        <w:suppressAutoHyphens w:val="0"/>
        <w:spacing w:before="120"/>
        <w:jc w:val="both"/>
        <w:rPr>
          <w:rFonts w:asciiTheme="minorHAnsi" w:hAnsiTheme="minorHAnsi" w:cstheme="minorHAnsi"/>
          <w:sz w:val="24"/>
          <w:szCs w:val="24"/>
        </w:rPr>
      </w:pPr>
      <w:r w:rsidRPr="000E5861">
        <w:rPr>
          <w:rFonts w:asciiTheme="minorHAnsi" w:hAnsiTheme="minorHAnsi" w:cstheme="minorHAnsi"/>
          <w:sz w:val="24"/>
          <w:szCs w:val="24"/>
        </w:rPr>
        <w:t xml:space="preserve">V prostoru, ki je dostopen z zunanje strani morata biti nameščeni dve 10 l tlačni posodi za kisik z dvema pretočnima ventiloma za kisik povezanima s sklopko za kisik in notranji razvod kisika. Kontrola polnosti tlačnih posod mora biti omogočena iz bolniškega prostora preko računalniško vodenega sistema.  </w:t>
      </w:r>
    </w:p>
    <w:p w14:paraId="23564D2F" w14:textId="77777777" w:rsidR="000E5861" w:rsidRPr="000E5861" w:rsidRDefault="000E5861" w:rsidP="000E5861">
      <w:pPr>
        <w:numPr>
          <w:ilvl w:val="0"/>
          <w:numId w:val="65"/>
        </w:numPr>
        <w:suppressAutoHyphens w:val="0"/>
        <w:spacing w:before="120"/>
        <w:jc w:val="both"/>
        <w:rPr>
          <w:rFonts w:asciiTheme="minorHAnsi" w:hAnsiTheme="minorHAnsi" w:cstheme="minorHAnsi"/>
          <w:sz w:val="24"/>
          <w:szCs w:val="24"/>
        </w:rPr>
      </w:pPr>
      <w:r w:rsidRPr="000E5861">
        <w:rPr>
          <w:rFonts w:asciiTheme="minorHAnsi" w:hAnsiTheme="minorHAnsi" w:cstheme="minorHAnsi"/>
          <w:sz w:val="24"/>
          <w:szCs w:val="24"/>
        </w:rPr>
        <w:t>Prostor z vratci nad vozniško kabino po celotni širini od leve proti desni. Notranjost mora biti obdelana brez hrapavih površin in ostrih robov.</w:t>
      </w:r>
    </w:p>
    <w:p w14:paraId="40DBCD0E" w14:textId="77777777" w:rsidR="000E5861" w:rsidRPr="000E5861" w:rsidRDefault="000E5861" w:rsidP="000E5861">
      <w:pPr>
        <w:numPr>
          <w:ilvl w:val="0"/>
          <w:numId w:val="65"/>
        </w:numPr>
        <w:suppressAutoHyphens w:val="0"/>
        <w:spacing w:before="120"/>
        <w:jc w:val="both"/>
        <w:rPr>
          <w:rFonts w:asciiTheme="minorHAnsi" w:hAnsiTheme="minorHAnsi" w:cstheme="minorHAnsi"/>
          <w:sz w:val="24"/>
          <w:szCs w:val="24"/>
        </w:rPr>
      </w:pPr>
      <w:r w:rsidRPr="000E5861">
        <w:rPr>
          <w:rFonts w:asciiTheme="minorHAnsi" w:hAnsiTheme="minorHAnsi" w:cstheme="minorHAnsi"/>
          <w:sz w:val="24"/>
          <w:szCs w:val="24"/>
        </w:rPr>
        <w:t>Nosilec in koš za kužne odpadke, ter nosilec in kontejner za ostre predmete morajo biti funkcionalno umeščeni v sklop predelne stene tako, da ne ovirajo vstopanja/izstopanja skozi stranska vrata bolniškega prostora, rokovanja z opremo oz. ne ovirajo dela ekipe reševalnega vozila.</w:t>
      </w:r>
    </w:p>
    <w:p w14:paraId="590056B6" w14:textId="2A425873" w:rsidR="000E5861" w:rsidRPr="009010F8" w:rsidRDefault="000E5861" w:rsidP="000E5861">
      <w:pPr>
        <w:numPr>
          <w:ilvl w:val="0"/>
          <w:numId w:val="65"/>
        </w:numPr>
        <w:suppressAutoHyphens w:val="0"/>
        <w:spacing w:before="120"/>
        <w:jc w:val="both"/>
        <w:rPr>
          <w:rFonts w:asciiTheme="minorHAnsi" w:hAnsiTheme="minorHAnsi" w:cstheme="minorHAnsi"/>
          <w:sz w:val="24"/>
          <w:szCs w:val="24"/>
        </w:rPr>
      </w:pPr>
      <w:r w:rsidRPr="000E5861">
        <w:rPr>
          <w:rFonts w:asciiTheme="minorHAnsi" w:hAnsiTheme="minorHAnsi" w:cstheme="minorHAnsi"/>
          <w:sz w:val="24"/>
          <w:szCs w:val="24"/>
        </w:rPr>
        <w:t xml:space="preserve">Ogrevani predal za medicinski material s prikazom temperature v notranjosti in možnostjo reguliranja gretja (predal  mora omogočati pravilno delovanje v vseh zunanjih temperaturnih pogojih), volumen predala mora zadoščati za 6 plastenk 500 ml. temperatura ogrevanja med 30 </w:t>
      </w:r>
      <w:r w:rsidRPr="000E5861">
        <w:rPr>
          <w:rFonts w:asciiTheme="minorHAnsi" w:hAnsiTheme="minorHAnsi" w:cstheme="minorHAnsi"/>
          <w:sz w:val="24"/>
          <w:szCs w:val="24"/>
          <w:vertAlign w:val="superscript"/>
        </w:rPr>
        <w:t>0</w:t>
      </w:r>
      <w:r w:rsidRPr="000E5861">
        <w:rPr>
          <w:rFonts w:asciiTheme="minorHAnsi" w:hAnsiTheme="minorHAnsi" w:cstheme="minorHAnsi"/>
          <w:sz w:val="24"/>
          <w:szCs w:val="24"/>
        </w:rPr>
        <w:t xml:space="preserve">C in 40 </w:t>
      </w:r>
      <w:r w:rsidRPr="000E5861">
        <w:rPr>
          <w:rFonts w:asciiTheme="minorHAnsi" w:hAnsiTheme="minorHAnsi" w:cstheme="minorHAnsi"/>
          <w:sz w:val="24"/>
          <w:szCs w:val="24"/>
          <w:vertAlign w:val="superscript"/>
        </w:rPr>
        <w:t>0</w:t>
      </w:r>
      <w:r w:rsidRPr="000E5861">
        <w:rPr>
          <w:rFonts w:asciiTheme="minorHAnsi" w:hAnsiTheme="minorHAnsi" w:cstheme="minorHAnsi"/>
          <w:sz w:val="24"/>
          <w:szCs w:val="24"/>
        </w:rPr>
        <w:t>C</w:t>
      </w:r>
    </w:p>
    <w:p w14:paraId="7D0B70AF" w14:textId="77777777" w:rsidR="000E5861" w:rsidRPr="000E5861" w:rsidRDefault="000E5861" w:rsidP="000E5861">
      <w:pPr>
        <w:numPr>
          <w:ilvl w:val="0"/>
          <w:numId w:val="65"/>
        </w:numPr>
        <w:suppressAutoHyphens w:val="0"/>
        <w:spacing w:before="120"/>
        <w:jc w:val="both"/>
        <w:rPr>
          <w:rFonts w:asciiTheme="minorHAnsi" w:hAnsiTheme="minorHAnsi" w:cstheme="minorHAnsi"/>
          <w:sz w:val="24"/>
          <w:szCs w:val="24"/>
        </w:rPr>
      </w:pPr>
      <w:r w:rsidRPr="000E5861">
        <w:rPr>
          <w:rFonts w:asciiTheme="minorHAnsi" w:hAnsiTheme="minorHAnsi" w:cstheme="minorHAnsi"/>
          <w:sz w:val="24"/>
          <w:szCs w:val="24"/>
          <w:u w:val="single"/>
        </w:rPr>
        <w:t>Kompresorski</w:t>
      </w:r>
      <w:r w:rsidRPr="000E5861">
        <w:rPr>
          <w:rFonts w:asciiTheme="minorHAnsi" w:hAnsiTheme="minorHAnsi" w:cstheme="minorHAnsi"/>
          <w:sz w:val="24"/>
          <w:szCs w:val="24"/>
        </w:rPr>
        <w:t xml:space="preserve"> hladilni predal za medicinski material s prikazom temperature v notranjosti in možnostjo reguliranja hlajenja (hladilni sistem mora pravilno delovati v vseh zunanjih temperaturnih pogojih) in zagotavljanja temperature 4 </w:t>
      </w:r>
      <w:r w:rsidRPr="000E5861">
        <w:rPr>
          <w:rFonts w:asciiTheme="minorHAnsi" w:hAnsiTheme="minorHAnsi" w:cstheme="minorHAnsi"/>
          <w:sz w:val="24"/>
          <w:szCs w:val="24"/>
          <w:vertAlign w:val="superscript"/>
        </w:rPr>
        <w:t>0</w:t>
      </w:r>
      <w:r w:rsidRPr="000E5861">
        <w:rPr>
          <w:rFonts w:asciiTheme="minorHAnsi" w:hAnsiTheme="minorHAnsi" w:cstheme="minorHAnsi"/>
          <w:sz w:val="24"/>
          <w:szCs w:val="24"/>
        </w:rPr>
        <w:t xml:space="preserve">C z dopustno toleranco +-1 </w:t>
      </w:r>
      <w:r w:rsidRPr="000E5861">
        <w:rPr>
          <w:rFonts w:asciiTheme="minorHAnsi" w:hAnsiTheme="minorHAnsi" w:cstheme="minorHAnsi"/>
          <w:sz w:val="24"/>
          <w:szCs w:val="24"/>
          <w:vertAlign w:val="superscript"/>
        </w:rPr>
        <w:t>0</w:t>
      </w:r>
      <w:r w:rsidRPr="000E5861">
        <w:rPr>
          <w:rFonts w:asciiTheme="minorHAnsi" w:hAnsiTheme="minorHAnsi" w:cstheme="minorHAnsi"/>
          <w:sz w:val="24"/>
          <w:szCs w:val="24"/>
        </w:rPr>
        <w:t>C, volumen predala cca. 30l. Predvideno mesto za namestitev je v izvlečnem predalu na predelni steni.</w:t>
      </w:r>
    </w:p>
    <w:p w14:paraId="3AEEF158" w14:textId="77777777" w:rsidR="000E5861" w:rsidRPr="000E5861" w:rsidRDefault="000E5861" w:rsidP="000E5861">
      <w:pPr>
        <w:numPr>
          <w:ilvl w:val="0"/>
          <w:numId w:val="65"/>
        </w:numPr>
        <w:suppressAutoHyphens w:val="0"/>
        <w:autoSpaceDE w:val="0"/>
        <w:autoSpaceDN w:val="0"/>
        <w:spacing w:before="120"/>
        <w:ind w:right="50"/>
        <w:jc w:val="both"/>
        <w:rPr>
          <w:rFonts w:asciiTheme="minorHAnsi" w:hAnsiTheme="minorHAnsi" w:cstheme="minorHAnsi"/>
          <w:sz w:val="24"/>
          <w:szCs w:val="24"/>
        </w:rPr>
      </w:pPr>
      <w:r w:rsidRPr="000E5861">
        <w:rPr>
          <w:rFonts w:asciiTheme="minorHAnsi" w:hAnsiTheme="minorHAnsi" w:cstheme="minorHAnsi"/>
          <w:sz w:val="24"/>
          <w:szCs w:val="24"/>
        </w:rPr>
        <w:t xml:space="preserve">Sedež na predelni steni za vzglavjem glavnih nosil, z zapiranjem, naslonom za glavo in    </w:t>
      </w:r>
      <w:r w:rsidRPr="000E5861">
        <w:rPr>
          <w:rFonts w:asciiTheme="minorHAnsi" w:hAnsiTheme="minorHAnsi" w:cstheme="minorHAnsi"/>
          <w:bCs/>
          <w:sz w:val="24"/>
          <w:szCs w:val="24"/>
          <w:u w:val="single"/>
        </w:rPr>
        <w:t>3-točkovnim varnostni pasom</w:t>
      </w:r>
      <w:r w:rsidRPr="000E5861">
        <w:rPr>
          <w:rFonts w:asciiTheme="minorHAnsi" w:hAnsiTheme="minorHAnsi" w:cstheme="minorHAnsi"/>
          <w:sz w:val="24"/>
          <w:szCs w:val="24"/>
        </w:rPr>
        <w:t xml:space="preserve">. Sedež mora biti testiran v skladu s standardom o ognjevarnosti. Predloga barvna karta za izbiro barve oblazinjenja. </w:t>
      </w:r>
    </w:p>
    <w:p w14:paraId="7BAD9BE6" w14:textId="77777777" w:rsidR="000E5861" w:rsidRPr="000E5861" w:rsidRDefault="000E5861" w:rsidP="000E5861">
      <w:pPr>
        <w:numPr>
          <w:ilvl w:val="0"/>
          <w:numId w:val="65"/>
        </w:numPr>
        <w:suppressAutoHyphens w:val="0"/>
        <w:autoSpaceDE w:val="0"/>
        <w:autoSpaceDN w:val="0"/>
        <w:spacing w:after="120"/>
        <w:ind w:right="50"/>
        <w:jc w:val="both"/>
        <w:rPr>
          <w:rFonts w:asciiTheme="minorHAnsi" w:hAnsiTheme="minorHAnsi" w:cstheme="minorHAnsi"/>
          <w:b/>
          <w:bCs/>
          <w:sz w:val="24"/>
          <w:szCs w:val="24"/>
        </w:rPr>
      </w:pPr>
      <w:r w:rsidRPr="000E5861">
        <w:rPr>
          <w:rFonts w:asciiTheme="minorHAnsi" w:hAnsiTheme="minorHAnsi" w:cstheme="minorHAnsi"/>
          <w:sz w:val="24"/>
          <w:szCs w:val="24"/>
        </w:rPr>
        <w:t>Dinamično testiranje vozila mora biti opravljeno z vgrajenim sedežem kot zahtevano v specifikaciji.</w:t>
      </w:r>
    </w:p>
    <w:p w14:paraId="4E42CC14" w14:textId="77777777" w:rsidR="000E5861" w:rsidRPr="000E5861" w:rsidRDefault="000E5861" w:rsidP="000E5861">
      <w:pPr>
        <w:numPr>
          <w:ilvl w:val="0"/>
          <w:numId w:val="65"/>
        </w:numPr>
        <w:suppressAutoHyphens w:val="0"/>
        <w:autoSpaceDE w:val="0"/>
        <w:autoSpaceDN w:val="0"/>
        <w:spacing w:before="120"/>
        <w:ind w:right="50"/>
        <w:jc w:val="both"/>
        <w:rPr>
          <w:rFonts w:asciiTheme="minorHAnsi" w:hAnsiTheme="minorHAnsi" w:cstheme="minorHAnsi"/>
          <w:sz w:val="24"/>
          <w:szCs w:val="24"/>
        </w:rPr>
      </w:pPr>
      <w:r w:rsidRPr="000E5861">
        <w:rPr>
          <w:rFonts w:asciiTheme="minorHAnsi" w:hAnsiTheme="minorHAnsi" w:cstheme="minorHAnsi"/>
          <w:sz w:val="24"/>
          <w:szCs w:val="24"/>
        </w:rPr>
        <w:t>Dobavitelj/ponudnik mora zagotoviti prostor in montažo razkužila za roke</w:t>
      </w:r>
    </w:p>
    <w:p w14:paraId="739BE91D" w14:textId="77777777" w:rsidR="000E5861" w:rsidRPr="000E5861" w:rsidRDefault="000E5861" w:rsidP="000E5861">
      <w:pPr>
        <w:numPr>
          <w:ilvl w:val="0"/>
          <w:numId w:val="65"/>
        </w:numPr>
        <w:suppressAutoHyphens w:val="0"/>
        <w:autoSpaceDE w:val="0"/>
        <w:autoSpaceDN w:val="0"/>
        <w:spacing w:before="120"/>
        <w:ind w:right="50"/>
        <w:jc w:val="both"/>
        <w:rPr>
          <w:rFonts w:asciiTheme="minorHAnsi" w:hAnsiTheme="minorHAnsi" w:cstheme="minorHAnsi"/>
          <w:sz w:val="24"/>
          <w:szCs w:val="24"/>
        </w:rPr>
      </w:pPr>
      <w:r w:rsidRPr="000E5861">
        <w:rPr>
          <w:rFonts w:asciiTheme="minorHAnsi" w:hAnsiTheme="minorHAnsi" w:cstheme="minorHAnsi"/>
          <w:sz w:val="24"/>
          <w:szCs w:val="24"/>
        </w:rPr>
        <w:t>Dobavitelj/ponudnik mora zagotoviti prostor in montažo škarij z nosilcem za obleko kot npr. Safety Boy – Robin</w:t>
      </w:r>
    </w:p>
    <w:p w14:paraId="3F4AF32C" w14:textId="77777777" w:rsidR="000E5861" w:rsidRPr="000E5861" w:rsidRDefault="000E5861" w:rsidP="000E5861">
      <w:pPr>
        <w:numPr>
          <w:ilvl w:val="0"/>
          <w:numId w:val="65"/>
        </w:numPr>
        <w:suppressAutoHyphens w:val="0"/>
        <w:autoSpaceDE w:val="0"/>
        <w:autoSpaceDN w:val="0"/>
        <w:spacing w:before="120"/>
        <w:ind w:right="50"/>
        <w:jc w:val="both"/>
        <w:rPr>
          <w:rFonts w:asciiTheme="minorHAnsi" w:hAnsiTheme="minorHAnsi" w:cstheme="minorHAnsi"/>
          <w:sz w:val="24"/>
          <w:szCs w:val="24"/>
        </w:rPr>
      </w:pPr>
      <w:r w:rsidRPr="000E5861">
        <w:rPr>
          <w:rFonts w:asciiTheme="minorHAnsi" w:hAnsiTheme="minorHAnsi" w:cstheme="minorHAnsi"/>
          <w:sz w:val="24"/>
          <w:szCs w:val="24"/>
        </w:rPr>
        <w:t>Dobavitelj/ponudnik mora zagotoviti prostor in montažo nosilca in kontejnerja za ostre predmete</w:t>
      </w:r>
    </w:p>
    <w:p w14:paraId="395FBFB8" w14:textId="77777777" w:rsidR="000E5861" w:rsidRPr="000E5861" w:rsidRDefault="000E5861" w:rsidP="000E5861">
      <w:pPr>
        <w:jc w:val="both"/>
        <w:rPr>
          <w:rFonts w:asciiTheme="minorHAnsi" w:hAnsiTheme="minorHAnsi" w:cstheme="minorHAnsi"/>
          <w:b/>
          <w:sz w:val="24"/>
          <w:szCs w:val="24"/>
        </w:rPr>
      </w:pPr>
    </w:p>
    <w:p w14:paraId="294ABC6E" w14:textId="77777777" w:rsidR="000E5861" w:rsidRPr="000E5861" w:rsidRDefault="000E5861" w:rsidP="000E5861">
      <w:pPr>
        <w:numPr>
          <w:ilvl w:val="1"/>
          <w:numId w:val="68"/>
        </w:numPr>
        <w:suppressAutoHyphens w:val="0"/>
        <w:jc w:val="both"/>
        <w:rPr>
          <w:rFonts w:asciiTheme="minorHAnsi" w:hAnsiTheme="minorHAnsi" w:cstheme="minorHAnsi"/>
          <w:sz w:val="24"/>
          <w:szCs w:val="24"/>
          <w:u w:val="single"/>
        </w:rPr>
      </w:pPr>
      <w:r w:rsidRPr="000E5861">
        <w:rPr>
          <w:rFonts w:asciiTheme="minorHAnsi" w:hAnsiTheme="minorHAnsi" w:cstheme="minorHAnsi"/>
          <w:b/>
          <w:sz w:val="24"/>
          <w:szCs w:val="24"/>
        </w:rPr>
        <w:t>Strop</w:t>
      </w:r>
    </w:p>
    <w:p w14:paraId="332B7F7C" w14:textId="77777777" w:rsidR="000E5861" w:rsidRPr="000E5861" w:rsidRDefault="000E5861" w:rsidP="000E5861">
      <w:pPr>
        <w:ind w:left="720"/>
        <w:jc w:val="both"/>
        <w:rPr>
          <w:rFonts w:asciiTheme="minorHAnsi" w:hAnsiTheme="minorHAnsi" w:cstheme="minorHAnsi"/>
          <w:sz w:val="24"/>
          <w:szCs w:val="24"/>
          <w:u w:val="single"/>
        </w:rPr>
      </w:pPr>
    </w:p>
    <w:p w14:paraId="26C68261" w14:textId="77777777" w:rsidR="000E5861" w:rsidRPr="000E5861" w:rsidRDefault="000E5861" w:rsidP="000E5861">
      <w:pPr>
        <w:numPr>
          <w:ilvl w:val="0"/>
          <w:numId w:val="65"/>
        </w:numPr>
        <w:suppressAutoHyphens w:val="0"/>
        <w:spacing w:before="120"/>
        <w:jc w:val="both"/>
        <w:rPr>
          <w:rFonts w:asciiTheme="minorHAnsi" w:hAnsiTheme="minorHAnsi" w:cstheme="minorHAnsi"/>
          <w:sz w:val="24"/>
          <w:szCs w:val="24"/>
        </w:rPr>
      </w:pPr>
      <w:r w:rsidRPr="000E5861">
        <w:rPr>
          <w:rFonts w:asciiTheme="minorHAnsi" w:hAnsiTheme="minorHAnsi" w:cstheme="minorHAnsi"/>
          <w:sz w:val="24"/>
          <w:szCs w:val="24"/>
        </w:rPr>
        <w:t>Stropni ventilator in stikalom/folijsko tipko v vozniškem delu in bolniškem prostoru.</w:t>
      </w:r>
    </w:p>
    <w:p w14:paraId="28847DE9" w14:textId="77777777" w:rsidR="000E5861" w:rsidRPr="000E5861" w:rsidRDefault="000E5861" w:rsidP="000E5861">
      <w:pPr>
        <w:numPr>
          <w:ilvl w:val="0"/>
          <w:numId w:val="65"/>
        </w:numPr>
        <w:suppressAutoHyphens w:val="0"/>
        <w:spacing w:before="120"/>
        <w:jc w:val="both"/>
        <w:rPr>
          <w:rFonts w:asciiTheme="minorHAnsi" w:hAnsiTheme="minorHAnsi" w:cstheme="minorHAnsi"/>
          <w:b/>
          <w:sz w:val="24"/>
          <w:szCs w:val="24"/>
        </w:rPr>
      </w:pPr>
      <w:r w:rsidRPr="000E5861">
        <w:rPr>
          <w:rFonts w:asciiTheme="minorHAnsi" w:hAnsiTheme="minorHAnsi" w:cstheme="minorHAnsi"/>
          <w:sz w:val="24"/>
          <w:szCs w:val="24"/>
        </w:rPr>
        <w:t>Zložljiv nosilec za 6 infuzijske plastenke montiran v strop.</w:t>
      </w:r>
    </w:p>
    <w:p w14:paraId="7DDF0FBC" w14:textId="77777777" w:rsidR="000E5861" w:rsidRPr="000E5861" w:rsidRDefault="000E5861" w:rsidP="000E5861">
      <w:pPr>
        <w:numPr>
          <w:ilvl w:val="0"/>
          <w:numId w:val="65"/>
        </w:numPr>
        <w:suppressAutoHyphens w:val="0"/>
        <w:spacing w:before="120"/>
        <w:jc w:val="both"/>
        <w:rPr>
          <w:rFonts w:asciiTheme="minorHAnsi" w:hAnsiTheme="minorHAnsi" w:cstheme="minorHAnsi"/>
          <w:b/>
          <w:sz w:val="24"/>
          <w:szCs w:val="24"/>
        </w:rPr>
      </w:pPr>
      <w:r w:rsidRPr="000E5861">
        <w:rPr>
          <w:rFonts w:asciiTheme="minorHAnsi" w:hAnsiTheme="minorHAnsi" w:cstheme="minorHAnsi"/>
          <w:sz w:val="24"/>
          <w:szCs w:val="24"/>
        </w:rPr>
        <w:t>Dva vzdolžna drogova na stropu bolniškega prostora za oprijem osebja pri delu. Med seboj sta naj na sprednji strani povezana polkrožno.</w:t>
      </w:r>
    </w:p>
    <w:p w14:paraId="716B930F" w14:textId="77777777" w:rsidR="000E5861" w:rsidRPr="000E5861" w:rsidRDefault="000E5861" w:rsidP="000E5861">
      <w:pPr>
        <w:numPr>
          <w:ilvl w:val="0"/>
          <w:numId w:val="65"/>
        </w:numPr>
        <w:suppressAutoHyphens w:val="0"/>
        <w:spacing w:before="120"/>
        <w:jc w:val="both"/>
        <w:rPr>
          <w:rFonts w:asciiTheme="minorHAnsi" w:hAnsiTheme="minorHAnsi" w:cstheme="minorHAnsi"/>
          <w:b/>
          <w:sz w:val="24"/>
          <w:szCs w:val="24"/>
        </w:rPr>
      </w:pPr>
      <w:r w:rsidRPr="000E5861">
        <w:rPr>
          <w:rFonts w:asciiTheme="minorHAnsi" w:hAnsiTheme="minorHAnsi" w:cstheme="minorHAnsi"/>
          <w:sz w:val="24"/>
          <w:szCs w:val="24"/>
        </w:rPr>
        <w:t>Izhod za aplikator kisika 1 in 2</w:t>
      </w:r>
    </w:p>
    <w:p w14:paraId="46F598B7" w14:textId="77777777" w:rsidR="000E5861" w:rsidRPr="000E5861" w:rsidRDefault="000E5861" w:rsidP="000E5861">
      <w:pPr>
        <w:numPr>
          <w:ilvl w:val="0"/>
          <w:numId w:val="65"/>
        </w:numPr>
        <w:suppressAutoHyphens w:val="0"/>
        <w:spacing w:before="120"/>
        <w:jc w:val="both"/>
        <w:rPr>
          <w:rFonts w:asciiTheme="minorHAnsi" w:hAnsiTheme="minorHAnsi" w:cstheme="minorHAnsi"/>
          <w:b/>
          <w:sz w:val="24"/>
          <w:szCs w:val="24"/>
        </w:rPr>
      </w:pPr>
      <w:r w:rsidRPr="000E5861">
        <w:rPr>
          <w:rFonts w:asciiTheme="minorHAnsi" w:hAnsiTheme="minorHAnsi" w:cstheme="minorHAnsi"/>
          <w:sz w:val="24"/>
          <w:szCs w:val="24"/>
        </w:rPr>
        <w:t>Mrežica za spravilo maske za inhalacijo</w:t>
      </w:r>
    </w:p>
    <w:p w14:paraId="56F07E78" w14:textId="77777777" w:rsidR="000E5861" w:rsidRPr="000E5861" w:rsidRDefault="000E5861" w:rsidP="000E5861">
      <w:pPr>
        <w:numPr>
          <w:ilvl w:val="0"/>
          <w:numId w:val="65"/>
        </w:numPr>
        <w:suppressAutoHyphens w:val="0"/>
        <w:spacing w:before="120"/>
        <w:jc w:val="both"/>
        <w:rPr>
          <w:rFonts w:asciiTheme="minorHAnsi" w:hAnsiTheme="minorHAnsi" w:cstheme="minorHAnsi"/>
          <w:b/>
          <w:sz w:val="24"/>
          <w:szCs w:val="24"/>
        </w:rPr>
      </w:pPr>
      <w:r w:rsidRPr="000E5861">
        <w:rPr>
          <w:rFonts w:asciiTheme="minorHAnsi" w:hAnsiTheme="minorHAnsi" w:cstheme="minorHAnsi"/>
          <w:sz w:val="24"/>
          <w:szCs w:val="24"/>
        </w:rPr>
        <w:t>4 x LED spot luči povezane v sistem CAN BUS</w:t>
      </w:r>
    </w:p>
    <w:p w14:paraId="6330A133" w14:textId="77777777" w:rsidR="000E5861" w:rsidRPr="000E5861" w:rsidRDefault="000E5861" w:rsidP="000E5861">
      <w:pPr>
        <w:jc w:val="both"/>
        <w:rPr>
          <w:rFonts w:asciiTheme="minorHAnsi" w:hAnsiTheme="minorHAnsi" w:cstheme="minorHAnsi"/>
          <w:sz w:val="24"/>
          <w:szCs w:val="24"/>
        </w:rPr>
      </w:pPr>
    </w:p>
    <w:p w14:paraId="5BA51909" w14:textId="77777777" w:rsidR="000E5861" w:rsidRPr="000E5861" w:rsidRDefault="000E5861" w:rsidP="000E5861">
      <w:pPr>
        <w:spacing w:before="120"/>
        <w:jc w:val="both"/>
        <w:rPr>
          <w:rFonts w:asciiTheme="minorHAnsi" w:hAnsiTheme="minorHAnsi" w:cstheme="minorHAnsi"/>
          <w:sz w:val="24"/>
          <w:szCs w:val="24"/>
          <w:u w:val="single"/>
        </w:rPr>
      </w:pPr>
      <w:r w:rsidRPr="000E5861">
        <w:rPr>
          <w:rFonts w:asciiTheme="minorHAnsi" w:hAnsiTheme="minorHAnsi" w:cstheme="minorHAnsi"/>
          <w:sz w:val="24"/>
          <w:szCs w:val="24"/>
          <w:u w:val="single"/>
        </w:rPr>
        <w:t>Desna stran (v smeri vožnje):</w:t>
      </w:r>
    </w:p>
    <w:p w14:paraId="67BE639B" w14:textId="77777777" w:rsidR="000E5861" w:rsidRPr="000E5861" w:rsidRDefault="000E5861" w:rsidP="000E5861">
      <w:pPr>
        <w:numPr>
          <w:ilvl w:val="0"/>
          <w:numId w:val="65"/>
        </w:numPr>
        <w:suppressAutoHyphens w:val="0"/>
        <w:spacing w:before="120"/>
        <w:jc w:val="both"/>
        <w:rPr>
          <w:rFonts w:asciiTheme="minorHAnsi" w:hAnsiTheme="minorHAnsi" w:cstheme="minorHAnsi"/>
          <w:b/>
          <w:sz w:val="24"/>
          <w:szCs w:val="24"/>
        </w:rPr>
      </w:pPr>
      <w:r w:rsidRPr="000E5861">
        <w:rPr>
          <w:rFonts w:asciiTheme="minorHAnsi" w:hAnsiTheme="minorHAnsi" w:cstheme="minorHAnsi"/>
          <w:sz w:val="24"/>
          <w:szCs w:val="24"/>
        </w:rPr>
        <w:t>Ročaj pri prvem desnem zložljivem sedežu.</w:t>
      </w:r>
    </w:p>
    <w:p w14:paraId="0E001C62" w14:textId="77777777" w:rsidR="000E5861" w:rsidRPr="000E5861" w:rsidRDefault="000E5861" w:rsidP="000E5861">
      <w:pPr>
        <w:numPr>
          <w:ilvl w:val="0"/>
          <w:numId w:val="65"/>
        </w:numPr>
        <w:suppressAutoHyphens w:val="0"/>
        <w:autoSpaceDE w:val="0"/>
        <w:autoSpaceDN w:val="0"/>
        <w:spacing w:before="120"/>
        <w:ind w:right="50"/>
        <w:jc w:val="both"/>
        <w:rPr>
          <w:rFonts w:asciiTheme="minorHAnsi" w:hAnsiTheme="minorHAnsi" w:cstheme="minorHAnsi"/>
          <w:sz w:val="24"/>
          <w:szCs w:val="24"/>
        </w:rPr>
      </w:pPr>
      <w:r w:rsidRPr="000E5861">
        <w:rPr>
          <w:rFonts w:asciiTheme="minorHAnsi" w:hAnsiTheme="minorHAnsi" w:cstheme="minorHAnsi"/>
          <w:sz w:val="24"/>
          <w:szCs w:val="24"/>
        </w:rPr>
        <w:t xml:space="preserve">Vrtljiv in zložljiv sedež z integriranim varnostnim pasom na desni strani vozila v smeri vožnje. Sedež mora imeti zložljivo sedišče. Naslon za hrbet naj ima integrirano oporo za glavo. Oblazinjeni deli se naj lahko zamenjajo zaradi morebitnih poškodb, po višini nastavljiv naslon za roke, pritrditev za 3-točkovni varnostni pas in integriran 3-točkovni avtomatski varnostni pas. Sedež mora omogočati vrtenje v levo proti nosilom in fiksacijo v minimalno treh položajih, nameščen mora biti proti sredini nosil. Predloga mora biti barvna karta oblazinjenja. </w:t>
      </w:r>
    </w:p>
    <w:p w14:paraId="7EB57E8F" w14:textId="081BA0EA" w:rsidR="000E5861" w:rsidRPr="000E5861" w:rsidRDefault="000E5861" w:rsidP="000E5861">
      <w:pPr>
        <w:numPr>
          <w:ilvl w:val="0"/>
          <w:numId w:val="65"/>
        </w:numPr>
        <w:suppressAutoHyphens w:val="0"/>
        <w:autoSpaceDE w:val="0"/>
        <w:autoSpaceDN w:val="0"/>
        <w:spacing w:after="120"/>
        <w:ind w:right="50"/>
        <w:jc w:val="both"/>
        <w:rPr>
          <w:rFonts w:asciiTheme="minorHAnsi" w:hAnsiTheme="minorHAnsi" w:cstheme="minorHAnsi"/>
          <w:b/>
          <w:bCs/>
          <w:sz w:val="24"/>
          <w:szCs w:val="24"/>
        </w:rPr>
      </w:pPr>
      <w:r w:rsidRPr="000E5861">
        <w:rPr>
          <w:rFonts w:asciiTheme="minorHAnsi" w:hAnsiTheme="minorHAnsi" w:cstheme="minorHAnsi"/>
          <w:sz w:val="24"/>
          <w:szCs w:val="24"/>
        </w:rPr>
        <w:t>Dinamično testiranje vozila mora biti opravljeno z vgrajenim sedežem kot zahtevano v specifikaciji.</w:t>
      </w:r>
    </w:p>
    <w:p w14:paraId="13C531FB" w14:textId="77777777" w:rsidR="000E5861" w:rsidRPr="000E5861" w:rsidRDefault="000E5861" w:rsidP="000E5861">
      <w:pPr>
        <w:autoSpaceDE w:val="0"/>
        <w:autoSpaceDN w:val="0"/>
        <w:spacing w:after="120"/>
        <w:ind w:right="50"/>
        <w:jc w:val="both"/>
        <w:rPr>
          <w:rFonts w:asciiTheme="minorHAnsi" w:hAnsiTheme="minorHAnsi" w:cstheme="minorHAnsi"/>
          <w:b/>
          <w:bCs/>
          <w:sz w:val="24"/>
          <w:szCs w:val="24"/>
        </w:rPr>
      </w:pPr>
    </w:p>
    <w:p w14:paraId="0F1B31BE" w14:textId="77777777" w:rsidR="000E5861" w:rsidRPr="000E5861" w:rsidRDefault="000E5861" w:rsidP="000E5861">
      <w:pPr>
        <w:autoSpaceDE w:val="0"/>
        <w:autoSpaceDN w:val="0"/>
        <w:jc w:val="both"/>
        <w:rPr>
          <w:rFonts w:asciiTheme="minorHAnsi" w:hAnsiTheme="minorHAnsi" w:cstheme="minorHAnsi"/>
          <w:b/>
          <w:sz w:val="24"/>
          <w:szCs w:val="24"/>
        </w:rPr>
      </w:pPr>
    </w:p>
    <w:p w14:paraId="21500B69" w14:textId="77777777" w:rsidR="000E5861" w:rsidRPr="000E5861" w:rsidRDefault="000E5861" w:rsidP="000E5861">
      <w:pPr>
        <w:numPr>
          <w:ilvl w:val="1"/>
          <w:numId w:val="68"/>
        </w:numPr>
        <w:tabs>
          <w:tab w:val="left" w:pos="993"/>
        </w:tabs>
        <w:suppressAutoHyphens w:val="0"/>
        <w:jc w:val="both"/>
        <w:rPr>
          <w:rFonts w:asciiTheme="minorHAnsi" w:hAnsiTheme="minorHAnsi" w:cstheme="minorHAnsi"/>
          <w:b/>
          <w:sz w:val="24"/>
          <w:szCs w:val="24"/>
        </w:rPr>
      </w:pPr>
      <w:r w:rsidRPr="000E5861">
        <w:rPr>
          <w:rFonts w:asciiTheme="minorHAnsi" w:hAnsiTheme="minorHAnsi" w:cstheme="minorHAnsi"/>
          <w:b/>
          <w:sz w:val="24"/>
          <w:szCs w:val="24"/>
        </w:rPr>
        <w:t>Osvetlitev bolniškega prostora</w:t>
      </w:r>
    </w:p>
    <w:p w14:paraId="16D27644" w14:textId="77777777" w:rsidR="000E5861" w:rsidRPr="000E5861" w:rsidRDefault="000E5861" w:rsidP="000E5861">
      <w:pPr>
        <w:tabs>
          <w:tab w:val="left" w:pos="993"/>
        </w:tabs>
        <w:ind w:left="720"/>
        <w:jc w:val="both"/>
        <w:rPr>
          <w:rFonts w:asciiTheme="minorHAnsi" w:hAnsiTheme="minorHAnsi" w:cstheme="minorHAnsi"/>
          <w:b/>
          <w:sz w:val="24"/>
          <w:szCs w:val="24"/>
        </w:rPr>
      </w:pPr>
    </w:p>
    <w:p w14:paraId="230FCE3F" w14:textId="77777777" w:rsidR="000E5861" w:rsidRPr="000E5861" w:rsidRDefault="000E5861" w:rsidP="000E5861">
      <w:pPr>
        <w:numPr>
          <w:ilvl w:val="0"/>
          <w:numId w:val="66"/>
        </w:numPr>
        <w:suppressAutoHyphens w:val="0"/>
        <w:autoSpaceDE w:val="0"/>
        <w:autoSpaceDN w:val="0"/>
        <w:spacing w:before="120"/>
        <w:jc w:val="both"/>
        <w:rPr>
          <w:rFonts w:asciiTheme="minorHAnsi" w:hAnsiTheme="minorHAnsi" w:cstheme="minorHAnsi"/>
          <w:sz w:val="24"/>
          <w:szCs w:val="24"/>
        </w:rPr>
      </w:pPr>
      <w:r w:rsidRPr="000E5861">
        <w:rPr>
          <w:rFonts w:asciiTheme="minorHAnsi" w:hAnsiTheme="minorHAnsi" w:cstheme="minorHAnsi"/>
          <w:sz w:val="24"/>
          <w:szCs w:val="24"/>
        </w:rPr>
        <w:t xml:space="preserve">Neonske luči v LED izvedbi morajo biti montirane v kanal na levi, desni in sprednji strani. Avtomatski vklop neonskih luči ob odprtju katerihkoli vrat v bolniškem prostoru - avtomatski vklop in izklop se mora uravnavati s svetlobnim senzorjem preko računalniškega sistema CAN BUS z možnostjo ročnega vklopa in izklopa vseh luči. Luči morajo biti postavljene tako, da ni mrtvega prostora oz. zmanjšane svetilnosti v vozilu. Osvetlitev bolniškega prostora mora biti testirana skladno s standardom EN 1789:2020  – priloga certifikat. </w:t>
      </w:r>
    </w:p>
    <w:p w14:paraId="3067FB90" w14:textId="77777777" w:rsidR="000E5861" w:rsidRPr="000E5861" w:rsidRDefault="000E5861" w:rsidP="000E5861">
      <w:pPr>
        <w:numPr>
          <w:ilvl w:val="0"/>
          <w:numId w:val="66"/>
        </w:numPr>
        <w:suppressAutoHyphens w:val="0"/>
        <w:autoSpaceDE w:val="0"/>
        <w:autoSpaceDN w:val="0"/>
        <w:spacing w:before="120"/>
        <w:jc w:val="both"/>
        <w:rPr>
          <w:rFonts w:asciiTheme="minorHAnsi" w:hAnsiTheme="minorHAnsi" w:cstheme="minorHAnsi"/>
          <w:sz w:val="24"/>
          <w:szCs w:val="24"/>
        </w:rPr>
      </w:pPr>
      <w:r w:rsidRPr="000E5861">
        <w:rPr>
          <w:rFonts w:asciiTheme="minorHAnsi" w:hAnsiTheme="minorHAnsi" w:cstheme="minorHAnsi"/>
          <w:sz w:val="24"/>
          <w:szCs w:val="24"/>
        </w:rPr>
        <w:t xml:space="preserve">4 kos halogenskih luči v LED izvedbi za dodatno osvetlitev pri glavi pacienta, vgrajene morajo biti v konzolo na stropu. Snop žarkov se mora  dati usmerjati  med  glavo in pasom pacienta. </w:t>
      </w:r>
    </w:p>
    <w:p w14:paraId="202A9164" w14:textId="77777777" w:rsidR="000E5861" w:rsidRPr="000E5861" w:rsidRDefault="000E5861" w:rsidP="000E5861">
      <w:pPr>
        <w:numPr>
          <w:ilvl w:val="0"/>
          <w:numId w:val="66"/>
        </w:numPr>
        <w:suppressAutoHyphens w:val="0"/>
        <w:autoSpaceDE w:val="0"/>
        <w:autoSpaceDN w:val="0"/>
        <w:spacing w:before="120"/>
        <w:jc w:val="both"/>
        <w:rPr>
          <w:rFonts w:asciiTheme="minorHAnsi" w:hAnsiTheme="minorHAnsi" w:cstheme="minorHAnsi"/>
          <w:sz w:val="24"/>
          <w:szCs w:val="24"/>
        </w:rPr>
      </w:pPr>
      <w:r w:rsidRPr="000E5861">
        <w:rPr>
          <w:rFonts w:asciiTheme="minorHAnsi" w:hAnsiTheme="minorHAnsi" w:cstheme="minorHAnsi"/>
          <w:sz w:val="24"/>
          <w:szCs w:val="24"/>
        </w:rPr>
        <w:t>Nočna / modra osvetlitev bolniškega prostora v stropu skladno s standardom EN 1789:2020  – priloga certifikat.</w:t>
      </w:r>
    </w:p>
    <w:p w14:paraId="1C186726" w14:textId="77777777" w:rsidR="000E5861" w:rsidRPr="000E5861" w:rsidRDefault="000E5861" w:rsidP="000E5861">
      <w:pPr>
        <w:tabs>
          <w:tab w:val="left" w:pos="2004"/>
        </w:tabs>
        <w:jc w:val="both"/>
        <w:rPr>
          <w:rFonts w:asciiTheme="minorHAnsi" w:hAnsiTheme="minorHAnsi" w:cstheme="minorHAnsi"/>
          <w:sz w:val="24"/>
          <w:szCs w:val="24"/>
          <w:u w:val="single"/>
        </w:rPr>
      </w:pPr>
    </w:p>
    <w:p w14:paraId="6F39CAA9" w14:textId="77777777" w:rsidR="000E5861" w:rsidRPr="000E5861" w:rsidRDefault="000E5861" w:rsidP="000E5861">
      <w:pPr>
        <w:numPr>
          <w:ilvl w:val="1"/>
          <w:numId w:val="68"/>
        </w:numPr>
        <w:tabs>
          <w:tab w:val="left" w:pos="993"/>
        </w:tabs>
        <w:suppressAutoHyphens w:val="0"/>
        <w:jc w:val="both"/>
        <w:rPr>
          <w:rFonts w:asciiTheme="minorHAnsi" w:hAnsiTheme="minorHAnsi" w:cstheme="minorHAnsi"/>
          <w:b/>
          <w:sz w:val="24"/>
          <w:szCs w:val="24"/>
        </w:rPr>
      </w:pPr>
      <w:r w:rsidRPr="000E5861">
        <w:rPr>
          <w:rFonts w:asciiTheme="minorHAnsi" w:hAnsiTheme="minorHAnsi" w:cstheme="minorHAnsi"/>
          <w:b/>
          <w:sz w:val="24"/>
          <w:szCs w:val="24"/>
        </w:rPr>
        <w:t>Elektro oprema in stikala</w:t>
      </w:r>
    </w:p>
    <w:p w14:paraId="17209588" w14:textId="77777777" w:rsidR="000E5861" w:rsidRPr="000E5861" w:rsidRDefault="000E5861" w:rsidP="000E5861">
      <w:pPr>
        <w:tabs>
          <w:tab w:val="left" w:pos="993"/>
        </w:tabs>
        <w:ind w:left="720"/>
        <w:jc w:val="both"/>
        <w:rPr>
          <w:rFonts w:asciiTheme="minorHAnsi" w:hAnsiTheme="minorHAnsi" w:cstheme="minorHAnsi"/>
          <w:b/>
          <w:sz w:val="24"/>
          <w:szCs w:val="24"/>
        </w:rPr>
      </w:pPr>
    </w:p>
    <w:p w14:paraId="581537AE" w14:textId="77777777" w:rsidR="000E5861" w:rsidRPr="000E5861" w:rsidRDefault="000E5861" w:rsidP="000E5861">
      <w:pPr>
        <w:spacing w:before="120"/>
        <w:jc w:val="both"/>
        <w:rPr>
          <w:rFonts w:asciiTheme="minorHAnsi" w:hAnsiTheme="minorHAnsi" w:cstheme="minorHAnsi"/>
          <w:sz w:val="24"/>
          <w:szCs w:val="24"/>
        </w:rPr>
      </w:pPr>
      <w:r w:rsidRPr="000E5861">
        <w:rPr>
          <w:rFonts w:asciiTheme="minorHAnsi" w:hAnsiTheme="minorHAnsi" w:cstheme="minorHAnsi"/>
          <w:sz w:val="24"/>
          <w:szCs w:val="24"/>
        </w:rPr>
        <w:t xml:space="preserve">Vsi električni sistemi morajo biti nameščeni v centralni konzoli v vozniški kabini, kjer je omogočeno upravljanje z zvočno in svetlobno signalizacijo preko več funkcijskega grafično/digitalnega prikazovalnika. Dostop do električnega sistema mora biti enostaven iz zgornje strani - z vrati. Posamezni električni kabli morajo imeti na vidnem mestu neodstranljivo natisnjene podatke o namenu uporabe (porabnik, max. obremenitev itd.). </w:t>
      </w:r>
    </w:p>
    <w:p w14:paraId="4105EDAB" w14:textId="77777777" w:rsidR="000E5861" w:rsidRPr="000E5861" w:rsidRDefault="000E5861" w:rsidP="000E5861">
      <w:pPr>
        <w:spacing w:before="120"/>
        <w:jc w:val="both"/>
        <w:rPr>
          <w:rFonts w:asciiTheme="minorHAnsi" w:hAnsiTheme="minorHAnsi" w:cstheme="minorHAnsi"/>
          <w:sz w:val="24"/>
          <w:szCs w:val="24"/>
        </w:rPr>
      </w:pPr>
    </w:p>
    <w:p w14:paraId="1B7BA2B3" w14:textId="77777777" w:rsidR="000E5861" w:rsidRPr="000E5861" w:rsidRDefault="000E5861" w:rsidP="000E5861">
      <w:pPr>
        <w:numPr>
          <w:ilvl w:val="0"/>
          <w:numId w:val="38"/>
        </w:numPr>
        <w:tabs>
          <w:tab w:val="num" w:pos="720"/>
        </w:tabs>
        <w:suppressAutoHyphens w:val="0"/>
        <w:autoSpaceDE w:val="0"/>
        <w:autoSpaceDN w:val="0"/>
        <w:spacing w:after="120"/>
        <w:ind w:left="567" w:right="50" w:hanging="567"/>
        <w:jc w:val="both"/>
        <w:rPr>
          <w:rFonts w:asciiTheme="minorHAnsi" w:hAnsiTheme="minorHAnsi" w:cstheme="minorHAnsi"/>
          <w:sz w:val="24"/>
          <w:szCs w:val="24"/>
        </w:rPr>
      </w:pPr>
      <w:r w:rsidRPr="000E5861">
        <w:rPr>
          <w:rFonts w:asciiTheme="minorHAnsi" w:hAnsiTheme="minorHAnsi" w:cstheme="minorHAnsi"/>
          <w:sz w:val="24"/>
          <w:szCs w:val="24"/>
        </w:rPr>
        <w:t xml:space="preserve">Na sredinski konzoli v vozniški kabini mora biti nameščen grafični digitalni zaslon z dodatnimi membranskimi stikali, enostavna za čiščenje in uporabo. Električni porabniki in stikala z zaslonom morajo biti povezana preko računalniškega sistema/CAN-BUS sistema in centralne računalniške procesne enote. V šoferskem prostoru sistem mora omogočati izklop vseh porabnikov v bolniškem delu in upravljanje z zunanjo svetlobno opozorilno signalizacijo. V bolniškem prostoru sistem mora omogočati upravljanje z vsemi svetlobnimi elementi bolniškega prostora, prikaz in možnost alarmnega opozarjanja pri zmanjšanju vsebine kisika v jeklenkah, prikaz in upravljanje z enoto klimatske naprave, grelca infuzije itd. Celoten sistem mora biti prilagojen za uporabo v vozilih ter zagotavlja delovanje v temp območju od -30 do +70 stopinj C. </w:t>
      </w:r>
    </w:p>
    <w:p w14:paraId="711D5DE1" w14:textId="77777777" w:rsidR="000E5861" w:rsidRPr="000E5861" w:rsidRDefault="000E5861" w:rsidP="000E5861">
      <w:pPr>
        <w:numPr>
          <w:ilvl w:val="0"/>
          <w:numId w:val="38"/>
        </w:numPr>
        <w:tabs>
          <w:tab w:val="num" w:pos="720"/>
        </w:tabs>
        <w:suppressAutoHyphens w:val="0"/>
        <w:autoSpaceDE w:val="0"/>
        <w:autoSpaceDN w:val="0"/>
        <w:spacing w:after="120"/>
        <w:ind w:left="567" w:right="50" w:hanging="567"/>
        <w:jc w:val="both"/>
        <w:rPr>
          <w:rFonts w:asciiTheme="minorHAnsi" w:hAnsiTheme="minorHAnsi" w:cstheme="minorHAnsi"/>
          <w:sz w:val="24"/>
          <w:szCs w:val="24"/>
        </w:rPr>
      </w:pPr>
      <w:r w:rsidRPr="000E5861">
        <w:rPr>
          <w:rFonts w:asciiTheme="minorHAnsi" w:hAnsiTheme="minorHAnsi" w:cstheme="minorHAnsi"/>
          <w:sz w:val="24"/>
          <w:szCs w:val="24"/>
        </w:rPr>
        <w:t>Ob priklopu vozila na zunanji vir napajanja 230V se morajo po 3 minutah avtomatsko ugasniti vse luči v bolniškem delu vozila v kolikor so prižgane preko avtomatskega vklopa ob odprtih vratih.</w:t>
      </w:r>
    </w:p>
    <w:p w14:paraId="0EA76B11" w14:textId="77777777" w:rsidR="000E5861" w:rsidRPr="000E5861" w:rsidRDefault="000E5861" w:rsidP="000E5861">
      <w:pPr>
        <w:numPr>
          <w:ilvl w:val="0"/>
          <w:numId w:val="38"/>
        </w:numPr>
        <w:tabs>
          <w:tab w:val="num" w:pos="720"/>
        </w:tabs>
        <w:suppressAutoHyphens w:val="0"/>
        <w:autoSpaceDE w:val="0"/>
        <w:autoSpaceDN w:val="0"/>
        <w:spacing w:after="120"/>
        <w:ind w:left="567" w:right="50" w:hanging="567"/>
        <w:jc w:val="both"/>
        <w:rPr>
          <w:rFonts w:asciiTheme="minorHAnsi" w:hAnsiTheme="minorHAnsi" w:cstheme="minorHAnsi"/>
          <w:sz w:val="24"/>
          <w:szCs w:val="24"/>
        </w:rPr>
      </w:pPr>
      <w:r w:rsidRPr="000E5861">
        <w:rPr>
          <w:rFonts w:asciiTheme="minorHAnsi" w:hAnsiTheme="minorHAnsi" w:cstheme="minorHAnsi"/>
          <w:sz w:val="24"/>
          <w:szCs w:val="24"/>
        </w:rPr>
        <w:t xml:space="preserve">Bolniški prostor mora biti opremljen s svetlobnih senzorjem za avtomatski vklop luči v bolniškem delu ob zmanjšani zunanji svetlobi, ko se odprejo vrata v bolniški prostor. </w:t>
      </w:r>
    </w:p>
    <w:p w14:paraId="3A0CF6FE" w14:textId="62968409" w:rsidR="000E5861" w:rsidRPr="000E5861" w:rsidRDefault="000E5861" w:rsidP="000E5861">
      <w:pPr>
        <w:numPr>
          <w:ilvl w:val="0"/>
          <w:numId w:val="38"/>
        </w:numPr>
        <w:tabs>
          <w:tab w:val="num" w:pos="720"/>
        </w:tabs>
        <w:suppressAutoHyphens w:val="0"/>
        <w:autoSpaceDE w:val="0"/>
        <w:autoSpaceDN w:val="0"/>
        <w:spacing w:after="120"/>
        <w:ind w:left="567" w:right="50" w:hanging="567"/>
        <w:jc w:val="both"/>
        <w:rPr>
          <w:rFonts w:asciiTheme="minorHAnsi" w:hAnsiTheme="minorHAnsi" w:cstheme="minorHAnsi"/>
          <w:sz w:val="24"/>
          <w:szCs w:val="24"/>
        </w:rPr>
      </w:pPr>
      <w:r w:rsidRPr="000E5861">
        <w:rPr>
          <w:rFonts w:asciiTheme="minorHAnsi" w:hAnsiTheme="minorHAnsi" w:cstheme="minorHAnsi"/>
          <w:sz w:val="24"/>
          <w:szCs w:val="24"/>
        </w:rPr>
        <w:t>Celoten električni sistem mora imeti uspešno opravljen EMC test!</w:t>
      </w:r>
    </w:p>
    <w:p w14:paraId="1E6C32E9" w14:textId="77777777" w:rsidR="000E5861" w:rsidRPr="000E5861" w:rsidRDefault="000E5861" w:rsidP="000E5861">
      <w:pPr>
        <w:numPr>
          <w:ilvl w:val="0"/>
          <w:numId w:val="38"/>
        </w:numPr>
        <w:tabs>
          <w:tab w:val="num" w:pos="720"/>
        </w:tabs>
        <w:suppressAutoHyphens w:val="0"/>
        <w:autoSpaceDE w:val="0"/>
        <w:autoSpaceDN w:val="0"/>
        <w:spacing w:after="120"/>
        <w:ind w:left="567" w:right="50" w:hanging="567"/>
        <w:jc w:val="both"/>
        <w:rPr>
          <w:rFonts w:asciiTheme="minorHAnsi" w:hAnsiTheme="minorHAnsi" w:cstheme="minorHAnsi"/>
          <w:sz w:val="24"/>
          <w:szCs w:val="24"/>
        </w:rPr>
      </w:pPr>
      <w:r w:rsidRPr="000E5861">
        <w:rPr>
          <w:rFonts w:asciiTheme="minorHAnsi" w:hAnsiTheme="minorHAnsi" w:cstheme="minorHAnsi"/>
          <w:sz w:val="24"/>
          <w:szCs w:val="24"/>
        </w:rPr>
        <w:t>Modul v vozniški kabini mora imeti sledeče funkcije:</w:t>
      </w:r>
    </w:p>
    <w:p w14:paraId="37E9D6CF" w14:textId="77777777" w:rsidR="000E5861" w:rsidRPr="000E5861" w:rsidRDefault="000E5861" w:rsidP="000E5861">
      <w:pPr>
        <w:numPr>
          <w:ilvl w:val="1"/>
          <w:numId w:val="38"/>
        </w:numPr>
        <w:tabs>
          <w:tab w:val="num" w:pos="1440"/>
        </w:tabs>
        <w:suppressAutoHyphens w:val="0"/>
        <w:autoSpaceDE w:val="0"/>
        <w:autoSpaceDN w:val="0"/>
        <w:spacing w:after="120"/>
        <w:ind w:right="50"/>
        <w:jc w:val="both"/>
        <w:rPr>
          <w:rFonts w:asciiTheme="minorHAnsi" w:hAnsiTheme="minorHAnsi" w:cstheme="minorHAnsi"/>
          <w:sz w:val="24"/>
          <w:szCs w:val="24"/>
        </w:rPr>
      </w:pPr>
      <w:r w:rsidRPr="000E5861">
        <w:rPr>
          <w:rFonts w:asciiTheme="minorHAnsi" w:hAnsiTheme="minorHAnsi" w:cstheme="minorHAnsi"/>
          <w:sz w:val="24"/>
          <w:szCs w:val="24"/>
        </w:rPr>
        <w:t>Svetlobna opozorilna signalizacija:</w:t>
      </w:r>
    </w:p>
    <w:p w14:paraId="20E28597" w14:textId="77777777" w:rsidR="000E5861" w:rsidRPr="000E5861" w:rsidRDefault="000E5861" w:rsidP="000E5861">
      <w:pPr>
        <w:numPr>
          <w:ilvl w:val="2"/>
          <w:numId w:val="48"/>
        </w:numPr>
        <w:suppressAutoHyphens w:val="0"/>
        <w:autoSpaceDE w:val="0"/>
        <w:autoSpaceDN w:val="0"/>
        <w:spacing w:after="120"/>
        <w:ind w:right="50"/>
        <w:jc w:val="both"/>
        <w:rPr>
          <w:rFonts w:asciiTheme="minorHAnsi" w:hAnsiTheme="minorHAnsi" w:cstheme="minorHAnsi"/>
          <w:sz w:val="24"/>
          <w:szCs w:val="24"/>
        </w:rPr>
      </w:pPr>
      <w:r w:rsidRPr="000E5861">
        <w:rPr>
          <w:rFonts w:asciiTheme="minorHAnsi" w:hAnsiTheme="minorHAnsi" w:cstheme="minorHAnsi"/>
          <w:sz w:val="24"/>
          <w:szCs w:val="24"/>
        </w:rPr>
        <w:t>Dnevna uporaba (celotna opozorilna signalizacija modre in bele luči)</w:t>
      </w:r>
    </w:p>
    <w:p w14:paraId="2D2BA2C9" w14:textId="77777777" w:rsidR="000E5861" w:rsidRPr="000E5861" w:rsidRDefault="000E5861" w:rsidP="000E5861">
      <w:pPr>
        <w:numPr>
          <w:ilvl w:val="2"/>
          <w:numId w:val="48"/>
        </w:numPr>
        <w:suppressAutoHyphens w:val="0"/>
        <w:autoSpaceDE w:val="0"/>
        <w:autoSpaceDN w:val="0"/>
        <w:spacing w:after="120"/>
        <w:ind w:right="50"/>
        <w:jc w:val="both"/>
        <w:rPr>
          <w:rFonts w:asciiTheme="minorHAnsi" w:hAnsiTheme="minorHAnsi" w:cstheme="minorHAnsi"/>
          <w:sz w:val="24"/>
          <w:szCs w:val="24"/>
        </w:rPr>
      </w:pPr>
      <w:r w:rsidRPr="000E5861">
        <w:rPr>
          <w:rFonts w:asciiTheme="minorHAnsi" w:hAnsiTheme="minorHAnsi" w:cstheme="minorHAnsi"/>
          <w:sz w:val="24"/>
          <w:szCs w:val="24"/>
        </w:rPr>
        <w:t>Nočna uporaba (celotna modra signalizacija in 70% jakost sirene)</w:t>
      </w:r>
    </w:p>
    <w:p w14:paraId="7E10C3F2" w14:textId="77777777" w:rsidR="000E5861" w:rsidRPr="000E5861" w:rsidRDefault="000E5861" w:rsidP="000E5861">
      <w:pPr>
        <w:numPr>
          <w:ilvl w:val="2"/>
          <w:numId w:val="48"/>
        </w:numPr>
        <w:suppressAutoHyphens w:val="0"/>
        <w:autoSpaceDE w:val="0"/>
        <w:autoSpaceDN w:val="0"/>
        <w:spacing w:after="120"/>
        <w:ind w:right="50"/>
        <w:jc w:val="both"/>
        <w:rPr>
          <w:rFonts w:asciiTheme="minorHAnsi" w:hAnsiTheme="minorHAnsi" w:cstheme="minorHAnsi"/>
          <w:sz w:val="24"/>
          <w:szCs w:val="24"/>
        </w:rPr>
      </w:pPr>
      <w:r w:rsidRPr="000E5861">
        <w:rPr>
          <w:rFonts w:asciiTheme="minorHAnsi" w:hAnsiTheme="minorHAnsi" w:cstheme="minorHAnsi"/>
          <w:sz w:val="24"/>
          <w:szCs w:val="24"/>
        </w:rPr>
        <w:t>Megla (samo centralni moduli v strehi vozila)</w:t>
      </w:r>
    </w:p>
    <w:p w14:paraId="643A0D54" w14:textId="77777777" w:rsidR="000E5861" w:rsidRPr="000E5861" w:rsidRDefault="000E5861" w:rsidP="000E5861">
      <w:pPr>
        <w:numPr>
          <w:ilvl w:val="2"/>
          <w:numId w:val="48"/>
        </w:numPr>
        <w:suppressAutoHyphens w:val="0"/>
        <w:autoSpaceDE w:val="0"/>
        <w:autoSpaceDN w:val="0"/>
        <w:spacing w:after="120"/>
        <w:ind w:right="50"/>
        <w:jc w:val="both"/>
        <w:rPr>
          <w:rFonts w:asciiTheme="minorHAnsi" w:hAnsiTheme="minorHAnsi" w:cstheme="minorHAnsi"/>
          <w:sz w:val="24"/>
          <w:szCs w:val="24"/>
        </w:rPr>
      </w:pPr>
      <w:r w:rsidRPr="000E5861">
        <w:rPr>
          <w:rFonts w:asciiTheme="minorHAnsi" w:hAnsiTheme="minorHAnsi" w:cstheme="minorHAnsi"/>
          <w:sz w:val="24"/>
          <w:szCs w:val="24"/>
        </w:rPr>
        <w:t>Bele luči (10 sekundna omejitev delovanja belih luči – ni možna uporaba med uporabo načina »Megla«)</w:t>
      </w:r>
    </w:p>
    <w:p w14:paraId="221E3771" w14:textId="77777777" w:rsidR="000E5861" w:rsidRPr="000E5861" w:rsidRDefault="000E5861" w:rsidP="000E5861">
      <w:pPr>
        <w:numPr>
          <w:ilvl w:val="1"/>
          <w:numId w:val="48"/>
        </w:numPr>
        <w:suppressAutoHyphens w:val="0"/>
        <w:autoSpaceDE w:val="0"/>
        <w:autoSpaceDN w:val="0"/>
        <w:spacing w:after="120"/>
        <w:ind w:right="50"/>
        <w:jc w:val="both"/>
        <w:rPr>
          <w:rFonts w:asciiTheme="minorHAnsi" w:hAnsiTheme="minorHAnsi" w:cstheme="minorHAnsi"/>
          <w:sz w:val="24"/>
          <w:szCs w:val="24"/>
        </w:rPr>
      </w:pPr>
      <w:r w:rsidRPr="000E5861">
        <w:rPr>
          <w:rFonts w:asciiTheme="minorHAnsi" w:hAnsiTheme="minorHAnsi" w:cstheme="minorHAnsi"/>
          <w:sz w:val="24"/>
          <w:szCs w:val="24"/>
        </w:rPr>
        <w:t>Zvočna opozorilna signalizacija :</w:t>
      </w:r>
    </w:p>
    <w:p w14:paraId="7C41C16A" w14:textId="77777777" w:rsidR="000E5861" w:rsidRPr="000E5861" w:rsidRDefault="000E5861" w:rsidP="000E5861">
      <w:pPr>
        <w:numPr>
          <w:ilvl w:val="2"/>
          <w:numId w:val="48"/>
        </w:numPr>
        <w:suppressAutoHyphens w:val="0"/>
        <w:autoSpaceDE w:val="0"/>
        <w:autoSpaceDN w:val="0"/>
        <w:spacing w:after="120"/>
        <w:ind w:right="50"/>
        <w:jc w:val="both"/>
        <w:rPr>
          <w:rFonts w:asciiTheme="minorHAnsi" w:hAnsiTheme="minorHAnsi" w:cstheme="minorHAnsi"/>
          <w:sz w:val="24"/>
          <w:szCs w:val="24"/>
        </w:rPr>
      </w:pPr>
      <w:r w:rsidRPr="000E5861">
        <w:rPr>
          <w:rFonts w:asciiTheme="minorHAnsi" w:hAnsiTheme="minorHAnsi" w:cstheme="minorHAnsi"/>
          <w:sz w:val="24"/>
          <w:szCs w:val="24"/>
        </w:rPr>
        <w:t>Vklop / izklop sirene</w:t>
      </w:r>
    </w:p>
    <w:p w14:paraId="01A5F7C6" w14:textId="77777777" w:rsidR="000E5861" w:rsidRPr="000E5861" w:rsidRDefault="000E5861" w:rsidP="000E5861">
      <w:pPr>
        <w:numPr>
          <w:ilvl w:val="2"/>
          <w:numId w:val="48"/>
        </w:numPr>
        <w:suppressAutoHyphens w:val="0"/>
        <w:autoSpaceDE w:val="0"/>
        <w:autoSpaceDN w:val="0"/>
        <w:spacing w:after="120"/>
        <w:ind w:right="50"/>
        <w:jc w:val="both"/>
        <w:rPr>
          <w:rFonts w:asciiTheme="minorHAnsi" w:hAnsiTheme="minorHAnsi" w:cstheme="minorHAnsi"/>
          <w:sz w:val="24"/>
          <w:szCs w:val="24"/>
        </w:rPr>
      </w:pPr>
      <w:r w:rsidRPr="000E5861">
        <w:rPr>
          <w:rFonts w:asciiTheme="minorHAnsi" w:hAnsiTheme="minorHAnsi" w:cstheme="minorHAnsi"/>
          <w:sz w:val="24"/>
          <w:szCs w:val="24"/>
        </w:rPr>
        <w:t>Izbira tona</w:t>
      </w:r>
    </w:p>
    <w:p w14:paraId="571F0892" w14:textId="77777777" w:rsidR="000E5861" w:rsidRPr="000E5861" w:rsidRDefault="000E5861" w:rsidP="000E5861">
      <w:pPr>
        <w:numPr>
          <w:ilvl w:val="2"/>
          <w:numId w:val="48"/>
        </w:numPr>
        <w:suppressAutoHyphens w:val="0"/>
        <w:autoSpaceDE w:val="0"/>
        <w:autoSpaceDN w:val="0"/>
        <w:spacing w:after="120"/>
        <w:ind w:right="50"/>
        <w:jc w:val="both"/>
        <w:rPr>
          <w:rFonts w:asciiTheme="minorHAnsi" w:hAnsiTheme="minorHAnsi" w:cstheme="minorHAnsi"/>
          <w:sz w:val="24"/>
          <w:szCs w:val="24"/>
        </w:rPr>
      </w:pPr>
      <w:r w:rsidRPr="000E5861">
        <w:rPr>
          <w:rFonts w:asciiTheme="minorHAnsi" w:hAnsiTheme="minorHAnsi" w:cstheme="minorHAnsi"/>
          <w:sz w:val="24"/>
          <w:szCs w:val="24"/>
        </w:rPr>
        <w:t>Horn</w:t>
      </w:r>
    </w:p>
    <w:p w14:paraId="5C98B83B" w14:textId="77777777" w:rsidR="000E5861" w:rsidRPr="000E5861" w:rsidRDefault="000E5861" w:rsidP="000E5861">
      <w:pPr>
        <w:numPr>
          <w:ilvl w:val="1"/>
          <w:numId w:val="48"/>
        </w:numPr>
        <w:suppressAutoHyphens w:val="0"/>
        <w:autoSpaceDE w:val="0"/>
        <w:autoSpaceDN w:val="0"/>
        <w:spacing w:after="120"/>
        <w:ind w:right="50"/>
        <w:jc w:val="both"/>
        <w:rPr>
          <w:rFonts w:asciiTheme="minorHAnsi" w:hAnsiTheme="minorHAnsi" w:cstheme="minorHAnsi"/>
          <w:sz w:val="24"/>
          <w:szCs w:val="24"/>
        </w:rPr>
      </w:pPr>
      <w:r w:rsidRPr="000E5861">
        <w:rPr>
          <w:rFonts w:asciiTheme="minorHAnsi" w:hAnsiTheme="minorHAnsi" w:cstheme="minorHAnsi"/>
          <w:sz w:val="24"/>
          <w:szCs w:val="24"/>
        </w:rPr>
        <w:t xml:space="preserve">Centralni izklop zvočne in svetlobne signalizacije  </w:t>
      </w:r>
    </w:p>
    <w:p w14:paraId="69E0AA04" w14:textId="77777777" w:rsidR="000E5861" w:rsidRPr="000E5861" w:rsidRDefault="000E5861" w:rsidP="000E5861">
      <w:pPr>
        <w:numPr>
          <w:ilvl w:val="1"/>
          <w:numId w:val="48"/>
        </w:numPr>
        <w:suppressAutoHyphens w:val="0"/>
        <w:autoSpaceDE w:val="0"/>
        <w:autoSpaceDN w:val="0"/>
        <w:spacing w:after="120"/>
        <w:ind w:right="50"/>
        <w:jc w:val="both"/>
        <w:rPr>
          <w:rFonts w:asciiTheme="minorHAnsi" w:hAnsiTheme="minorHAnsi" w:cstheme="minorHAnsi"/>
          <w:sz w:val="24"/>
          <w:szCs w:val="24"/>
        </w:rPr>
      </w:pPr>
      <w:r w:rsidRPr="000E5861">
        <w:rPr>
          <w:rFonts w:asciiTheme="minorHAnsi" w:hAnsiTheme="minorHAnsi" w:cstheme="minorHAnsi"/>
          <w:sz w:val="24"/>
          <w:szCs w:val="24"/>
        </w:rPr>
        <w:t xml:space="preserve"> Klimatska naprava in gretje za bolniški prostor</w:t>
      </w:r>
    </w:p>
    <w:p w14:paraId="6AE73B95" w14:textId="77777777" w:rsidR="000E5861" w:rsidRPr="000E5861" w:rsidRDefault="000E5861" w:rsidP="000E5861">
      <w:pPr>
        <w:numPr>
          <w:ilvl w:val="2"/>
          <w:numId w:val="48"/>
        </w:numPr>
        <w:suppressAutoHyphens w:val="0"/>
        <w:autoSpaceDE w:val="0"/>
        <w:autoSpaceDN w:val="0"/>
        <w:spacing w:after="120"/>
        <w:ind w:right="50"/>
        <w:jc w:val="both"/>
        <w:rPr>
          <w:rFonts w:asciiTheme="minorHAnsi" w:hAnsiTheme="minorHAnsi" w:cstheme="minorHAnsi"/>
          <w:sz w:val="24"/>
          <w:szCs w:val="24"/>
        </w:rPr>
      </w:pPr>
      <w:r w:rsidRPr="000E5861">
        <w:rPr>
          <w:rFonts w:asciiTheme="minorHAnsi" w:hAnsiTheme="minorHAnsi" w:cstheme="minorHAnsi"/>
          <w:sz w:val="24"/>
          <w:szCs w:val="24"/>
        </w:rPr>
        <w:t>Nastavitev temperature</w:t>
      </w:r>
    </w:p>
    <w:p w14:paraId="43E5C50E" w14:textId="77777777" w:rsidR="000E5861" w:rsidRPr="000E5861" w:rsidRDefault="000E5861" w:rsidP="000E5861">
      <w:pPr>
        <w:numPr>
          <w:ilvl w:val="2"/>
          <w:numId w:val="48"/>
        </w:numPr>
        <w:suppressAutoHyphens w:val="0"/>
        <w:autoSpaceDE w:val="0"/>
        <w:autoSpaceDN w:val="0"/>
        <w:spacing w:after="120"/>
        <w:ind w:right="50"/>
        <w:jc w:val="both"/>
        <w:rPr>
          <w:rFonts w:asciiTheme="minorHAnsi" w:hAnsiTheme="minorHAnsi" w:cstheme="minorHAnsi"/>
          <w:sz w:val="24"/>
          <w:szCs w:val="24"/>
        </w:rPr>
      </w:pPr>
      <w:r w:rsidRPr="000E5861">
        <w:rPr>
          <w:rFonts w:asciiTheme="minorHAnsi" w:hAnsiTheme="minorHAnsi" w:cstheme="minorHAnsi"/>
          <w:sz w:val="24"/>
          <w:szCs w:val="24"/>
        </w:rPr>
        <w:t>Nastavitev ventilatorja</w:t>
      </w:r>
    </w:p>
    <w:p w14:paraId="60C582B9" w14:textId="77777777" w:rsidR="000E5861" w:rsidRPr="000E5861" w:rsidRDefault="000E5861" w:rsidP="000E5861">
      <w:pPr>
        <w:numPr>
          <w:ilvl w:val="1"/>
          <w:numId w:val="48"/>
        </w:numPr>
        <w:suppressAutoHyphens w:val="0"/>
        <w:autoSpaceDE w:val="0"/>
        <w:autoSpaceDN w:val="0"/>
        <w:spacing w:after="120"/>
        <w:ind w:right="50"/>
        <w:jc w:val="both"/>
        <w:rPr>
          <w:rFonts w:asciiTheme="minorHAnsi" w:hAnsiTheme="minorHAnsi" w:cstheme="minorHAnsi"/>
          <w:sz w:val="24"/>
          <w:szCs w:val="24"/>
        </w:rPr>
      </w:pPr>
      <w:r w:rsidRPr="000E5861">
        <w:rPr>
          <w:rFonts w:asciiTheme="minorHAnsi" w:hAnsiTheme="minorHAnsi" w:cstheme="minorHAnsi"/>
          <w:sz w:val="24"/>
          <w:szCs w:val="24"/>
        </w:rPr>
        <w:t>Vklop / izklop luči v bolniškem prostoru ločeno za normalno in nočno osvetlitev</w:t>
      </w:r>
    </w:p>
    <w:p w14:paraId="1434EED7" w14:textId="77777777" w:rsidR="000E5861" w:rsidRPr="000E5861" w:rsidRDefault="000E5861" w:rsidP="000E5861">
      <w:pPr>
        <w:numPr>
          <w:ilvl w:val="1"/>
          <w:numId w:val="48"/>
        </w:numPr>
        <w:suppressAutoHyphens w:val="0"/>
        <w:autoSpaceDE w:val="0"/>
        <w:autoSpaceDN w:val="0"/>
        <w:spacing w:after="120"/>
        <w:ind w:right="50"/>
        <w:jc w:val="both"/>
        <w:rPr>
          <w:rFonts w:asciiTheme="minorHAnsi" w:hAnsiTheme="minorHAnsi" w:cstheme="minorHAnsi"/>
          <w:sz w:val="24"/>
          <w:szCs w:val="24"/>
        </w:rPr>
      </w:pPr>
      <w:r w:rsidRPr="000E5861">
        <w:rPr>
          <w:rFonts w:asciiTheme="minorHAnsi" w:hAnsiTheme="minorHAnsi" w:cstheme="minorHAnsi"/>
          <w:sz w:val="24"/>
          <w:szCs w:val="24"/>
        </w:rPr>
        <w:t xml:space="preserve">Posamični vklop / izklop delovnih luči ( levo, desno in zadaj )  </w:t>
      </w:r>
    </w:p>
    <w:p w14:paraId="4DBB7CB4" w14:textId="77777777" w:rsidR="000E5861" w:rsidRPr="000E5861" w:rsidRDefault="000E5861" w:rsidP="000E5861">
      <w:pPr>
        <w:numPr>
          <w:ilvl w:val="1"/>
          <w:numId w:val="48"/>
        </w:numPr>
        <w:suppressAutoHyphens w:val="0"/>
        <w:autoSpaceDE w:val="0"/>
        <w:autoSpaceDN w:val="0"/>
        <w:spacing w:after="120"/>
        <w:ind w:right="50"/>
        <w:jc w:val="both"/>
        <w:rPr>
          <w:rFonts w:asciiTheme="minorHAnsi" w:hAnsiTheme="minorHAnsi" w:cstheme="minorHAnsi"/>
          <w:sz w:val="24"/>
          <w:szCs w:val="24"/>
        </w:rPr>
      </w:pPr>
      <w:r w:rsidRPr="000E5861">
        <w:rPr>
          <w:rFonts w:asciiTheme="minorHAnsi" w:hAnsiTheme="minorHAnsi" w:cstheme="minorHAnsi"/>
          <w:sz w:val="24"/>
          <w:szCs w:val="24"/>
        </w:rPr>
        <w:t xml:space="preserve">Centralni izklop </w:t>
      </w:r>
    </w:p>
    <w:p w14:paraId="2CABF3FC" w14:textId="77777777" w:rsidR="000E5861" w:rsidRPr="000E5861" w:rsidRDefault="000E5861" w:rsidP="000E5861">
      <w:pPr>
        <w:numPr>
          <w:ilvl w:val="1"/>
          <w:numId w:val="48"/>
        </w:numPr>
        <w:suppressAutoHyphens w:val="0"/>
        <w:autoSpaceDE w:val="0"/>
        <w:autoSpaceDN w:val="0"/>
        <w:spacing w:after="120"/>
        <w:ind w:right="50"/>
        <w:jc w:val="both"/>
        <w:rPr>
          <w:rFonts w:asciiTheme="minorHAnsi" w:hAnsiTheme="minorHAnsi" w:cstheme="minorHAnsi"/>
          <w:sz w:val="24"/>
          <w:szCs w:val="24"/>
        </w:rPr>
      </w:pPr>
      <w:r w:rsidRPr="000E5861">
        <w:rPr>
          <w:rFonts w:asciiTheme="minorHAnsi" w:hAnsiTheme="minorHAnsi" w:cstheme="minorHAnsi"/>
          <w:sz w:val="24"/>
          <w:szCs w:val="24"/>
        </w:rPr>
        <w:t>Reset za zvočni signal za padec pritiska kisika</w:t>
      </w:r>
    </w:p>
    <w:p w14:paraId="5BBBE848" w14:textId="77777777" w:rsidR="000E5861" w:rsidRPr="000E5861" w:rsidRDefault="000E5861" w:rsidP="000E5861">
      <w:pPr>
        <w:numPr>
          <w:ilvl w:val="1"/>
          <w:numId w:val="48"/>
        </w:numPr>
        <w:suppressAutoHyphens w:val="0"/>
        <w:autoSpaceDE w:val="0"/>
        <w:autoSpaceDN w:val="0"/>
        <w:spacing w:after="120"/>
        <w:ind w:right="50"/>
        <w:jc w:val="both"/>
        <w:rPr>
          <w:rFonts w:asciiTheme="minorHAnsi" w:hAnsiTheme="minorHAnsi" w:cstheme="minorHAnsi"/>
          <w:sz w:val="24"/>
          <w:szCs w:val="24"/>
        </w:rPr>
      </w:pPr>
      <w:r w:rsidRPr="000E5861">
        <w:rPr>
          <w:rFonts w:asciiTheme="minorHAnsi" w:hAnsiTheme="minorHAnsi" w:cstheme="minorHAnsi"/>
          <w:sz w:val="24"/>
          <w:szCs w:val="24"/>
        </w:rPr>
        <w:t>Barvni display:</w:t>
      </w:r>
    </w:p>
    <w:p w14:paraId="52CAF4E9" w14:textId="77777777" w:rsidR="000E5861" w:rsidRPr="000E5861" w:rsidRDefault="000E5861" w:rsidP="000E5861">
      <w:pPr>
        <w:numPr>
          <w:ilvl w:val="2"/>
          <w:numId w:val="48"/>
        </w:numPr>
        <w:suppressAutoHyphens w:val="0"/>
        <w:autoSpaceDE w:val="0"/>
        <w:autoSpaceDN w:val="0"/>
        <w:spacing w:after="120"/>
        <w:ind w:right="50"/>
        <w:jc w:val="both"/>
        <w:rPr>
          <w:rFonts w:asciiTheme="minorHAnsi" w:hAnsiTheme="minorHAnsi" w:cstheme="minorHAnsi"/>
          <w:sz w:val="24"/>
          <w:szCs w:val="24"/>
        </w:rPr>
      </w:pPr>
      <w:r w:rsidRPr="000E5861">
        <w:rPr>
          <w:rFonts w:asciiTheme="minorHAnsi" w:hAnsiTheme="minorHAnsi" w:cstheme="minorHAnsi"/>
          <w:sz w:val="24"/>
          <w:szCs w:val="24"/>
        </w:rPr>
        <w:t>Kontrola nad statusom polnjenja vseh akumulatorjev</w:t>
      </w:r>
    </w:p>
    <w:p w14:paraId="4F2277EB" w14:textId="77777777" w:rsidR="000E5861" w:rsidRPr="000E5861" w:rsidRDefault="000E5861" w:rsidP="000E5861">
      <w:pPr>
        <w:numPr>
          <w:ilvl w:val="2"/>
          <w:numId w:val="48"/>
        </w:numPr>
        <w:suppressAutoHyphens w:val="0"/>
        <w:autoSpaceDE w:val="0"/>
        <w:autoSpaceDN w:val="0"/>
        <w:spacing w:after="120"/>
        <w:ind w:right="50"/>
        <w:jc w:val="both"/>
        <w:rPr>
          <w:rFonts w:asciiTheme="minorHAnsi" w:hAnsiTheme="minorHAnsi" w:cstheme="minorHAnsi"/>
          <w:sz w:val="24"/>
          <w:szCs w:val="24"/>
        </w:rPr>
      </w:pPr>
      <w:r w:rsidRPr="000E5861">
        <w:rPr>
          <w:rFonts w:asciiTheme="minorHAnsi" w:hAnsiTheme="minorHAnsi" w:cstheme="minorHAnsi"/>
          <w:sz w:val="24"/>
          <w:szCs w:val="24"/>
        </w:rPr>
        <w:t>Prikaz nastavljene temperature v bolniškem delu vozila</w:t>
      </w:r>
    </w:p>
    <w:p w14:paraId="785F5413" w14:textId="77777777" w:rsidR="000E5861" w:rsidRPr="000E5861" w:rsidRDefault="000E5861" w:rsidP="000E5861">
      <w:pPr>
        <w:numPr>
          <w:ilvl w:val="2"/>
          <w:numId w:val="48"/>
        </w:numPr>
        <w:suppressAutoHyphens w:val="0"/>
        <w:autoSpaceDE w:val="0"/>
        <w:autoSpaceDN w:val="0"/>
        <w:spacing w:after="120"/>
        <w:ind w:right="50"/>
        <w:jc w:val="both"/>
        <w:rPr>
          <w:rFonts w:asciiTheme="minorHAnsi" w:hAnsiTheme="minorHAnsi" w:cstheme="minorHAnsi"/>
          <w:sz w:val="24"/>
          <w:szCs w:val="24"/>
        </w:rPr>
      </w:pPr>
      <w:r w:rsidRPr="000E5861">
        <w:rPr>
          <w:rFonts w:asciiTheme="minorHAnsi" w:hAnsiTheme="minorHAnsi" w:cstheme="minorHAnsi"/>
          <w:sz w:val="24"/>
          <w:szCs w:val="24"/>
        </w:rPr>
        <w:t>Prikaz aktualne temperature v bolniškem delu vozila</w:t>
      </w:r>
    </w:p>
    <w:p w14:paraId="7C2957B5" w14:textId="77777777" w:rsidR="000E5861" w:rsidRPr="000E5861" w:rsidRDefault="000E5861" w:rsidP="000E5861">
      <w:pPr>
        <w:numPr>
          <w:ilvl w:val="2"/>
          <w:numId w:val="48"/>
        </w:numPr>
        <w:suppressAutoHyphens w:val="0"/>
        <w:autoSpaceDE w:val="0"/>
        <w:autoSpaceDN w:val="0"/>
        <w:spacing w:after="120"/>
        <w:ind w:right="50"/>
        <w:jc w:val="both"/>
        <w:rPr>
          <w:rFonts w:asciiTheme="minorHAnsi" w:hAnsiTheme="minorHAnsi" w:cstheme="minorHAnsi"/>
          <w:sz w:val="24"/>
          <w:szCs w:val="24"/>
        </w:rPr>
      </w:pPr>
      <w:r w:rsidRPr="000E5861">
        <w:rPr>
          <w:rFonts w:asciiTheme="minorHAnsi" w:hAnsiTheme="minorHAnsi" w:cstheme="minorHAnsi"/>
          <w:sz w:val="24"/>
          <w:szCs w:val="24"/>
        </w:rPr>
        <w:t>Prikaz stopnje ventilatorja klimatske naprave bolniškega dela</w:t>
      </w:r>
    </w:p>
    <w:p w14:paraId="5916AFDE" w14:textId="77777777" w:rsidR="000E5861" w:rsidRPr="000E5861" w:rsidRDefault="000E5861" w:rsidP="000E5861">
      <w:pPr>
        <w:numPr>
          <w:ilvl w:val="2"/>
          <w:numId w:val="48"/>
        </w:numPr>
        <w:suppressAutoHyphens w:val="0"/>
        <w:autoSpaceDE w:val="0"/>
        <w:autoSpaceDN w:val="0"/>
        <w:spacing w:after="120"/>
        <w:ind w:right="50"/>
        <w:jc w:val="both"/>
        <w:rPr>
          <w:rFonts w:asciiTheme="minorHAnsi" w:hAnsiTheme="minorHAnsi" w:cstheme="minorHAnsi"/>
          <w:sz w:val="24"/>
          <w:szCs w:val="24"/>
        </w:rPr>
      </w:pPr>
      <w:r w:rsidRPr="000E5861">
        <w:rPr>
          <w:rFonts w:asciiTheme="minorHAnsi" w:hAnsiTheme="minorHAnsi" w:cstheme="minorHAnsi"/>
          <w:sz w:val="24"/>
          <w:szCs w:val="24"/>
        </w:rPr>
        <w:t>Grafični prikaz statusa vrat ( odprto / zaprto )</w:t>
      </w:r>
    </w:p>
    <w:p w14:paraId="5665ADE4" w14:textId="77777777" w:rsidR="000E5861" w:rsidRPr="000E5861" w:rsidRDefault="000E5861" w:rsidP="000E5861">
      <w:pPr>
        <w:numPr>
          <w:ilvl w:val="2"/>
          <w:numId w:val="48"/>
        </w:numPr>
        <w:suppressAutoHyphens w:val="0"/>
        <w:autoSpaceDE w:val="0"/>
        <w:autoSpaceDN w:val="0"/>
        <w:spacing w:after="120"/>
        <w:ind w:right="50"/>
        <w:jc w:val="both"/>
        <w:rPr>
          <w:rFonts w:asciiTheme="minorHAnsi" w:hAnsiTheme="minorHAnsi" w:cstheme="minorHAnsi"/>
          <w:sz w:val="24"/>
          <w:szCs w:val="24"/>
        </w:rPr>
      </w:pPr>
      <w:r w:rsidRPr="000E5861">
        <w:rPr>
          <w:rFonts w:asciiTheme="minorHAnsi" w:hAnsiTheme="minorHAnsi" w:cstheme="minorHAnsi"/>
          <w:sz w:val="24"/>
          <w:szCs w:val="24"/>
        </w:rPr>
        <w:t>Grafični prikaz delovanja svetlobne opozorilne signalizacije za vsako luč posebej</w:t>
      </w:r>
    </w:p>
    <w:p w14:paraId="15CCE04B" w14:textId="77777777" w:rsidR="000E5861" w:rsidRPr="000E5861" w:rsidRDefault="000E5861" w:rsidP="000E5861">
      <w:pPr>
        <w:numPr>
          <w:ilvl w:val="2"/>
          <w:numId w:val="48"/>
        </w:numPr>
        <w:suppressAutoHyphens w:val="0"/>
        <w:autoSpaceDE w:val="0"/>
        <w:autoSpaceDN w:val="0"/>
        <w:spacing w:after="120"/>
        <w:ind w:right="50"/>
        <w:jc w:val="both"/>
        <w:rPr>
          <w:rFonts w:asciiTheme="minorHAnsi" w:hAnsiTheme="minorHAnsi" w:cstheme="minorHAnsi"/>
          <w:sz w:val="24"/>
          <w:szCs w:val="24"/>
        </w:rPr>
      </w:pPr>
      <w:r w:rsidRPr="000E5861">
        <w:rPr>
          <w:rFonts w:asciiTheme="minorHAnsi" w:hAnsiTheme="minorHAnsi" w:cstheme="minorHAnsi"/>
          <w:sz w:val="24"/>
          <w:szCs w:val="24"/>
        </w:rPr>
        <w:t>Grafični prikaz delovanja delovnih žarometov – za vsako luč posebej</w:t>
      </w:r>
    </w:p>
    <w:p w14:paraId="6FC55644" w14:textId="77777777" w:rsidR="000E5861" w:rsidRPr="000E5861" w:rsidRDefault="000E5861" w:rsidP="000E5861">
      <w:pPr>
        <w:numPr>
          <w:ilvl w:val="2"/>
          <w:numId w:val="48"/>
        </w:numPr>
        <w:suppressAutoHyphens w:val="0"/>
        <w:autoSpaceDE w:val="0"/>
        <w:autoSpaceDN w:val="0"/>
        <w:spacing w:after="120"/>
        <w:ind w:right="50"/>
        <w:jc w:val="both"/>
        <w:rPr>
          <w:rFonts w:asciiTheme="minorHAnsi" w:hAnsiTheme="minorHAnsi" w:cstheme="minorHAnsi"/>
          <w:sz w:val="24"/>
          <w:szCs w:val="24"/>
        </w:rPr>
      </w:pPr>
      <w:r w:rsidRPr="000E5861">
        <w:rPr>
          <w:rFonts w:asciiTheme="minorHAnsi" w:hAnsiTheme="minorHAnsi" w:cstheme="minorHAnsi"/>
          <w:sz w:val="24"/>
          <w:szCs w:val="24"/>
        </w:rPr>
        <w:t xml:space="preserve">SOS signal iz bolniškega dela vozila </w:t>
      </w:r>
    </w:p>
    <w:p w14:paraId="008B5150" w14:textId="77777777" w:rsidR="000E5861" w:rsidRPr="000E5861" w:rsidRDefault="000E5861" w:rsidP="000E5861">
      <w:pPr>
        <w:autoSpaceDE w:val="0"/>
        <w:autoSpaceDN w:val="0"/>
        <w:spacing w:after="120"/>
        <w:ind w:right="50"/>
        <w:jc w:val="both"/>
        <w:rPr>
          <w:rFonts w:asciiTheme="minorHAnsi" w:hAnsiTheme="minorHAnsi" w:cstheme="minorHAnsi"/>
          <w:sz w:val="24"/>
          <w:szCs w:val="24"/>
        </w:rPr>
      </w:pPr>
    </w:p>
    <w:p w14:paraId="7BBB1F09" w14:textId="77777777" w:rsidR="000E5861" w:rsidRPr="000E5861" w:rsidRDefault="000E5861" w:rsidP="000E5861">
      <w:pPr>
        <w:autoSpaceDE w:val="0"/>
        <w:autoSpaceDN w:val="0"/>
        <w:spacing w:after="120"/>
        <w:ind w:right="50"/>
        <w:jc w:val="both"/>
        <w:rPr>
          <w:rFonts w:asciiTheme="minorHAnsi" w:hAnsiTheme="minorHAnsi" w:cstheme="minorHAnsi"/>
          <w:sz w:val="24"/>
          <w:szCs w:val="24"/>
        </w:rPr>
      </w:pPr>
    </w:p>
    <w:p w14:paraId="54A28638" w14:textId="77777777" w:rsidR="000E5861" w:rsidRPr="000E5861" w:rsidRDefault="000E5861" w:rsidP="000E5861">
      <w:pPr>
        <w:numPr>
          <w:ilvl w:val="0"/>
          <w:numId w:val="38"/>
        </w:numPr>
        <w:tabs>
          <w:tab w:val="num" w:pos="720"/>
        </w:tabs>
        <w:suppressAutoHyphens w:val="0"/>
        <w:autoSpaceDE w:val="0"/>
        <w:autoSpaceDN w:val="0"/>
        <w:spacing w:after="120"/>
        <w:ind w:left="567" w:right="50" w:hanging="567"/>
        <w:jc w:val="both"/>
        <w:rPr>
          <w:rFonts w:asciiTheme="minorHAnsi" w:hAnsiTheme="minorHAnsi" w:cstheme="minorHAnsi"/>
          <w:sz w:val="24"/>
          <w:szCs w:val="24"/>
        </w:rPr>
      </w:pPr>
      <w:r w:rsidRPr="000E5861">
        <w:rPr>
          <w:rFonts w:asciiTheme="minorHAnsi" w:hAnsiTheme="minorHAnsi" w:cstheme="minorHAnsi"/>
          <w:sz w:val="24"/>
          <w:szCs w:val="24"/>
        </w:rPr>
        <w:t xml:space="preserve">Centralni modul v bolniškem prostoru </w:t>
      </w:r>
    </w:p>
    <w:p w14:paraId="7A03F193" w14:textId="77777777" w:rsidR="000E5861" w:rsidRPr="000E5861" w:rsidRDefault="000E5861" w:rsidP="000E5861">
      <w:pPr>
        <w:numPr>
          <w:ilvl w:val="1"/>
          <w:numId w:val="38"/>
        </w:numPr>
        <w:tabs>
          <w:tab w:val="num" w:pos="1440"/>
        </w:tabs>
        <w:suppressAutoHyphens w:val="0"/>
        <w:autoSpaceDE w:val="0"/>
        <w:autoSpaceDN w:val="0"/>
        <w:spacing w:after="120"/>
        <w:ind w:right="50"/>
        <w:jc w:val="both"/>
        <w:rPr>
          <w:rFonts w:asciiTheme="minorHAnsi" w:hAnsiTheme="minorHAnsi" w:cstheme="minorHAnsi"/>
          <w:sz w:val="24"/>
          <w:szCs w:val="24"/>
        </w:rPr>
      </w:pPr>
      <w:r w:rsidRPr="000E5861">
        <w:rPr>
          <w:rFonts w:asciiTheme="minorHAnsi" w:hAnsiTheme="minorHAnsi" w:cstheme="minorHAnsi"/>
          <w:sz w:val="24"/>
          <w:szCs w:val="24"/>
        </w:rPr>
        <w:t>DISPLAY mora vsebovati naslednje podatke:</w:t>
      </w:r>
    </w:p>
    <w:p w14:paraId="04578F70" w14:textId="77777777" w:rsidR="000E5861" w:rsidRPr="000E5861" w:rsidRDefault="000E5861" w:rsidP="000E5861">
      <w:pPr>
        <w:numPr>
          <w:ilvl w:val="2"/>
          <w:numId w:val="38"/>
        </w:numPr>
        <w:suppressAutoHyphens w:val="0"/>
        <w:autoSpaceDE w:val="0"/>
        <w:autoSpaceDN w:val="0"/>
        <w:spacing w:after="120"/>
        <w:ind w:right="50"/>
        <w:jc w:val="both"/>
        <w:rPr>
          <w:rFonts w:asciiTheme="minorHAnsi" w:hAnsiTheme="minorHAnsi" w:cstheme="minorHAnsi"/>
          <w:sz w:val="24"/>
          <w:szCs w:val="24"/>
        </w:rPr>
      </w:pPr>
      <w:r w:rsidRPr="000E5861">
        <w:rPr>
          <w:rFonts w:asciiTheme="minorHAnsi" w:hAnsiTheme="minorHAnsi" w:cstheme="minorHAnsi"/>
          <w:sz w:val="24"/>
          <w:szCs w:val="24"/>
        </w:rPr>
        <w:t>Grafični prikaz vsebnosti količine ter pritiska kisika ločeno za vsako jeklenko posebej</w:t>
      </w:r>
    </w:p>
    <w:p w14:paraId="2E26790E" w14:textId="77777777" w:rsidR="000E5861" w:rsidRPr="000E5861" w:rsidRDefault="000E5861" w:rsidP="000E5861">
      <w:pPr>
        <w:numPr>
          <w:ilvl w:val="2"/>
          <w:numId w:val="38"/>
        </w:numPr>
        <w:suppressAutoHyphens w:val="0"/>
        <w:autoSpaceDE w:val="0"/>
        <w:autoSpaceDN w:val="0"/>
        <w:spacing w:after="120"/>
        <w:ind w:right="50"/>
        <w:jc w:val="both"/>
        <w:rPr>
          <w:rFonts w:asciiTheme="minorHAnsi" w:hAnsiTheme="minorHAnsi" w:cstheme="minorHAnsi"/>
          <w:sz w:val="24"/>
          <w:szCs w:val="24"/>
        </w:rPr>
      </w:pPr>
      <w:r w:rsidRPr="000E5861">
        <w:rPr>
          <w:rFonts w:asciiTheme="minorHAnsi" w:hAnsiTheme="minorHAnsi" w:cstheme="minorHAnsi"/>
          <w:sz w:val="24"/>
          <w:szCs w:val="24"/>
        </w:rPr>
        <w:t>Grafični prikaz jeklenke v funkciji</w:t>
      </w:r>
    </w:p>
    <w:p w14:paraId="14FEDEDD" w14:textId="77777777" w:rsidR="000E5861" w:rsidRPr="000E5861" w:rsidRDefault="000E5861" w:rsidP="000E5861">
      <w:pPr>
        <w:numPr>
          <w:ilvl w:val="2"/>
          <w:numId w:val="38"/>
        </w:numPr>
        <w:suppressAutoHyphens w:val="0"/>
        <w:autoSpaceDE w:val="0"/>
        <w:autoSpaceDN w:val="0"/>
        <w:spacing w:after="120"/>
        <w:ind w:right="50"/>
        <w:jc w:val="both"/>
        <w:rPr>
          <w:rFonts w:asciiTheme="minorHAnsi" w:hAnsiTheme="minorHAnsi" w:cstheme="minorHAnsi"/>
          <w:sz w:val="24"/>
          <w:szCs w:val="24"/>
        </w:rPr>
      </w:pPr>
      <w:r w:rsidRPr="000E5861">
        <w:rPr>
          <w:rFonts w:asciiTheme="minorHAnsi" w:hAnsiTheme="minorHAnsi" w:cstheme="minorHAnsi"/>
          <w:sz w:val="24"/>
          <w:szCs w:val="24"/>
        </w:rPr>
        <w:t>Aktualna in nastavljena temperatura za klimatsko napravo v bolniškem delu ter gretje ter ventilator</w:t>
      </w:r>
    </w:p>
    <w:p w14:paraId="10B8706C" w14:textId="77777777" w:rsidR="000E5861" w:rsidRPr="000E5861" w:rsidRDefault="000E5861" w:rsidP="000E5861">
      <w:pPr>
        <w:numPr>
          <w:ilvl w:val="2"/>
          <w:numId w:val="38"/>
        </w:numPr>
        <w:suppressAutoHyphens w:val="0"/>
        <w:autoSpaceDE w:val="0"/>
        <w:autoSpaceDN w:val="0"/>
        <w:spacing w:after="120"/>
        <w:ind w:right="50"/>
        <w:jc w:val="both"/>
        <w:rPr>
          <w:rFonts w:asciiTheme="minorHAnsi" w:hAnsiTheme="minorHAnsi" w:cstheme="minorHAnsi"/>
          <w:sz w:val="24"/>
          <w:szCs w:val="24"/>
        </w:rPr>
      </w:pPr>
      <w:r w:rsidRPr="000E5861">
        <w:rPr>
          <w:rFonts w:asciiTheme="minorHAnsi" w:hAnsiTheme="minorHAnsi" w:cstheme="minorHAnsi"/>
          <w:sz w:val="24"/>
          <w:szCs w:val="24"/>
        </w:rPr>
        <w:t>Aktualna in nastavljena temperatura za grelec infuzije</w:t>
      </w:r>
    </w:p>
    <w:p w14:paraId="0EBD9230" w14:textId="77777777" w:rsidR="000E5861" w:rsidRPr="000E5861" w:rsidRDefault="000E5861" w:rsidP="000E5861">
      <w:pPr>
        <w:numPr>
          <w:ilvl w:val="2"/>
          <w:numId w:val="38"/>
        </w:numPr>
        <w:suppressAutoHyphens w:val="0"/>
        <w:autoSpaceDE w:val="0"/>
        <w:autoSpaceDN w:val="0"/>
        <w:spacing w:after="120"/>
        <w:ind w:right="50"/>
        <w:jc w:val="both"/>
        <w:rPr>
          <w:rFonts w:asciiTheme="minorHAnsi" w:hAnsiTheme="minorHAnsi" w:cstheme="minorHAnsi"/>
          <w:sz w:val="24"/>
          <w:szCs w:val="24"/>
        </w:rPr>
      </w:pPr>
      <w:r w:rsidRPr="000E5861">
        <w:rPr>
          <w:rFonts w:asciiTheme="minorHAnsi" w:hAnsiTheme="minorHAnsi" w:cstheme="minorHAnsi"/>
          <w:sz w:val="24"/>
          <w:szCs w:val="24"/>
        </w:rPr>
        <w:t>Aktualna in nastavljena temperatura za hladilnik za zdravila</w:t>
      </w:r>
    </w:p>
    <w:p w14:paraId="199E02B2" w14:textId="77777777" w:rsidR="000E5861" w:rsidRPr="000E5861" w:rsidRDefault="000E5861" w:rsidP="000E5861">
      <w:pPr>
        <w:numPr>
          <w:ilvl w:val="2"/>
          <w:numId w:val="38"/>
        </w:numPr>
        <w:suppressAutoHyphens w:val="0"/>
        <w:autoSpaceDE w:val="0"/>
        <w:autoSpaceDN w:val="0"/>
        <w:spacing w:after="120"/>
        <w:ind w:right="50"/>
        <w:jc w:val="both"/>
        <w:rPr>
          <w:rFonts w:asciiTheme="minorHAnsi" w:hAnsiTheme="minorHAnsi" w:cstheme="minorHAnsi"/>
          <w:sz w:val="24"/>
          <w:szCs w:val="24"/>
        </w:rPr>
      </w:pPr>
      <w:r w:rsidRPr="000E5861">
        <w:rPr>
          <w:rFonts w:asciiTheme="minorHAnsi" w:hAnsiTheme="minorHAnsi" w:cstheme="minorHAnsi"/>
          <w:sz w:val="24"/>
          <w:szCs w:val="24"/>
        </w:rPr>
        <w:t>Ura</w:t>
      </w:r>
    </w:p>
    <w:p w14:paraId="5DDA3689" w14:textId="77777777" w:rsidR="000E5861" w:rsidRPr="000E5861" w:rsidRDefault="000E5861" w:rsidP="000E5861">
      <w:pPr>
        <w:numPr>
          <w:ilvl w:val="2"/>
          <w:numId w:val="38"/>
        </w:numPr>
        <w:suppressAutoHyphens w:val="0"/>
        <w:autoSpaceDE w:val="0"/>
        <w:autoSpaceDN w:val="0"/>
        <w:spacing w:after="120"/>
        <w:ind w:right="50"/>
        <w:jc w:val="both"/>
        <w:rPr>
          <w:rFonts w:asciiTheme="minorHAnsi" w:hAnsiTheme="minorHAnsi" w:cstheme="minorHAnsi"/>
          <w:sz w:val="24"/>
          <w:szCs w:val="24"/>
        </w:rPr>
      </w:pPr>
      <w:r w:rsidRPr="000E5861">
        <w:rPr>
          <w:rFonts w:asciiTheme="minorHAnsi" w:hAnsiTheme="minorHAnsi" w:cstheme="minorHAnsi"/>
          <w:sz w:val="24"/>
          <w:szCs w:val="24"/>
        </w:rPr>
        <w:t>Status zvočnikov radia</w:t>
      </w:r>
      <w:r w:rsidRPr="000E5861">
        <w:rPr>
          <w:rFonts w:asciiTheme="minorHAnsi" w:hAnsiTheme="minorHAnsi" w:cstheme="minorHAnsi"/>
          <w:sz w:val="24"/>
          <w:szCs w:val="24"/>
        </w:rPr>
        <w:tab/>
      </w:r>
    </w:p>
    <w:p w14:paraId="176B17BD" w14:textId="77777777" w:rsidR="000E5861" w:rsidRPr="000E5861" w:rsidRDefault="000E5861" w:rsidP="000E5861">
      <w:pPr>
        <w:numPr>
          <w:ilvl w:val="1"/>
          <w:numId w:val="38"/>
        </w:numPr>
        <w:tabs>
          <w:tab w:val="num" w:pos="1440"/>
        </w:tabs>
        <w:suppressAutoHyphens w:val="0"/>
        <w:autoSpaceDE w:val="0"/>
        <w:autoSpaceDN w:val="0"/>
        <w:spacing w:after="120"/>
        <w:ind w:right="50"/>
        <w:jc w:val="both"/>
        <w:rPr>
          <w:rFonts w:asciiTheme="minorHAnsi" w:hAnsiTheme="minorHAnsi" w:cstheme="minorHAnsi"/>
          <w:sz w:val="24"/>
          <w:szCs w:val="24"/>
        </w:rPr>
      </w:pPr>
      <w:r w:rsidRPr="000E5861">
        <w:rPr>
          <w:rFonts w:asciiTheme="minorHAnsi" w:hAnsiTheme="minorHAnsi" w:cstheme="minorHAnsi"/>
          <w:sz w:val="24"/>
          <w:szCs w:val="24"/>
        </w:rPr>
        <w:t xml:space="preserve"> Posamična tipka za vklop / izklop z svetlobno indikacijo o tipki:</w:t>
      </w:r>
    </w:p>
    <w:p w14:paraId="027A6BB4" w14:textId="77777777" w:rsidR="000E5861" w:rsidRPr="000E5861" w:rsidRDefault="000E5861" w:rsidP="000E5861">
      <w:pPr>
        <w:numPr>
          <w:ilvl w:val="2"/>
          <w:numId w:val="38"/>
        </w:numPr>
        <w:suppressAutoHyphens w:val="0"/>
        <w:autoSpaceDE w:val="0"/>
        <w:autoSpaceDN w:val="0"/>
        <w:spacing w:after="120"/>
        <w:ind w:right="50"/>
        <w:jc w:val="both"/>
        <w:rPr>
          <w:rFonts w:asciiTheme="minorHAnsi" w:hAnsiTheme="minorHAnsi" w:cstheme="minorHAnsi"/>
          <w:sz w:val="24"/>
          <w:szCs w:val="24"/>
        </w:rPr>
      </w:pPr>
      <w:r w:rsidRPr="000E5861">
        <w:rPr>
          <w:rFonts w:asciiTheme="minorHAnsi" w:hAnsiTheme="minorHAnsi" w:cstheme="minorHAnsi"/>
          <w:sz w:val="24"/>
          <w:szCs w:val="24"/>
        </w:rPr>
        <w:t>Normalne Luči</w:t>
      </w:r>
    </w:p>
    <w:p w14:paraId="2D829B27" w14:textId="77777777" w:rsidR="000E5861" w:rsidRPr="000E5861" w:rsidRDefault="000E5861" w:rsidP="000E5861">
      <w:pPr>
        <w:numPr>
          <w:ilvl w:val="2"/>
          <w:numId w:val="38"/>
        </w:numPr>
        <w:suppressAutoHyphens w:val="0"/>
        <w:autoSpaceDE w:val="0"/>
        <w:autoSpaceDN w:val="0"/>
        <w:spacing w:after="120"/>
        <w:ind w:right="50"/>
        <w:jc w:val="both"/>
        <w:rPr>
          <w:rFonts w:asciiTheme="minorHAnsi" w:hAnsiTheme="minorHAnsi" w:cstheme="minorHAnsi"/>
          <w:sz w:val="24"/>
          <w:szCs w:val="24"/>
        </w:rPr>
      </w:pPr>
      <w:r w:rsidRPr="000E5861">
        <w:rPr>
          <w:rFonts w:asciiTheme="minorHAnsi" w:hAnsiTheme="minorHAnsi" w:cstheme="minorHAnsi"/>
          <w:sz w:val="24"/>
          <w:szCs w:val="24"/>
        </w:rPr>
        <w:t>Nočne luči</w:t>
      </w:r>
    </w:p>
    <w:p w14:paraId="0686FAF2" w14:textId="77777777" w:rsidR="000E5861" w:rsidRPr="000E5861" w:rsidRDefault="000E5861" w:rsidP="000E5861">
      <w:pPr>
        <w:numPr>
          <w:ilvl w:val="2"/>
          <w:numId w:val="38"/>
        </w:numPr>
        <w:suppressAutoHyphens w:val="0"/>
        <w:autoSpaceDE w:val="0"/>
        <w:autoSpaceDN w:val="0"/>
        <w:spacing w:after="120"/>
        <w:ind w:right="50"/>
        <w:jc w:val="both"/>
        <w:rPr>
          <w:rFonts w:asciiTheme="minorHAnsi" w:hAnsiTheme="minorHAnsi" w:cstheme="minorHAnsi"/>
          <w:sz w:val="24"/>
          <w:szCs w:val="24"/>
        </w:rPr>
      </w:pPr>
      <w:r w:rsidRPr="000E5861">
        <w:rPr>
          <w:rFonts w:asciiTheme="minorHAnsi" w:hAnsiTheme="minorHAnsi" w:cstheme="minorHAnsi"/>
          <w:sz w:val="24"/>
          <w:szCs w:val="24"/>
        </w:rPr>
        <w:t>Halogenke</w:t>
      </w:r>
    </w:p>
    <w:p w14:paraId="0355BCE1" w14:textId="77777777" w:rsidR="000E5861" w:rsidRPr="000E5861" w:rsidRDefault="000E5861" w:rsidP="000E5861">
      <w:pPr>
        <w:numPr>
          <w:ilvl w:val="2"/>
          <w:numId w:val="38"/>
        </w:numPr>
        <w:suppressAutoHyphens w:val="0"/>
        <w:autoSpaceDE w:val="0"/>
        <w:autoSpaceDN w:val="0"/>
        <w:spacing w:after="120"/>
        <w:ind w:right="50"/>
        <w:jc w:val="both"/>
        <w:rPr>
          <w:rFonts w:asciiTheme="minorHAnsi" w:hAnsiTheme="minorHAnsi" w:cstheme="minorHAnsi"/>
          <w:sz w:val="24"/>
          <w:szCs w:val="24"/>
        </w:rPr>
      </w:pPr>
      <w:r w:rsidRPr="000E5861">
        <w:rPr>
          <w:rFonts w:asciiTheme="minorHAnsi" w:hAnsiTheme="minorHAnsi" w:cstheme="minorHAnsi"/>
          <w:sz w:val="24"/>
          <w:szCs w:val="24"/>
        </w:rPr>
        <w:t>Strešni ventilator - smer vrtenje levo</w:t>
      </w:r>
    </w:p>
    <w:p w14:paraId="0B3BC89A" w14:textId="77777777" w:rsidR="000E5861" w:rsidRPr="000E5861" w:rsidRDefault="000E5861" w:rsidP="000E5861">
      <w:pPr>
        <w:numPr>
          <w:ilvl w:val="2"/>
          <w:numId w:val="38"/>
        </w:numPr>
        <w:suppressAutoHyphens w:val="0"/>
        <w:autoSpaceDE w:val="0"/>
        <w:autoSpaceDN w:val="0"/>
        <w:spacing w:after="120"/>
        <w:ind w:right="50"/>
        <w:jc w:val="both"/>
        <w:rPr>
          <w:rFonts w:asciiTheme="minorHAnsi" w:hAnsiTheme="minorHAnsi" w:cstheme="minorHAnsi"/>
          <w:sz w:val="24"/>
          <w:szCs w:val="24"/>
        </w:rPr>
      </w:pPr>
      <w:r w:rsidRPr="000E5861">
        <w:rPr>
          <w:rFonts w:asciiTheme="minorHAnsi" w:hAnsiTheme="minorHAnsi" w:cstheme="minorHAnsi"/>
          <w:sz w:val="24"/>
          <w:szCs w:val="24"/>
        </w:rPr>
        <w:t>Strešni ventilator - smer vrtenja desno</w:t>
      </w:r>
    </w:p>
    <w:p w14:paraId="0F8B6CA7" w14:textId="77777777" w:rsidR="000E5861" w:rsidRPr="000E5861" w:rsidRDefault="000E5861" w:rsidP="000E5861">
      <w:pPr>
        <w:numPr>
          <w:ilvl w:val="1"/>
          <w:numId w:val="38"/>
        </w:numPr>
        <w:tabs>
          <w:tab w:val="num" w:pos="1440"/>
        </w:tabs>
        <w:suppressAutoHyphens w:val="0"/>
        <w:autoSpaceDE w:val="0"/>
        <w:autoSpaceDN w:val="0"/>
        <w:spacing w:after="120"/>
        <w:ind w:right="50"/>
        <w:jc w:val="both"/>
        <w:rPr>
          <w:rFonts w:asciiTheme="minorHAnsi" w:hAnsiTheme="minorHAnsi" w:cstheme="minorHAnsi"/>
          <w:sz w:val="24"/>
          <w:szCs w:val="24"/>
        </w:rPr>
      </w:pPr>
      <w:r w:rsidRPr="000E5861">
        <w:rPr>
          <w:rFonts w:asciiTheme="minorHAnsi" w:hAnsiTheme="minorHAnsi" w:cstheme="minorHAnsi"/>
          <w:sz w:val="24"/>
          <w:szCs w:val="24"/>
        </w:rPr>
        <w:t>Klimatska naprava za bolniški prostor</w:t>
      </w:r>
    </w:p>
    <w:p w14:paraId="72D3F8B0" w14:textId="77777777" w:rsidR="000E5861" w:rsidRPr="000E5861" w:rsidRDefault="000E5861" w:rsidP="000E5861">
      <w:pPr>
        <w:numPr>
          <w:ilvl w:val="2"/>
          <w:numId w:val="38"/>
        </w:numPr>
        <w:suppressAutoHyphens w:val="0"/>
        <w:autoSpaceDE w:val="0"/>
        <w:autoSpaceDN w:val="0"/>
        <w:spacing w:after="120"/>
        <w:ind w:right="50"/>
        <w:jc w:val="both"/>
        <w:rPr>
          <w:rFonts w:asciiTheme="minorHAnsi" w:hAnsiTheme="minorHAnsi" w:cstheme="minorHAnsi"/>
          <w:sz w:val="24"/>
          <w:szCs w:val="24"/>
        </w:rPr>
      </w:pPr>
      <w:r w:rsidRPr="000E5861">
        <w:rPr>
          <w:rFonts w:asciiTheme="minorHAnsi" w:hAnsiTheme="minorHAnsi" w:cstheme="minorHAnsi"/>
          <w:sz w:val="24"/>
          <w:szCs w:val="24"/>
        </w:rPr>
        <w:t>Nastavitev temperature</w:t>
      </w:r>
    </w:p>
    <w:p w14:paraId="48F876B7" w14:textId="77777777" w:rsidR="000E5861" w:rsidRPr="000E5861" w:rsidRDefault="000E5861" w:rsidP="000E5861">
      <w:pPr>
        <w:numPr>
          <w:ilvl w:val="2"/>
          <w:numId w:val="38"/>
        </w:numPr>
        <w:suppressAutoHyphens w:val="0"/>
        <w:autoSpaceDE w:val="0"/>
        <w:autoSpaceDN w:val="0"/>
        <w:spacing w:after="120"/>
        <w:ind w:right="50"/>
        <w:jc w:val="both"/>
        <w:rPr>
          <w:rFonts w:asciiTheme="minorHAnsi" w:hAnsiTheme="minorHAnsi" w:cstheme="minorHAnsi"/>
          <w:sz w:val="24"/>
          <w:szCs w:val="24"/>
        </w:rPr>
      </w:pPr>
      <w:r w:rsidRPr="000E5861">
        <w:rPr>
          <w:rFonts w:asciiTheme="minorHAnsi" w:hAnsiTheme="minorHAnsi" w:cstheme="minorHAnsi"/>
          <w:sz w:val="24"/>
          <w:szCs w:val="24"/>
        </w:rPr>
        <w:t>Nastavitev ventilatorja</w:t>
      </w:r>
    </w:p>
    <w:p w14:paraId="7EEF3134" w14:textId="77777777" w:rsidR="000E5861" w:rsidRPr="000E5861" w:rsidRDefault="000E5861" w:rsidP="000E5861">
      <w:pPr>
        <w:numPr>
          <w:ilvl w:val="1"/>
          <w:numId w:val="38"/>
        </w:numPr>
        <w:tabs>
          <w:tab w:val="num" w:pos="1440"/>
        </w:tabs>
        <w:suppressAutoHyphens w:val="0"/>
        <w:autoSpaceDE w:val="0"/>
        <w:autoSpaceDN w:val="0"/>
        <w:spacing w:after="120"/>
        <w:ind w:right="50"/>
        <w:jc w:val="both"/>
        <w:rPr>
          <w:rFonts w:asciiTheme="minorHAnsi" w:hAnsiTheme="minorHAnsi" w:cstheme="minorHAnsi"/>
          <w:sz w:val="24"/>
          <w:szCs w:val="24"/>
        </w:rPr>
      </w:pPr>
      <w:r w:rsidRPr="000E5861">
        <w:rPr>
          <w:rFonts w:asciiTheme="minorHAnsi" w:hAnsiTheme="minorHAnsi" w:cstheme="minorHAnsi"/>
          <w:sz w:val="24"/>
          <w:szCs w:val="24"/>
        </w:rPr>
        <w:t>Nastavitev temperature grelca infuzije</w:t>
      </w:r>
    </w:p>
    <w:p w14:paraId="393F9938" w14:textId="77777777" w:rsidR="000E5861" w:rsidRPr="000E5861" w:rsidRDefault="000E5861" w:rsidP="000E5861">
      <w:pPr>
        <w:numPr>
          <w:ilvl w:val="1"/>
          <w:numId w:val="38"/>
        </w:numPr>
        <w:tabs>
          <w:tab w:val="num" w:pos="1440"/>
        </w:tabs>
        <w:suppressAutoHyphens w:val="0"/>
        <w:autoSpaceDE w:val="0"/>
        <w:autoSpaceDN w:val="0"/>
        <w:spacing w:after="120"/>
        <w:ind w:right="50"/>
        <w:jc w:val="both"/>
        <w:rPr>
          <w:rFonts w:asciiTheme="minorHAnsi" w:hAnsiTheme="minorHAnsi" w:cstheme="minorHAnsi"/>
          <w:sz w:val="24"/>
          <w:szCs w:val="24"/>
        </w:rPr>
      </w:pPr>
      <w:r w:rsidRPr="000E5861">
        <w:rPr>
          <w:rFonts w:asciiTheme="minorHAnsi" w:hAnsiTheme="minorHAnsi" w:cstheme="minorHAnsi"/>
          <w:sz w:val="24"/>
          <w:szCs w:val="24"/>
        </w:rPr>
        <w:t>Nastavitev temperature hladilnika za zdravila</w:t>
      </w:r>
    </w:p>
    <w:p w14:paraId="57E5C099" w14:textId="77777777" w:rsidR="000E5861" w:rsidRPr="000E5861" w:rsidRDefault="000E5861" w:rsidP="000E5861">
      <w:pPr>
        <w:numPr>
          <w:ilvl w:val="1"/>
          <w:numId w:val="38"/>
        </w:numPr>
        <w:tabs>
          <w:tab w:val="num" w:pos="1440"/>
        </w:tabs>
        <w:suppressAutoHyphens w:val="0"/>
        <w:autoSpaceDE w:val="0"/>
        <w:autoSpaceDN w:val="0"/>
        <w:spacing w:after="120"/>
        <w:ind w:right="50"/>
        <w:jc w:val="both"/>
        <w:rPr>
          <w:rFonts w:asciiTheme="minorHAnsi" w:hAnsiTheme="minorHAnsi" w:cstheme="minorHAnsi"/>
          <w:sz w:val="24"/>
          <w:szCs w:val="24"/>
        </w:rPr>
      </w:pPr>
      <w:r w:rsidRPr="000E5861">
        <w:rPr>
          <w:rFonts w:asciiTheme="minorHAnsi" w:hAnsiTheme="minorHAnsi" w:cstheme="minorHAnsi"/>
          <w:sz w:val="24"/>
          <w:szCs w:val="24"/>
        </w:rPr>
        <w:t xml:space="preserve">Nastavitev temperature kaloriferja  </w:t>
      </w:r>
    </w:p>
    <w:p w14:paraId="241AA3D2" w14:textId="77777777" w:rsidR="000E5861" w:rsidRPr="000E5861" w:rsidRDefault="000E5861" w:rsidP="000E5861">
      <w:pPr>
        <w:numPr>
          <w:ilvl w:val="1"/>
          <w:numId w:val="38"/>
        </w:numPr>
        <w:tabs>
          <w:tab w:val="num" w:pos="1440"/>
        </w:tabs>
        <w:suppressAutoHyphens w:val="0"/>
        <w:autoSpaceDE w:val="0"/>
        <w:autoSpaceDN w:val="0"/>
        <w:spacing w:after="120"/>
        <w:ind w:right="50"/>
        <w:jc w:val="both"/>
        <w:rPr>
          <w:rFonts w:asciiTheme="minorHAnsi" w:hAnsiTheme="minorHAnsi" w:cstheme="minorHAnsi"/>
          <w:sz w:val="24"/>
          <w:szCs w:val="24"/>
        </w:rPr>
      </w:pPr>
      <w:r w:rsidRPr="000E5861">
        <w:rPr>
          <w:rFonts w:asciiTheme="minorHAnsi" w:hAnsiTheme="minorHAnsi" w:cstheme="minorHAnsi"/>
          <w:sz w:val="24"/>
          <w:szCs w:val="24"/>
        </w:rPr>
        <w:t>Reset za padec vsebnosti kisika in preklop na drugo jeklenko</w:t>
      </w:r>
    </w:p>
    <w:p w14:paraId="2D0B7AE5" w14:textId="77777777" w:rsidR="000E5861" w:rsidRPr="000E5861" w:rsidRDefault="000E5861" w:rsidP="000E5861">
      <w:pPr>
        <w:numPr>
          <w:ilvl w:val="1"/>
          <w:numId w:val="38"/>
        </w:numPr>
        <w:tabs>
          <w:tab w:val="num" w:pos="1440"/>
        </w:tabs>
        <w:suppressAutoHyphens w:val="0"/>
        <w:autoSpaceDE w:val="0"/>
        <w:autoSpaceDN w:val="0"/>
        <w:spacing w:after="120"/>
        <w:ind w:right="50"/>
        <w:jc w:val="both"/>
        <w:rPr>
          <w:rFonts w:asciiTheme="minorHAnsi" w:hAnsiTheme="minorHAnsi" w:cstheme="minorHAnsi"/>
          <w:sz w:val="24"/>
          <w:szCs w:val="24"/>
        </w:rPr>
      </w:pPr>
      <w:r w:rsidRPr="000E5861">
        <w:rPr>
          <w:rFonts w:asciiTheme="minorHAnsi" w:hAnsiTheme="minorHAnsi" w:cstheme="minorHAnsi"/>
          <w:sz w:val="24"/>
          <w:szCs w:val="24"/>
        </w:rPr>
        <w:t xml:space="preserve">Tipka za centralni izklop  </w:t>
      </w:r>
    </w:p>
    <w:p w14:paraId="2C76613C" w14:textId="77777777" w:rsidR="000E5861" w:rsidRPr="000E5861" w:rsidRDefault="000E5861" w:rsidP="000E5861">
      <w:pPr>
        <w:numPr>
          <w:ilvl w:val="0"/>
          <w:numId w:val="38"/>
        </w:numPr>
        <w:tabs>
          <w:tab w:val="num" w:pos="720"/>
        </w:tabs>
        <w:suppressAutoHyphens w:val="0"/>
        <w:autoSpaceDE w:val="0"/>
        <w:autoSpaceDN w:val="0"/>
        <w:spacing w:before="120"/>
        <w:jc w:val="both"/>
        <w:rPr>
          <w:rFonts w:asciiTheme="minorHAnsi" w:hAnsiTheme="minorHAnsi" w:cstheme="minorHAnsi"/>
          <w:sz w:val="24"/>
          <w:szCs w:val="24"/>
        </w:rPr>
      </w:pPr>
      <w:r w:rsidRPr="000E5861">
        <w:rPr>
          <w:rFonts w:asciiTheme="minorHAnsi" w:hAnsiTheme="minorHAnsi" w:cstheme="minorHAnsi"/>
          <w:sz w:val="24"/>
          <w:szCs w:val="24"/>
        </w:rPr>
        <w:t xml:space="preserve">UKV antena z vzmetno nogo, montirana na vozilo s kablom do postaje v vozniškem prostoru </w:t>
      </w:r>
    </w:p>
    <w:p w14:paraId="547CFD8F" w14:textId="77777777" w:rsidR="000E5861" w:rsidRPr="000E5861" w:rsidRDefault="000E5861" w:rsidP="000E5861">
      <w:pPr>
        <w:numPr>
          <w:ilvl w:val="0"/>
          <w:numId w:val="38"/>
        </w:numPr>
        <w:tabs>
          <w:tab w:val="num" w:pos="720"/>
        </w:tabs>
        <w:suppressAutoHyphens w:val="0"/>
        <w:autoSpaceDE w:val="0"/>
        <w:autoSpaceDN w:val="0"/>
        <w:spacing w:before="120"/>
        <w:jc w:val="both"/>
        <w:rPr>
          <w:rFonts w:asciiTheme="minorHAnsi" w:hAnsiTheme="minorHAnsi" w:cstheme="minorHAnsi"/>
          <w:sz w:val="24"/>
          <w:szCs w:val="24"/>
        </w:rPr>
      </w:pPr>
      <w:r w:rsidRPr="000E5861">
        <w:rPr>
          <w:rFonts w:asciiTheme="minorHAnsi" w:hAnsiTheme="minorHAnsi" w:cstheme="minorHAnsi"/>
          <w:sz w:val="24"/>
          <w:szCs w:val="24"/>
        </w:rPr>
        <w:t>Montaža radijske postaje Motorola – postajo zagotovi dobavi naročnik</w:t>
      </w:r>
    </w:p>
    <w:p w14:paraId="5A182AB8" w14:textId="77777777" w:rsidR="000E5861" w:rsidRPr="000E5861" w:rsidRDefault="000E5861" w:rsidP="000E5861">
      <w:pPr>
        <w:numPr>
          <w:ilvl w:val="0"/>
          <w:numId w:val="38"/>
        </w:numPr>
        <w:tabs>
          <w:tab w:val="num" w:pos="720"/>
        </w:tabs>
        <w:suppressAutoHyphens w:val="0"/>
        <w:autoSpaceDE w:val="0"/>
        <w:autoSpaceDN w:val="0"/>
        <w:spacing w:before="120"/>
        <w:jc w:val="both"/>
        <w:rPr>
          <w:rFonts w:asciiTheme="minorHAnsi" w:hAnsiTheme="minorHAnsi" w:cstheme="minorHAnsi"/>
          <w:sz w:val="24"/>
          <w:szCs w:val="24"/>
        </w:rPr>
      </w:pPr>
      <w:r w:rsidRPr="000E5861">
        <w:rPr>
          <w:rFonts w:asciiTheme="minorHAnsi" w:hAnsiTheme="minorHAnsi" w:cstheme="minorHAnsi"/>
          <w:sz w:val="24"/>
          <w:szCs w:val="24"/>
        </w:rPr>
        <w:t xml:space="preserve">UHF mobilna antena z vzmetno nogo, montirana na vozilo s kablom do radijske postaje za sistem ZARE+ </w:t>
      </w:r>
    </w:p>
    <w:p w14:paraId="6C2BB187" w14:textId="77777777" w:rsidR="000E5861" w:rsidRPr="000E5861" w:rsidRDefault="000E5861" w:rsidP="000E5861">
      <w:pPr>
        <w:numPr>
          <w:ilvl w:val="0"/>
          <w:numId w:val="38"/>
        </w:numPr>
        <w:tabs>
          <w:tab w:val="num" w:pos="720"/>
        </w:tabs>
        <w:suppressAutoHyphens w:val="0"/>
        <w:autoSpaceDE w:val="0"/>
        <w:autoSpaceDN w:val="0"/>
        <w:spacing w:before="120"/>
        <w:jc w:val="both"/>
        <w:rPr>
          <w:rFonts w:asciiTheme="minorHAnsi" w:hAnsiTheme="minorHAnsi" w:cstheme="minorHAnsi"/>
          <w:sz w:val="24"/>
          <w:szCs w:val="24"/>
        </w:rPr>
      </w:pPr>
      <w:r w:rsidRPr="000E5861">
        <w:rPr>
          <w:rFonts w:asciiTheme="minorHAnsi" w:hAnsiTheme="minorHAnsi" w:cstheme="minorHAnsi"/>
          <w:sz w:val="24"/>
          <w:szCs w:val="24"/>
        </w:rPr>
        <w:t>Montaža radijske postaje Motorla – postajo zagotovi naročnik</w:t>
      </w:r>
    </w:p>
    <w:p w14:paraId="63467C54" w14:textId="77777777" w:rsidR="000E5861" w:rsidRPr="000E5861" w:rsidRDefault="000E5861" w:rsidP="000E5861">
      <w:pPr>
        <w:numPr>
          <w:ilvl w:val="0"/>
          <w:numId w:val="38"/>
        </w:numPr>
        <w:tabs>
          <w:tab w:val="num" w:pos="720"/>
        </w:tabs>
        <w:suppressAutoHyphens w:val="0"/>
        <w:spacing w:before="120"/>
        <w:jc w:val="both"/>
        <w:rPr>
          <w:rFonts w:asciiTheme="minorHAnsi" w:hAnsiTheme="minorHAnsi" w:cstheme="minorHAnsi"/>
          <w:sz w:val="24"/>
          <w:szCs w:val="24"/>
        </w:rPr>
      </w:pPr>
      <w:r w:rsidRPr="000E5861">
        <w:rPr>
          <w:rFonts w:asciiTheme="minorHAnsi" w:hAnsiTheme="minorHAnsi" w:cstheme="minorHAnsi"/>
          <w:sz w:val="24"/>
          <w:szCs w:val="24"/>
        </w:rPr>
        <w:t xml:space="preserve">Dodatni akumulator z varnostnim relejem za vžig motorja- originalni tovarniški. Inštalacija mora biti izvedena tako, da je možen zagon motorja v sili tudi preko dodatnega akumulatorja, ki se aktivira preko centralne nadzorne konzole. Akumulator mora biti namenjen za napajanje opreme in osvetljave bolniškega prostora povezan s polnilcem, nameščen pod sovoznikovim sedežem. </w:t>
      </w:r>
    </w:p>
    <w:p w14:paraId="221C9F20" w14:textId="77777777" w:rsidR="000E5861" w:rsidRPr="000E5861" w:rsidRDefault="000E5861" w:rsidP="000E5861">
      <w:pPr>
        <w:numPr>
          <w:ilvl w:val="0"/>
          <w:numId w:val="38"/>
        </w:numPr>
        <w:tabs>
          <w:tab w:val="num" w:pos="720"/>
        </w:tabs>
        <w:suppressAutoHyphens w:val="0"/>
        <w:spacing w:before="120"/>
        <w:jc w:val="both"/>
        <w:rPr>
          <w:rFonts w:asciiTheme="minorHAnsi" w:hAnsiTheme="minorHAnsi" w:cstheme="minorHAnsi"/>
          <w:sz w:val="24"/>
          <w:szCs w:val="24"/>
        </w:rPr>
      </w:pPr>
      <w:r w:rsidRPr="000E5861">
        <w:rPr>
          <w:rFonts w:asciiTheme="minorHAnsi" w:hAnsiTheme="minorHAnsi" w:cstheme="minorHAnsi"/>
          <w:sz w:val="24"/>
          <w:szCs w:val="24"/>
        </w:rPr>
        <w:t>Sistem za vklop vseh štirih varnostnih utripalk v primeru vzvratne vožnje.</w:t>
      </w:r>
    </w:p>
    <w:p w14:paraId="3F1144B9" w14:textId="77777777" w:rsidR="000E5861" w:rsidRPr="000E5861" w:rsidRDefault="000E5861" w:rsidP="000E5861">
      <w:pPr>
        <w:numPr>
          <w:ilvl w:val="0"/>
          <w:numId w:val="38"/>
        </w:numPr>
        <w:tabs>
          <w:tab w:val="num" w:pos="720"/>
        </w:tabs>
        <w:suppressAutoHyphens w:val="0"/>
        <w:autoSpaceDE w:val="0"/>
        <w:autoSpaceDN w:val="0"/>
        <w:spacing w:before="120"/>
        <w:jc w:val="both"/>
        <w:rPr>
          <w:rFonts w:asciiTheme="minorHAnsi" w:hAnsiTheme="minorHAnsi" w:cstheme="minorHAnsi"/>
          <w:sz w:val="24"/>
          <w:szCs w:val="24"/>
        </w:rPr>
      </w:pPr>
      <w:r w:rsidRPr="000E5861">
        <w:rPr>
          <w:rFonts w:asciiTheme="minorHAnsi" w:hAnsiTheme="minorHAnsi" w:cstheme="minorHAnsi"/>
          <w:sz w:val="24"/>
          <w:szCs w:val="24"/>
        </w:rPr>
        <w:t xml:space="preserve">V električni napeljavi mora biti elektronski sistem, ki aktivira zvočni alarm, ko pade kapaciteta akumulatorjev stoječega vozila pod nivo 90%. Sistem mora omogočati programiranje, tako da ob padcu kapacitete akumulatorjev le ta začne izklapljati določene porabnike glede na potrebe uporabnika. </w:t>
      </w:r>
    </w:p>
    <w:p w14:paraId="14864C98" w14:textId="77777777" w:rsidR="000E5861" w:rsidRPr="000E5861" w:rsidRDefault="000E5861" w:rsidP="000E5861">
      <w:pPr>
        <w:numPr>
          <w:ilvl w:val="0"/>
          <w:numId w:val="38"/>
        </w:numPr>
        <w:tabs>
          <w:tab w:val="num" w:pos="720"/>
        </w:tabs>
        <w:suppressAutoHyphens w:val="0"/>
        <w:autoSpaceDE w:val="0"/>
        <w:autoSpaceDN w:val="0"/>
        <w:spacing w:before="120"/>
        <w:jc w:val="both"/>
        <w:rPr>
          <w:rFonts w:asciiTheme="minorHAnsi" w:hAnsiTheme="minorHAnsi" w:cstheme="minorHAnsi"/>
          <w:sz w:val="24"/>
          <w:szCs w:val="24"/>
        </w:rPr>
      </w:pPr>
      <w:r w:rsidRPr="000E5861">
        <w:rPr>
          <w:rFonts w:asciiTheme="minorHAnsi" w:hAnsiTheme="minorHAnsi" w:cstheme="minorHAnsi"/>
          <w:sz w:val="24"/>
          <w:szCs w:val="24"/>
        </w:rPr>
        <w:t xml:space="preserve">Polnilec za osnovni in dodatni akumulator (minimalno kot EDR 25A/12V LEAB) ter za vse električne porabnike v bolniškem delu vozila, </w:t>
      </w:r>
    </w:p>
    <w:p w14:paraId="7F351F75" w14:textId="77777777" w:rsidR="000E5861" w:rsidRPr="000E5861" w:rsidRDefault="000E5861" w:rsidP="000E5861">
      <w:pPr>
        <w:numPr>
          <w:ilvl w:val="0"/>
          <w:numId w:val="38"/>
        </w:numPr>
        <w:tabs>
          <w:tab w:val="num" w:pos="720"/>
        </w:tabs>
        <w:suppressAutoHyphens w:val="0"/>
        <w:autoSpaceDE w:val="0"/>
        <w:autoSpaceDN w:val="0"/>
        <w:spacing w:before="120"/>
        <w:jc w:val="both"/>
        <w:rPr>
          <w:rFonts w:asciiTheme="minorHAnsi" w:hAnsiTheme="minorHAnsi" w:cstheme="minorHAnsi"/>
          <w:sz w:val="24"/>
          <w:szCs w:val="24"/>
        </w:rPr>
      </w:pPr>
      <w:r w:rsidRPr="000E5861">
        <w:rPr>
          <w:rFonts w:asciiTheme="minorHAnsi" w:hAnsiTheme="minorHAnsi" w:cstheme="minorHAnsi"/>
          <w:bCs/>
          <w:sz w:val="24"/>
          <w:szCs w:val="24"/>
        </w:rPr>
        <w:t>Zunanja vtičnica 220 V z avtomatskim izmetom</w:t>
      </w:r>
      <w:r w:rsidRPr="000E5861">
        <w:rPr>
          <w:rFonts w:asciiTheme="minorHAnsi" w:hAnsiTheme="minorHAnsi" w:cstheme="minorHAnsi"/>
          <w:b/>
          <w:bCs/>
          <w:sz w:val="24"/>
          <w:szCs w:val="24"/>
        </w:rPr>
        <w:t xml:space="preserve"> </w:t>
      </w:r>
      <w:r w:rsidRPr="000E5861">
        <w:rPr>
          <w:rFonts w:asciiTheme="minorHAnsi" w:hAnsiTheme="minorHAnsi" w:cstheme="minorHAnsi"/>
          <w:bCs/>
          <w:sz w:val="24"/>
          <w:szCs w:val="24"/>
        </w:rPr>
        <w:t xml:space="preserve">v povezavi z notranjimi vtičnicami 220 V. </w:t>
      </w:r>
      <w:r w:rsidRPr="000E5861">
        <w:rPr>
          <w:rFonts w:asciiTheme="minorHAnsi" w:hAnsiTheme="minorHAnsi" w:cstheme="minorHAnsi"/>
          <w:sz w:val="24"/>
          <w:szCs w:val="24"/>
        </w:rPr>
        <w:t>V kompletu mora biti še 5 metrov zunanjega kabla za povezavo vozila z izvorom električne energije in standardnim vtikačem na drugem koncu.</w:t>
      </w:r>
    </w:p>
    <w:p w14:paraId="3404CD35" w14:textId="77777777" w:rsidR="000E5861" w:rsidRPr="000E5861" w:rsidRDefault="000E5861" w:rsidP="000E5861">
      <w:pPr>
        <w:numPr>
          <w:ilvl w:val="0"/>
          <w:numId w:val="38"/>
        </w:numPr>
        <w:tabs>
          <w:tab w:val="num" w:pos="720"/>
        </w:tabs>
        <w:suppressAutoHyphens w:val="0"/>
        <w:autoSpaceDE w:val="0"/>
        <w:autoSpaceDN w:val="0"/>
        <w:spacing w:before="120"/>
        <w:jc w:val="both"/>
        <w:rPr>
          <w:rFonts w:asciiTheme="minorHAnsi" w:hAnsiTheme="minorHAnsi" w:cstheme="minorHAnsi"/>
          <w:sz w:val="24"/>
          <w:szCs w:val="24"/>
        </w:rPr>
      </w:pPr>
      <w:r w:rsidRPr="000E5861">
        <w:rPr>
          <w:rFonts w:asciiTheme="minorHAnsi" w:hAnsiTheme="minorHAnsi" w:cstheme="minorHAnsi"/>
          <w:sz w:val="24"/>
          <w:szCs w:val="24"/>
        </w:rPr>
        <w:t>Vsaka vtičnica mora biti posebej opremljena z ustreznim svetlobnim signalom ob izpadu električne energije ali drugi okvari.</w:t>
      </w:r>
    </w:p>
    <w:p w14:paraId="37412DEA" w14:textId="77777777" w:rsidR="000E5861" w:rsidRPr="000E5861" w:rsidRDefault="000E5861" w:rsidP="000E5861">
      <w:pPr>
        <w:tabs>
          <w:tab w:val="left" w:pos="2004"/>
        </w:tabs>
        <w:jc w:val="both"/>
        <w:rPr>
          <w:rFonts w:asciiTheme="minorHAnsi" w:hAnsiTheme="minorHAnsi" w:cstheme="minorHAnsi"/>
          <w:b/>
          <w:sz w:val="24"/>
          <w:szCs w:val="24"/>
        </w:rPr>
      </w:pPr>
    </w:p>
    <w:p w14:paraId="5A8B44AB" w14:textId="77777777" w:rsidR="000E5861" w:rsidRPr="000E5861" w:rsidRDefault="000E5861" w:rsidP="000E5861">
      <w:pPr>
        <w:numPr>
          <w:ilvl w:val="1"/>
          <w:numId w:val="68"/>
        </w:numPr>
        <w:suppressAutoHyphens w:val="0"/>
        <w:jc w:val="both"/>
        <w:rPr>
          <w:rFonts w:asciiTheme="minorHAnsi" w:hAnsiTheme="minorHAnsi" w:cstheme="minorHAnsi"/>
          <w:b/>
          <w:sz w:val="24"/>
          <w:szCs w:val="24"/>
        </w:rPr>
      </w:pPr>
      <w:r w:rsidRPr="000E5861">
        <w:rPr>
          <w:rFonts w:asciiTheme="minorHAnsi" w:hAnsiTheme="minorHAnsi" w:cstheme="minorHAnsi"/>
          <w:b/>
          <w:sz w:val="24"/>
          <w:szCs w:val="24"/>
        </w:rPr>
        <w:t>Gretje in klimatizacija vozila</w:t>
      </w:r>
    </w:p>
    <w:p w14:paraId="2BD64C15" w14:textId="77777777" w:rsidR="000E5861" w:rsidRPr="000E5861" w:rsidRDefault="000E5861" w:rsidP="000E5861">
      <w:pPr>
        <w:ind w:left="720"/>
        <w:jc w:val="both"/>
        <w:rPr>
          <w:rFonts w:asciiTheme="minorHAnsi" w:hAnsiTheme="minorHAnsi" w:cstheme="minorHAnsi"/>
          <w:b/>
          <w:sz w:val="24"/>
          <w:szCs w:val="24"/>
        </w:rPr>
      </w:pPr>
    </w:p>
    <w:p w14:paraId="5731940D" w14:textId="77777777" w:rsidR="000E5861" w:rsidRPr="000E5861" w:rsidRDefault="000E5861" w:rsidP="000E5861">
      <w:pPr>
        <w:numPr>
          <w:ilvl w:val="0"/>
          <w:numId w:val="70"/>
        </w:numPr>
        <w:suppressAutoHyphens w:val="0"/>
        <w:autoSpaceDE w:val="0"/>
        <w:autoSpaceDN w:val="0"/>
        <w:spacing w:before="120"/>
        <w:jc w:val="both"/>
        <w:rPr>
          <w:rFonts w:asciiTheme="minorHAnsi" w:hAnsiTheme="minorHAnsi" w:cstheme="minorHAnsi"/>
          <w:sz w:val="24"/>
          <w:szCs w:val="24"/>
        </w:rPr>
      </w:pPr>
      <w:r w:rsidRPr="000E5861">
        <w:rPr>
          <w:rFonts w:asciiTheme="minorHAnsi" w:hAnsiTheme="minorHAnsi" w:cstheme="minorHAnsi"/>
          <w:sz w:val="24"/>
          <w:szCs w:val="24"/>
        </w:rPr>
        <w:t>Električno prezračevanje na strehi vozila s smerjo vrtenja levo in desno ter upravljanjem preko CAN-BUS sistema za vklop in izklop v vozniškem in bolniškem delu vozila,</w:t>
      </w:r>
    </w:p>
    <w:p w14:paraId="24098912" w14:textId="77777777" w:rsidR="000E5861" w:rsidRPr="000E5861" w:rsidRDefault="000E5861" w:rsidP="000E5861">
      <w:pPr>
        <w:numPr>
          <w:ilvl w:val="0"/>
          <w:numId w:val="70"/>
        </w:numPr>
        <w:suppressAutoHyphens w:val="0"/>
        <w:autoSpaceDE w:val="0"/>
        <w:autoSpaceDN w:val="0"/>
        <w:spacing w:before="120"/>
        <w:jc w:val="both"/>
        <w:rPr>
          <w:rFonts w:asciiTheme="minorHAnsi" w:hAnsiTheme="minorHAnsi" w:cstheme="minorHAnsi"/>
          <w:sz w:val="24"/>
          <w:szCs w:val="24"/>
        </w:rPr>
      </w:pPr>
      <w:r w:rsidRPr="000E5861">
        <w:rPr>
          <w:rFonts w:asciiTheme="minorHAnsi" w:hAnsiTheme="minorHAnsi" w:cstheme="minorHAnsi"/>
          <w:sz w:val="24"/>
          <w:szCs w:val="24"/>
        </w:rPr>
        <w:t>Dodatno toplovodno gretje bolniškega prostora s primerno razporejenimi izpušnimi šobami z možnostjo usmerjanja toplega zraka za optimalno ogrevanje prostora.</w:t>
      </w:r>
    </w:p>
    <w:p w14:paraId="1CDC42EB" w14:textId="77777777" w:rsidR="000E5861" w:rsidRPr="000E5861" w:rsidRDefault="000E5861" w:rsidP="000E5861">
      <w:pPr>
        <w:numPr>
          <w:ilvl w:val="0"/>
          <w:numId w:val="70"/>
        </w:numPr>
        <w:suppressAutoHyphens w:val="0"/>
        <w:spacing w:before="120"/>
        <w:jc w:val="both"/>
        <w:rPr>
          <w:rFonts w:asciiTheme="minorHAnsi" w:hAnsiTheme="minorHAnsi" w:cstheme="minorHAnsi"/>
          <w:sz w:val="24"/>
          <w:szCs w:val="24"/>
        </w:rPr>
      </w:pPr>
      <w:r w:rsidRPr="000E5861">
        <w:rPr>
          <w:rFonts w:asciiTheme="minorHAnsi" w:hAnsiTheme="minorHAnsi" w:cstheme="minorHAnsi"/>
          <w:sz w:val="24"/>
          <w:szCs w:val="24"/>
        </w:rPr>
        <w:t>Električni grelec 220V 2.100W bolniškega prostora, kadar je vozilo priključeno na 220V, upravljanje preko računalniškega vodenega sistema za nadzor CAN-BUS prednastavljeno vklopno območje je med 15-25</w:t>
      </w:r>
      <w:r w:rsidRPr="000E5861">
        <w:rPr>
          <w:rFonts w:asciiTheme="minorHAnsi" w:hAnsiTheme="minorHAnsi" w:cstheme="minorHAnsi"/>
          <w:sz w:val="24"/>
          <w:szCs w:val="24"/>
          <w:vertAlign w:val="superscript"/>
        </w:rPr>
        <w:t>o</w:t>
      </w:r>
      <w:r w:rsidRPr="000E5861">
        <w:rPr>
          <w:rFonts w:asciiTheme="minorHAnsi" w:hAnsiTheme="minorHAnsi" w:cstheme="minorHAnsi"/>
          <w:sz w:val="24"/>
          <w:szCs w:val="24"/>
        </w:rPr>
        <w:t>C.</w:t>
      </w:r>
    </w:p>
    <w:p w14:paraId="202E3A23" w14:textId="25D6A5C6" w:rsidR="000E5861" w:rsidRDefault="000E5861" w:rsidP="000E5861">
      <w:pPr>
        <w:numPr>
          <w:ilvl w:val="0"/>
          <w:numId w:val="70"/>
        </w:numPr>
        <w:suppressAutoHyphens w:val="0"/>
        <w:spacing w:before="120"/>
        <w:jc w:val="both"/>
        <w:rPr>
          <w:rFonts w:asciiTheme="minorHAnsi" w:hAnsiTheme="minorHAnsi" w:cstheme="minorHAnsi"/>
          <w:sz w:val="24"/>
          <w:szCs w:val="24"/>
        </w:rPr>
      </w:pPr>
      <w:r w:rsidRPr="000E5861">
        <w:rPr>
          <w:rFonts w:asciiTheme="minorHAnsi" w:hAnsiTheme="minorHAnsi" w:cstheme="minorHAnsi"/>
          <w:sz w:val="24"/>
          <w:szCs w:val="24"/>
        </w:rPr>
        <w:t>Klimatska naprava za prednji vozniški in zadnji - bolniški del reševalnega vozila. Sestavljena mora biti iz dveh med seboj neodvisnih delov, tako da je hlajenje bolniškega dela neodvisno od prednjega dela vozila in obratno. Upravljanje, prikaz želene in dejanske temperature na zaslonu računalniško vodenega sistema za nadzor CAN BUS  v bolniškem in vozniškem prostoru. Klimatska naprava bolniškega dela mora imeti avtomatsko nastavljanje temperature z digitalnim prikazom.</w:t>
      </w:r>
    </w:p>
    <w:p w14:paraId="0C01D6CF" w14:textId="77777777" w:rsidR="000E5861" w:rsidRPr="000E5861" w:rsidRDefault="000E5861" w:rsidP="000E5861">
      <w:pPr>
        <w:suppressAutoHyphens w:val="0"/>
        <w:spacing w:before="120"/>
        <w:ind w:left="720"/>
        <w:jc w:val="both"/>
        <w:rPr>
          <w:rFonts w:asciiTheme="minorHAnsi" w:hAnsiTheme="minorHAnsi" w:cstheme="minorHAnsi"/>
          <w:sz w:val="24"/>
          <w:szCs w:val="24"/>
        </w:rPr>
      </w:pPr>
    </w:p>
    <w:p w14:paraId="2879235D" w14:textId="77777777" w:rsidR="000E5861" w:rsidRPr="000E5861" w:rsidRDefault="000E5861" w:rsidP="000E5861">
      <w:pPr>
        <w:autoSpaceDE w:val="0"/>
        <w:autoSpaceDN w:val="0"/>
        <w:spacing w:before="120"/>
        <w:jc w:val="both"/>
        <w:rPr>
          <w:rFonts w:asciiTheme="minorHAnsi" w:hAnsiTheme="minorHAnsi" w:cstheme="minorHAnsi"/>
          <w:b/>
          <w:sz w:val="24"/>
          <w:szCs w:val="24"/>
        </w:rPr>
      </w:pPr>
      <w:r w:rsidRPr="000E5861">
        <w:rPr>
          <w:rFonts w:asciiTheme="minorHAnsi" w:hAnsiTheme="minorHAnsi" w:cstheme="minorHAnsi"/>
          <w:b/>
          <w:sz w:val="24"/>
          <w:szCs w:val="24"/>
        </w:rPr>
        <w:t xml:space="preserve">Zunanje označbe reševalnega vozila morajo zajemati: </w:t>
      </w:r>
    </w:p>
    <w:p w14:paraId="4A4E67AC" w14:textId="77777777" w:rsidR="000E5861" w:rsidRPr="000E5861" w:rsidRDefault="000E5861" w:rsidP="000E5861">
      <w:pPr>
        <w:numPr>
          <w:ilvl w:val="1"/>
          <w:numId w:val="67"/>
        </w:numPr>
        <w:suppressAutoHyphens w:val="0"/>
        <w:autoSpaceDE w:val="0"/>
        <w:autoSpaceDN w:val="0"/>
        <w:spacing w:before="120"/>
        <w:jc w:val="both"/>
        <w:rPr>
          <w:rFonts w:asciiTheme="minorHAnsi" w:hAnsiTheme="minorHAnsi" w:cstheme="minorHAnsi"/>
          <w:sz w:val="24"/>
          <w:szCs w:val="24"/>
        </w:rPr>
      </w:pPr>
      <w:r w:rsidRPr="000E5861">
        <w:rPr>
          <w:rFonts w:asciiTheme="minorHAnsi" w:hAnsiTheme="minorHAnsi" w:cstheme="minorHAnsi"/>
          <w:sz w:val="24"/>
          <w:szCs w:val="24"/>
        </w:rPr>
        <w:t>rdeče oznake reševalnega vozila iz odbojne folije rdeče fluoroscentne (v dogovoru z naročnikom),</w:t>
      </w:r>
    </w:p>
    <w:p w14:paraId="3CEC16DD" w14:textId="77777777" w:rsidR="000E5861" w:rsidRPr="000E5861" w:rsidRDefault="000E5861" w:rsidP="000E5861">
      <w:pPr>
        <w:numPr>
          <w:ilvl w:val="1"/>
          <w:numId w:val="67"/>
        </w:numPr>
        <w:suppressAutoHyphens w:val="0"/>
        <w:autoSpaceDE w:val="0"/>
        <w:autoSpaceDN w:val="0"/>
        <w:spacing w:before="120"/>
        <w:jc w:val="both"/>
        <w:rPr>
          <w:rFonts w:asciiTheme="minorHAnsi" w:hAnsiTheme="minorHAnsi" w:cstheme="minorHAnsi"/>
          <w:sz w:val="24"/>
          <w:szCs w:val="24"/>
        </w:rPr>
      </w:pPr>
      <w:r w:rsidRPr="000E5861">
        <w:rPr>
          <w:rFonts w:asciiTheme="minorHAnsi" w:hAnsiTheme="minorHAnsi" w:cstheme="minorHAnsi"/>
          <w:sz w:val="24"/>
          <w:szCs w:val="24"/>
        </w:rPr>
        <w:t>znak sistema NMP Slovenije na zadnjih bočnih stenah, zadnjih krilnih vratih in na strehi vozila,</w:t>
      </w:r>
    </w:p>
    <w:p w14:paraId="4835ECE8" w14:textId="77777777" w:rsidR="000E5861" w:rsidRPr="000E5861" w:rsidRDefault="000E5861" w:rsidP="000E5861">
      <w:pPr>
        <w:numPr>
          <w:ilvl w:val="1"/>
          <w:numId w:val="67"/>
        </w:numPr>
        <w:suppressAutoHyphens w:val="0"/>
        <w:autoSpaceDE w:val="0"/>
        <w:autoSpaceDN w:val="0"/>
        <w:spacing w:before="120"/>
        <w:jc w:val="both"/>
        <w:rPr>
          <w:rFonts w:asciiTheme="minorHAnsi" w:hAnsiTheme="minorHAnsi" w:cstheme="minorHAnsi"/>
          <w:sz w:val="24"/>
          <w:szCs w:val="24"/>
        </w:rPr>
      </w:pPr>
      <w:r w:rsidRPr="000E5861">
        <w:rPr>
          <w:rFonts w:asciiTheme="minorHAnsi" w:hAnsiTheme="minorHAnsi" w:cstheme="minorHAnsi"/>
          <w:sz w:val="24"/>
          <w:szCs w:val="24"/>
        </w:rPr>
        <w:t>ZDRAVSTVENI DOM MURSKA SOBOTA na voznikovih in sovoznikovih vratih in na zadnjih krilnih vratih v steklu desnega okna</w:t>
      </w:r>
    </w:p>
    <w:p w14:paraId="57CE6B34" w14:textId="77777777" w:rsidR="000E5861" w:rsidRPr="000E5861" w:rsidRDefault="000E5861" w:rsidP="000E5861">
      <w:pPr>
        <w:numPr>
          <w:ilvl w:val="1"/>
          <w:numId w:val="67"/>
        </w:numPr>
        <w:suppressAutoHyphens w:val="0"/>
        <w:autoSpaceDE w:val="0"/>
        <w:autoSpaceDN w:val="0"/>
        <w:spacing w:before="120"/>
        <w:jc w:val="both"/>
        <w:rPr>
          <w:rFonts w:asciiTheme="minorHAnsi" w:hAnsiTheme="minorHAnsi" w:cstheme="minorHAnsi"/>
          <w:sz w:val="24"/>
          <w:szCs w:val="24"/>
        </w:rPr>
      </w:pPr>
      <w:r w:rsidRPr="000E5861">
        <w:rPr>
          <w:rFonts w:asciiTheme="minorHAnsi" w:hAnsiTheme="minorHAnsi" w:cstheme="minorHAnsi"/>
          <w:sz w:val="24"/>
          <w:szCs w:val="24"/>
        </w:rPr>
        <w:t>Garažna številka v modri barvi na levem in desnem blatniku spredaj, zadaj na krilnih vratih (MS – R01).</w:t>
      </w:r>
    </w:p>
    <w:p w14:paraId="24F38B73" w14:textId="77777777" w:rsidR="000E5861" w:rsidRPr="000E5861" w:rsidRDefault="000E5861" w:rsidP="000E5861">
      <w:pPr>
        <w:numPr>
          <w:ilvl w:val="1"/>
          <w:numId w:val="67"/>
        </w:numPr>
        <w:suppressAutoHyphens w:val="0"/>
        <w:autoSpaceDE w:val="0"/>
        <w:autoSpaceDN w:val="0"/>
        <w:spacing w:before="120"/>
        <w:jc w:val="both"/>
        <w:rPr>
          <w:rFonts w:asciiTheme="minorHAnsi" w:hAnsiTheme="minorHAnsi" w:cstheme="minorHAnsi"/>
          <w:sz w:val="24"/>
          <w:szCs w:val="24"/>
        </w:rPr>
      </w:pPr>
      <w:r w:rsidRPr="000E5861">
        <w:rPr>
          <w:rFonts w:asciiTheme="minorHAnsi" w:hAnsiTheme="minorHAnsi" w:cstheme="minorHAnsi"/>
          <w:sz w:val="24"/>
          <w:szCs w:val="24"/>
        </w:rPr>
        <w:t>napis NUJNA MEDICINSKA POMOČ na bočnih straneh in na zadnjih krilnih vratih,</w:t>
      </w:r>
    </w:p>
    <w:p w14:paraId="2E398149" w14:textId="77777777" w:rsidR="000E5861" w:rsidRPr="000E5861" w:rsidRDefault="000E5861" w:rsidP="000E5861">
      <w:pPr>
        <w:numPr>
          <w:ilvl w:val="1"/>
          <w:numId w:val="67"/>
        </w:numPr>
        <w:suppressAutoHyphens w:val="0"/>
        <w:autoSpaceDE w:val="0"/>
        <w:autoSpaceDN w:val="0"/>
        <w:spacing w:before="120"/>
        <w:jc w:val="both"/>
        <w:rPr>
          <w:rFonts w:asciiTheme="minorHAnsi" w:hAnsiTheme="minorHAnsi" w:cstheme="minorHAnsi"/>
          <w:sz w:val="24"/>
          <w:szCs w:val="24"/>
        </w:rPr>
      </w:pPr>
      <w:r w:rsidRPr="000E5861">
        <w:rPr>
          <w:rFonts w:asciiTheme="minorHAnsi" w:hAnsiTheme="minorHAnsi" w:cstheme="minorHAnsi"/>
          <w:sz w:val="24"/>
          <w:szCs w:val="24"/>
        </w:rPr>
        <w:t>zrcalni napis AMBULANCE na prednjem delu vozila .</w:t>
      </w:r>
    </w:p>
    <w:p w14:paraId="2FFEC525" w14:textId="77777777" w:rsidR="00447F63" w:rsidRPr="000E5861" w:rsidRDefault="00447F63" w:rsidP="000E5861">
      <w:pPr>
        <w:pStyle w:val="Telobesedila"/>
        <w:jc w:val="both"/>
        <w:rPr>
          <w:rFonts w:asciiTheme="minorHAnsi" w:hAnsiTheme="minorHAnsi" w:cstheme="minorHAnsi"/>
          <w:lang w:eastAsia="sl-SI"/>
        </w:rPr>
      </w:pPr>
    </w:p>
    <w:p w14:paraId="737B96A0" w14:textId="60E898A6" w:rsidR="00447F63" w:rsidRPr="000E5861" w:rsidRDefault="00447F63" w:rsidP="00447F63">
      <w:pPr>
        <w:pStyle w:val="Telobesedila"/>
        <w:ind w:left="284"/>
        <w:jc w:val="both"/>
        <w:rPr>
          <w:rFonts w:asciiTheme="minorHAnsi" w:hAnsiTheme="minorHAnsi" w:cstheme="minorHAnsi"/>
          <w:lang w:eastAsia="sl-SI"/>
        </w:rPr>
      </w:pPr>
      <w:r w:rsidRPr="000E5861">
        <w:rPr>
          <w:rFonts w:asciiTheme="minorHAnsi" w:hAnsiTheme="minorHAnsi" w:cstheme="minorHAnsi"/>
          <w:lang w:eastAsia="sl-SI"/>
        </w:rPr>
        <w:t>Ponudnik mora za vozili zagotavljati najmanj 24 mesečni splošni garancijski rok.</w:t>
      </w:r>
    </w:p>
    <w:p w14:paraId="674E70E8" w14:textId="77777777" w:rsidR="00447F63" w:rsidRPr="000E5861" w:rsidRDefault="00447F63" w:rsidP="00447F63">
      <w:pPr>
        <w:pStyle w:val="Telobesedila"/>
        <w:ind w:left="284"/>
        <w:jc w:val="both"/>
        <w:rPr>
          <w:rFonts w:asciiTheme="minorHAnsi" w:hAnsiTheme="minorHAnsi" w:cstheme="minorHAnsi"/>
          <w:lang w:eastAsia="sl-SI"/>
        </w:rPr>
      </w:pPr>
      <w:r w:rsidRPr="000E5861">
        <w:rPr>
          <w:rFonts w:asciiTheme="minorHAnsi" w:hAnsiTheme="minorHAnsi" w:cstheme="minorHAnsi"/>
          <w:lang w:eastAsia="sl-SI"/>
        </w:rPr>
        <w:t>Za vgrajeno opremo velja garancijski rok proizvajalca opreme.</w:t>
      </w:r>
    </w:p>
    <w:p w14:paraId="6E12B041" w14:textId="77777777" w:rsidR="00447F63" w:rsidRPr="00D743B3" w:rsidRDefault="00447F63" w:rsidP="009708AE">
      <w:pPr>
        <w:pStyle w:val="Telobesedila"/>
        <w:ind w:left="284"/>
        <w:jc w:val="both"/>
        <w:rPr>
          <w:rFonts w:asciiTheme="minorHAnsi" w:hAnsiTheme="minorHAnsi" w:cstheme="minorHAnsi"/>
          <w:lang w:eastAsia="sl-SI"/>
        </w:rPr>
      </w:pPr>
    </w:p>
    <w:p w14:paraId="6A4F6447" w14:textId="77777777" w:rsidR="001405AE" w:rsidRPr="00D743B3" w:rsidRDefault="001405AE" w:rsidP="00DC5B4F">
      <w:pPr>
        <w:widowControl w:val="0"/>
        <w:numPr>
          <w:ilvl w:val="0"/>
          <w:numId w:val="2"/>
        </w:numPr>
        <w:autoSpaceDE w:val="0"/>
        <w:spacing w:line="306" w:lineRule="exact"/>
        <w:rPr>
          <w:rFonts w:asciiTheme="minorHAnsi" w:hAnsiTheme="minorHAnsi" w:cstheme="minorHAnsi"/>
          <w:sz w:val="24"/>
          <w:szCs w:val="24"/>
        </w:rPr>
      </w:pPr>
      <w:r w:rsidRPr="00D743B3">
        <w:rPr>
          <w:rStyle w:val="Slog1"/>
          <w:rFonts w:asciiTheme="minorHAnsi" w:hAnsiTheme="minorHAnsi" w:cstheme="minorHAnsi"/>
          <w:sz w:val="24"/>
          <w:szCs w:val="24"/>
        </w:rPr>
        <w:t>člen</w:t>
      </w:r>
    </w:p>
    <w:p w14:paraId="02C6F7A0" w14:textId="77777777" w:rsidR="001405AE" w:rsidRPr="00D743B3" w:rsidRDefault="001405AE">
      <w:pPr>
        <w:pStyle w:val="Naslov3"/>
        <w:ind w:firstLine="284"/>
        <w:rPr>
          <w:rFonts w:asciiTheme="minorHAnsi" w:hAnsiTheme="minorHAnsi" w:cstheme="minorHAnsi"/>
          <w:sz w:val="24"/>
          <w:szCs w:val="24"/>
        </w:rPr>
      </w:pPr>
      <w:bookmarkStart w:id="14" w:name="_Toc129243876"/>
      <w:r w:rsidRPr="00D743B3">
        <w:rPr>
          <w:rFonts w:asciiTheme="minorHAnsi" w:hAnsiTheme="minorHAnsi" w:cstheme="minorHAnsi"/>
          <w:sz w:val="24"/>
          <w:szCs w:val="24"/>
        </w:rPr>
        <w:t>1.3 Veljavnost ponudbe</w:t>
      </w:r>
      <w:bookmarkEnd w:id="14"/>
    </w:p>
    <w:p w14:paraId="261663F5" w14:textId="77777777" w:rsidR="001405AE" w:rsidRPr="00D743B3" w:rsidRDefault="001405AE">
      <w:pPr>
        <w:rPr>
          <w:rFonts w:asciiTheme="minorHAnsi" w:hAnsiTheme="minorHAnsi" w:cstheme="minorHAnsi"/>
          <w:sz w:val="24"/>
          <w:szCs w:val="24"/>
        </w:rPr>
      </w:pPr>
    </w:p>
    <w:p w14:paraId="440575A3" w14:textId="2E2B4A2E" w:rsidR="001405AE" w:rsidRPr="00D743B3" w:rsidRDefault="001405AE">
      <w:pPr>
        <w:widowControl w:val="0"/>
        <w:autoSpaceDE w:val="0"/>
        <w:spacing w:line="30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Ponudba mora veljati najmanj </w:t>
      </w:r>
      <w:r w:rsidR="005D72B9" w:rsidRPr="00D743B3">
        <w:rPr>
          <w:rFonts w:asciiTheme="minorHAnsi" w:hAnsiTheme="minorHAnsi" w:cstheme="minorHAnsi"/>
          <w:sz w:val="24"/>
          <w:szCs w:val="24"/>
        </w:rPr>
        <w:t>4 mesece od</w:t>
      </w:r>
      <w:r w:rsidRPr="00D743B3">
        <w:rPr>
          <w:rFonts w:asciiTheme="minorHAnsi" w:hAnsiTheme="minorHAnsi" w:cstheme="minorHAnsi"/>
          <w:sz w:val="24"/>
          <w:szCs w:val="24"/>
        </w:rPr>
        <w:t xml:space="preserve"> roka za oddajo ponudbe.</w:t>
      </w:r>
    </w:p>
    <w:p w14:paraId="207ED192" w14:textId="77777777" w:rsidR="001405AE" w:rsidRPr="00D743B3" w:rsidRDefault="001405AE">
      <w:pPr>
        <w:widowControl w:val="0"/>
        <w:autoSpaceDE w:val="0"/>
        <w:spacing w:line="306" w:lineRule="exact"/>
        <w:ind w:left="284"/>
        <w:jc w:val="both"/>
        <w:rPr>
          <w:rFonts w:asciiTheme="minorHAnsi" w:hAnsiTheme="minorHAnsi" w:cstheme="minorHAnsi"/>
          <w:sz w:val="24"/>
          <w:szCs w:val="24"/>
        </w:rPr>
      </w:pPr>
    </w:p>
    <w:p w14:paraId="3C3AA255" w14:textId="77777777" w:rsidR="001405AE" w:rsidRPr="00D743B3" w:rsidRDefault="001405AE">
      <w:pPr>
        <w:pStyle w:val="Naslov3"/>
        <w:ind w:firstLine="284"/>
        <w:rPr>
          <w:rFonts w:asciiTheme="minorHAnsi" w:hAnsiTheme="minorHAnsi" w:cstheme="minorHAnsi"/>
          <w:sz w:val="24"/>
          <w:szCs w:val="24"/>
        </w:rPr>
      </w:pPr>
      <w:bookmarkStart w:id="15" w:name="_Toc129243877"/>
      <w:r w:rsidRPr="00D743B3">
        <w:rPr>
          <w:rFonts w:asciiTheme="minorHAnsi" w:hAnsiTheme="minorHAnsi" w:cstheme="minorHAnsi"/>
          <w:sz w:val="24"/>
          <w:szCs w:val="24"/>
        </w:rPr>
        <w:t>1.4 Pojasnila in dopolnitev razpisne dokumentacije</w:t>
      </w:r>
      <w:bookmarkEnd w:id="15"/>
    </w:p>
    <w:p w14:paraId="30727DFB" w14:textId="77777777" w:rsidR="001405AE" w:rsidRPr="00D743B3" w:rsidRDefault="001405AE">
      <w:pPr>
        <w:widowControl w:val="0"/>
        <w:autoSpaceDE w:val="0"/>
        <w:spacing w:line="306" w:lineRule="exact"/>
        <w:ind w:left="4986"/>
        <w:rPr>
          <w:rFonts w:asciiTheme="minorHAnsi" w:hAnsiTheme="minorHAnsi" w:cstheme="minorHAnsi"/>
          <w:sz w:val="24"/>
          <w:szCs w:val="24"/>
        </w:rPr>
      </w:pPr>
    </w:p>
    <w:p w14:paraId="3357DDA0" w14:textId="77777777" w:rsidR="001405AE" w:rsidRPr="00D743B3" w:rsidRDefault="001405AE" w:rsidP="00DC5B4F">
      <w:pPr>
        <w:widowControl w:val="0"/>
        <w:numPr>
          <w:ilvl w:val="0"/>
          <w:numId w:val="2"/>
        </w:numPr>
        <w:autoSpaceDE w:val="0"/>
        <w:spacing w:line="306" w:lineRule="exact"/>
        <w:rPr>
          <w:rFonts w:asciiTheme="minorHAnsi" w:hAnsiTheme="minorHAnsi" w:cstheme="minorHAnsi"/>
          <w:sz w:val="24"/>
          <w:szCs w:val="24"/>
        </w:rPr>
      </w:pPr>
      <w:r w:rsidRPr="00D743B3">
        <w:rPr>
          <w:rStyle w:val="Slog1"/>
          <w:rFonts w:asciiTheme="minorHAnsi" w:hAnsiTheme="minorHAnsi" w:cstheme="minorHAnsi"/>
          <w:sz w:val="24"/>
          <w:szCs w:val="24"/>
        </w:rPr>
        <w:t>člen</w:t>
      </w:r>
    </w:p>
    <w:p w14:paraId="4CDE1BFD"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7FE4A314"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0151453C"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25D9B1CA"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Informacije, ki jih posreduje naročnik gospodarskim subjektom na portalu javnih naročil ali prek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2B86658E"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5DF2CF64"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Naročnik si pridržuje pravico ob vsakem času pred skrajnim datumom za oddajo ponudbe, spremeniti ali dopolniti dokumentacijo v zvezi z oddajo javnega naročila. Tovrstne spremembe in dopolnitve se objavijo na ali preko portalu javnih naročil. V kolikor bodo spremembe vezane na dokumentacijo, ki ni dostopna preko portala javnih naročil, bo v objavi pojasnjen način, kako potencialni ponudniki lahko pridobijo takšno dokumentacijo.</w:t>
      </w:r>
    </w:p>
    <w:p w14:paraId="470B0682"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0D057CDA"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Spremembe in dopolnitve se lahko podajo tudi v obliki odgovorov na vprašanja, posredovanih na portal javnih naročil. </w:t>
      </w:r>
    </w:p>
    <w:p w14:paraId="26935F95"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7EC6AD4B"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Če bo naročnik spremenil ali dopolnil dokumentacijo v zvezi z oddajo javnega naročila </w:t>
      </w:r>
      <w:r w:rsidR="008907D7" w:rsidRPr="00D743B3">
        <w:rPr>
          <w:rFonts w:asciiTheme="minorHAnsi" w:hAnsiTheme="minorHAnsi" w:cstheme="minorHAnsi"/>
          <w:sz w:val="24"/>
          <w:szCs w:val="24"/>
        </w:rPr>
        <w:t>štiri</w:t>
      </w:r>
      <w:r w:rsidRPr="00D743B3">
        <w:rPr>
          <w:rFonts w:asciiTheme="minorHAnsi" w:hAnsiTheme="minorHAnsi" w:cstheme="minorHAnsi"/>
          <w:sz w:val="24"/>
          <w:szCs w:val="24"/>
        </w:rPr>
        <w:t xml:space="preserve"> dni ali manj pred rokom, določenim za predložitev ponudb, bo glede na obseg in vsebino sprememb, ustrezno podaljšal rok za predložitev ponudb, o podaljšanju roka bo obvestil ponudnike preko portala javnih naročil. </w:t>
      </w:r>
    </w:p>
    <w:p w14:paraId="26F3121B"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560A5306"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Vsak izdan dodatek postane del dokumentacije v zvezi z oddajo javnega naročila, prav tako pojasnila, ki jih poda naročnik ponudnikom v obliki odgovorov na vprašanja na portalu javnih naročil.</w:t>
      </w:r>
    </w:p>
    <w:p w14:paraId="651FF661"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163BC1FB"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Sestanka s ponudniki ne bo.</w:t>
      </w:r>
    </w:p>
    <w:p w14:paraId="0D8D6C64"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0583E045" w14:textId="77777777" w:rsidR="001405AE" w:rsidRPr="00D743B3" w:rsidRDefault="001405AE">
      <w:pPr>
        <w:pStyle w:val="Naslov3"/>
        <w:ind w:firstLine="284"/>
        <w:rPr>
          <w:rFonts w:asciiTheme="minorHAnsi" w:hAnsiTheme="minorHAnsi" w:cstheme="minorHAnsi"/>
          <w:sz w:val="24"/>
          <w:szCs w:val="24"/>
        </w:rPr>
      </w:pPr>
      <w:bookmarkStart w:id="16" w:name="_Toc129243878"/>
      <w:r w:rsidRPr="00D743B3">
        <w:rPr>
          <w:rFonts w:asciiTheme="minorHAnsi" w:hAnsiTheme="minorHAnsi" w:cstheme="minorHAnsi"/>
          <w:sz w:val="24"/>
          <w:szCs w:val="24"/>
        </w:rPr>
        <w:t>1.5 Sodelovanje na razpisu</w:t>
      </w:r>
      <w:bookmarkEnd w:id="16"/>
    </w:p>
    <w:p w14:paraId="2F3F636D"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5. člen</w:t>
      </w:r>
    </w:p>
    <w:p w14:paraId="2DD61475" w14:textId="77777777" w:rsidR="001405AE" w:rsidRPr="00D743B3" w:rsidRDefault="001405AE">
      <w:pPr>
        <w:widowControl w:val="0"/>
        <w:autoSpaceDE w:val="0"/>
        <w:spacing w:line="306" w:lineRule="exact"/>
        <w:ind w:left="4986"/>
        <w:rPr>
          <w:rFonts w:asciiTheme="minorHAnsi" w:hAnsiTheme="minorHAnsi" w:cstheme="minorHAnsi"/>
          <w:sz w:val="24"/>
          <w:szCs w:val="24"/>
        </w:rPr>
      </w:pPr>
    </w:p>
    <w:p w14:paraId="08DB8767"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Na razpis se lahko prijavi vsak gospodarski subjekt, ki izpolnjuje pogoje iz te razpisne dokumentacije. </w:t>
      </w:r>
    </w:p>
    <w:p w14:paraId="68E6250D"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60284B1F" w14:textId="4632D2C5"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Kot ponudnik lahko na tako razpisu kandidira vsaka pravna ali fizična oseba (gospodarski subjekt), ki ima registrirano dejavnost, ki je predmet razpisa, jo prevzema v ponudbi in ima za opravljanje te dejavnosti vsa predpisana dovoljenja</w:t>
      </w:r>
      <w:r w:rsidR="0095032B" w:rsidRPr="00D743B3">
        <w:rPr>
          <w:rFonts w:asciiTheme="minorHAnsi" w:hAnsiTheme="minorHAnsi" w:cstheme="minorHAnsi"/>
          <w:sz w:val="24"/>
          <w:szCs w:val="24"/>
        </w:rPr>
        <w:t xml:space="preserve"> in v celoti prevzema izvedbo naročila.</w:t>
      </w:r>
    </w:p>
    <w:p w14:paraId="04D6D795"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05CA28F2" w14:textId="77777777" w:rsidR="001405AE" w:rsidRPr="00D743B3" w:rsidRDefault="001405AE">
      <w:pPr>
        <w:pStyle w:val="Naslov3"/>
        <w:ind w:firstLine="284"/>
        <w:rPr>
          <w:rFonts w:asciiTheme="minorHAnsi" w:hAnsiTheme="minorHAnsi" w:cstheme="minorHAnsi"/>
          <w:sz w:val="24"/>
          <w:szCs w:val="24"/>
        </w:rPr>
      </w:pPr>
      <w:bookmarkStart w:id="17" w:name="_Toc129243879"/>
      <w:r w:rsidRPr="00D743B3">
        <w:rPr>
          <w:rFonts w:asciiTheme="minorHAnsi" w:hAnsiTheme="minorHAnsi" w:cstheme="minorHAnsi"/>
          <w:sz w:val="24"/>
          <w:szCs w:val="24"/>
        </w:rPr>
        <w:t>1.6 Pravilna prijava</w:t>
      </w:r>
      <w:bookmarkEnd w:id="17"/>
    </w:p>
    <w:p w14:paraId="37917CB1"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6. člen</w:t>
      </w:r>
    </w:p>
    <w:p w14:paraId="636975A7" w14:textId="77777777" w:rsidR="001405AE" w:rsidRPr="00D743B3" w:rsidRDefault="001405AE">
      <w:pPr>
        <w:jc w:val="center"/>
        <w:rPr>
          <w:rFonts w:asciiTheme="minorHAnsi" w:hAnsiTheme="minorHAnsi" w:cstheme="minorHAnsi"/>
          <w:sz w:val="24"/>
          <w:szCs w:val="24"/>
        </w:rPr>
      </w:pPr>
    </w:p>
    <w:p w14:paraId="5FD38253"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14:paraId="503B9141"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1840420F"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Ponudniki morajo ponudbe predložiti v informacijski sistem e-JN na spletnem naslovu </w:t>
      </w:r>
      <w:hyperlink r:id="rId22" w:history="1">
        <w:r w:rsidRPr="00D743B3">
          <w:rPr>
            <w:rStyle w:val="Hiperpovezava"/>
            <w:rFonts w:asciiTheme="minorHAnsi" w:hAnsiTheme="minorHAnsi" w:cstheme="minorHAnsi"/>
            <w:sz w:val="24"/>
            <w:szCs w:val="24"/>
          </w:rPr>
          <w:t>https://ejn.gov.si/eJN2</w:t>
        </w:r>
      </w:hyperlink>
    </w:p>
    <w:p w14:paraId="7432EBF3"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6092B373" w14:textId="2AA7938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Ponudnik se mora pred oddajo ponudbe registrirati na spletnem naslovu </w:t>
      </w:r>
      <w:hyperlink r:id="rId23" w:history="1">
        <w:r w:rsidRPr="00D743B3">
          <w:rPr>
            <w:rStyle w:val="Hiperpovezava"/>
            <w:rFonts w:asciiTheme="minorHAnsi" w:hAnsiTheme="minorHAnsi" w:cstheme="minorHAnsi"/>
            <w:sz w:val="24"/>
            <w:szCs w:val="24"/>
          </w:rPr>
          <w:t>https://ejn.gov.si/eJN2</w:t>
        </w:r>
      </w:hyperlink>
      <w:r w:rsidR="0062089C" w:rsidRPr="00D743B3">
        <w:rPr>
          <w:rStyle w:val="Hiperpovezava"/>
          <w:rFonts w:asciiTheme="minorHAnsi" w:hAnsiTheme="minorHAnsi" w:cstheme="minorHAnsi"/>
          <w:sz w:val="24"/>
          <w:szCs w:val="24"/>
        </w:rPr>
        <w:t xml:space="preserve"> .</w:t>
      </w:r>
      <w:r w:rsidRPr="00D743B3">
        <w:rPr>
          <w:rFonts w:asciiTheme="minorHAnsi" w:hAnsiTheme="minorHAnsi" w:cstheme="minorHAnsi"/>
          <w:sz w:val="24"/>
          <w:szCs w:val="24"/>
        </w:rPr>
        <w:t xml:space="preserve"> Če je ponudnik že registriran v informacijski sistem e-JN, se v aplikacijo prijavi na istem naslovu. </w:t>
      </w:r>
    </w:p>
    <w:p w14:paraId="76FB2B73"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56FF104B" w14:textId="77777777" w:rsidR="0095032B" w:rsidRPr="00D743B3" w:rsidRDefault="001405AE" w:rsidP="0095032B">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Uporabnik ponudnika, ki je v informacijskem sistemu e-JN pooblaščen za oddajanje ponudb, ponudbo odda s klikom na gumb »Oddaj«. Informacijski sistem e-JN ob oddaji ponudb zabeleži identiteto </w:t>
      </w:r>
    </w:p>
    <w:p w14:paraId="13D80DEC" w14:textId="77777777" w:rsidR="0095032B" w:rsidRPr="00D743B3" w:rsidRDefault="0095032B" w:rsidP="0095032B">
      <w:pPr>
        <w:widowControl w:val="0"/>
        <w:autoSpaceDE w:val="0"/>
        <w:spacing w:line="266" w:lineRule="exact"/>
        <w:ind w:left="284"/>
        <w:jc w:val="both"/>
        <w:rPr>
          <w:rFonts w:asciiTheme="minorHAnsi" w:hAnsiTheme="minorHAnsi" w:cstheme="minorHAnsi"/>
          <w:sz w:val="24"/>
          <w:szCs w:val="24"/>
        </w:rPr>
      </w:pPr>
    </w:p>
    <w:p w14:paraId="1CBED177" w14:textId="1220EAB0" w:rsidR="001405AE" w:rsidRPr="00D743B3" w:rsidRDefault="001405AE" w:rsidP="0095032B">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uporabnika in čas oddaje ponudbe. Uporabnik z dejanjem oddaje ponudbe izkaže in izjavi voljo v imenu ponudnika oddati zavezujočo ponudbo (18. člen Obligacijskega zakonika</w:t>
      </w:r>
      <w:r w:rsidRPr="00D743B3">
        <w:rPr>
          <w:rStyle w:val="Sprotnaopomba-sklic"/>
          <w:rFonts w:asciiTheme="minorHAnsi" w:hAnsiTheme="minorHAnsi" w:cstheme="minorHAnsi"/>
          <w:sz w:val="24"/>
          <w:szCs w:val="24"/>
        </w:rPr>
        <w:footnoteReference w:id="1"/>
      </w:r>
      <w:r w:rsidRPr="00D743B3">
        <w:rPr>
          <w:rFonts w:asciiTheme="minorHAnsi" w:hAnsiTheme="minorHAnsi" w:cstheme="minorHAnsi"/>
          <w:sz w:val="24"/>
          <w:szCs w:val="24"/>
        </w:rPr>
        <w:t>). Z oddajo ponudbe je le-ta zavezujoča za čas, naveden v ponudbi, razen če jo uporabnik ponudnika umakne ali spremeni pred potekom roka za oddajo ponudb.</w:t>
      </w:r>
    </w:p>
    <w:p w14:paraId="5F769147"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62B042D5"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Ponudba se šteje za pravočasno oddano, če jo naročnik prejme preko sistema e-JN </w:t>
      </w:r>
      <w:hyperlink r:id="rId24" w:history="1">
        <w:r w:rsidRPr="00D743B3">
          <w:rPr>
            <w:rStyle w:val="Hiperpovezava"/>
            <w:rFonts w:asciiTheme="minorHAnsi" w:hAnsiTheme="minorHAnsi" w:cstheme="minorHAnsi"/>
            <w:sz w:val="24"/>
            <w:szCs w:val="24"/>
          </w:rPr>
          <w:t>https://ejn.gov.si/eJN2</w:t>
        </w:r>
      </w:hyperlink>
      <w:r w:rsidRPr="00D743B3">
        <w:rPr>
          <w:rFonts w:asciiTheme="minorHAnsi" w:hAnsiTheme="minorHAnsi" w:cstheme="minorHAnsi"/>
          <w:sz w:val="24"/>
          <w:szCs w:val="24"/>
        </w:rPr>
        <w:t xml:space="preserve">  najkasneje do roka za oddajo ponudb. </w:t>
      </w:r>
    </w:p>
    <w:p w14:paraId="1F00D0C1"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eastAsia="Times New Roman" w:hAnsiTheme="minorHAnsi" w:cstheme="minorHAnsi"/>
          <w:sz w:val="24"/>
          <w:szCs w:val="24"/>
        </w:rPr>
        <w:t xml:space="preserve"> </w:t>
      </w:r>
    </w:p>
    <w:p w14:paraId="7D553AC0"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Za oddano ponudbo se šteje ponudba, ki je v informacijskem sistemu e-JN označena s statusom »ODDANO«. </w:t>
      </w:r>
    </w:p>
    <w:p w14:paraId="49BBD242"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457E0737"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Po preteku roka za predložitev ponudb ponudbe ne bo več mogoče oddati.</w:t>
      </w:r>
    </w:p>
    <w:p w14:paraId="6949ADD8"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56F70C60" w14:textId="212DA02F" w:rsidR="001405AE" w:rsidRPr="00D743B3" w:rsidRDefault="001405AE" w:rsidP="00D54161">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Ponudba mora vsebovati izpolnjene in potrjene najmanj naslednje obrazce in dokumente:</w:t>
      </w:r>
    </w:p>
    <w:p w14:paraId="5EA2963D" w14:textId="77777777" w:rsidR="001405AE" w:rsidRPr="00D743B3" w:rsidRDefault="001405AE">
      <w:pPr>
        <w:widowControl w:val="0"/>
        <w:autoSpaceDE w:val="0"/>
        <w:spacing w:line="266" w:lineRule="exact"/>
        <w:rPr>
          <w:rFonts w:asciiTheme="minorHAnsi" w:hAnsiTheme="minorHAnsi" w:cstheme="minorHAnsi"/>
          <w:sz w:val="24"/>
          <w:szCs w:val="24"/>
          <w:highlight w:val="red"/>
        </w:rPr>
      </w:pPr>
    </w:p>
    <w:p w14:paraId="1CD179E2" w14:textId="77777777" w:rsidR="00632060" w:rsidRPr="00D743B3" w:rsidRDefault="00632060" w:rsidP="00C07F3F">
      <w:pPr>
        <w:widowControl w:val="0"/>
        <w:numPr>
          <w:ilvl w:val="0"/>
          <w:numId w:val="23"/>
        </w:numPr>
        <w:tabs>
          <w:tab w:val="left" w:pos="709"/>
        </w:tabs>
        <w:autoSpaceDE w:val="0"/>
        <w:ind w:left="1003" w:hanging="357"/>
        <w:jc w:val="both"/>
        <w:rPr>
          <w:rFonts w:asciiTheme="minorHAnsi" w:hAnsiTheme="minorHAnsi" w:cstheme="minorHAnsi"/>
          <w:b/>
          <w:bCs/>
          <w:sz w:val="24"/>
          <w:szCs w:val="24"/>
        </w:rPr>
      </w:pPr>
      <w:r w:rsidRPr="00D743B3">
        <w:rPr>
          <w:rFonts w:asciiTheme="minorHAnsi" w:hAnsiTheme="minorHAnsi" w:cstheme="minorHAnsi"/>
          <w:b/>
          <w:bCs/>
          <w:sz w:val="24"/>
          <w:szCs w:val="24"/>
        </w:rPr>
        <w:t>Obrazec predračun in ponudba (OBR-1, PONUDBA);</w:t>
      </w:r>
    </w:p>
    <w:p w14:paraId="2B3D8E99" w14:textId="77777777" w:rsidR="00632060" w:rsidRPr="00D743B3" w:rsidRDefault="00632060" w:rsidP="00C07F3F">
      <w:pPr>
        <w:widowControl w:val="0"/>
        <w:numPr>
          <w:ilvl w:val="0"/>
          <w:numId w:val="23"/>
        </w:numPr>
        <w:tabs>
          <w:tab w:val="left" w:pos="709"/>
        </w:tabs>
        <w:autoSpaceDE w:val="0"/>
        <w:ind w:left="1003" w:hanging="357"/>
        <w:jc w:val="both"/>
        <w:rPr>
          <w:rFonts w:asciiTheme="minorHAnsi" w:hAnsiTheme="minorHAnsi" w:cstheme="minorHAnsi"/>
          <w:b/>
          <w:bCs/>
          <w:sz w:val="24"/>
          <w:szCs w:val="24"/>
        </w:rPr>
      </w:pPr>
      <w:r w:rsidRPr="00D743B3">
        <w:rPr>
          <w:rFonts w:asciiTheme="minorHAnsi" w:hAnsiTheme="minorHAnsi" w:cstheme="minorHAnsi"/>
          <w:b/>
          <w:bCs/>
          <w:sz w:val="24"/>
          <w:szCs w:val="24"/>
        </w:rPr>
        <w:t>Obrazec izjave o neobstoju izključitvenih razlogov in pooblastilo (OBR-2);</w:t>
      </w:r>
    </w:p>
    <w:p w14:paraId="53AAA505" w14:textId="0CDF0B50" w:rsidR="00632060" w:rsidRDefault="00632060" w:rsidP="007871BB">
      <w:pPr>
        <w:widowControl w:val="0"/>
        <w:numPr>
          <w:ilvl w:val="0"/>
          <w:numId w:val="23"/>
        </w:numPr>
        <w:tabs>
          <w:tab w:val="left" w:pos="709"/>
        </w:tabs>
        <w:autoSpaceDE w:val="0"/>
        <w:ind w:left="1003" w:hanging="357"/>
        <w:jc w:val="both"/>
        <w:rPr>
          <w:rFonts w:asciiTheme="minorHAnsi" w:hAnsiTheme="minorHAnsi" w:cstheme="minorHAnsi"/>
          <w:b/>
          <w:bCs/>
          <w:sz w:val="24"/>
          <w:szCs w:val="24"/>
        </w:rPr>
      </w:pPr>
      <w:r w:rsidRPr="00D743B3">
        <w:rPr>
          <w:rFonts w:asciiTheme="minorHAnsi" w:hAnsiTheme="minorHAnsi" w:cstheme="minorHAnsi"/>
          <w:b/>
          <w:bCs/>
          <w:sz w:val="24"/>
          <w:szCs w:val="24"/>
        </w:rPr>
        <w:t>Obrazec izjave o udeležbi fizičnih in pravnih oseb v lastništvu ponudnika (OBR-5);</w:t>
      </w:r>
    </w:p>
    <w:p w14:paraId="46889774" w14:textId="1F31D8F9" w:rsidR="00B76138" w:rsidRPr="007871BB" w:rsidRDefault="00B76138" w:rsidP="007871BB">
      <w:pPr>
        <w:widowControl w:val="0"/>
        <w:numPr>
          <w:ilvl w:val="0"/>
          <w:numId w:val="23"/>
        </w:numPr>
        <w:tabs>
          <w:tab w:val="left" w:pos="709"/>
        </w:tabs>
        <w:autoSpaceDE w:val="0"/>
        <w:ind w:left="1003" w:hanging="357"/>
        <w:jc w:val="both"/>
        <w:rPr>
          <w:rFonts w:asciiTheme="minorHAnsi" w:hAnsiTheme="minorHAnsi" w:cstheme="minorHAnsi"/>
          <w:b/>
          <w:bCs/>
          <w:sz w:val="24"/>
          <w:szCs w:val="24"/>
        </w:rPr>
      </w:pPr>
      <w:r>
        <w:rPr>
          <w:rFonts w:asciiTheme="minorHAnsi" w:hAnsiTheme="minorHAnsi" w:cstheme="minorHAnsi"/>
          <w:b/>
          <w:bCs/>
          <w:sz w:val="24"/>
          <w:szCs w:val="24"/>
        </w:rPr>
        <w:t xml:space="preserve">Tehnične specifikacije vozil ali </w:t>
      </w:r>
      <w:r w:rsidR="00D628B4">
        <w:rPr>
          <w:rFonts w:asciiTheme="minorHAnsi" w:hAnsiTheme="minorHAnsi" w:cstheme="minorHAnsi"/>
          <w:b/>
          <w:bCs/>
          <w:sz w:val="24"/>
          <w:szCs w:val="24"/>
        </w:rPr>
        <w:t xml:space="preserve">lastno </w:t>
      </w:r>
      <w:r>
        <w:rPr>
          <w:rFonts w:asciiTheme="minorHAnsi" w:hAnsiTheme="minorHAnsi" w:cstheme="minorHAnsi"/>
          <w:b/>
          <w:bCs/>
          <w:sz w:val="24"/>
          <w:szCs w:val="24"/>
        </w:rPr>
        <w:t>izjavo gospodarskega subjekta, da vozili izpolnjuje</w:t>
      </w:r>
      <w:r w:rsidR="00D628B4">
        <w:rPr>
          <w:rFonts w:asciiTheme="minorHAnsi" w:hAnsiTheme="minorHAnsi" w:cstheme="minorHAnsi"/>
          <w:b/>
          <w:bCs/>
          <w:sz w:val="24"/>
          <w:szCs w:val="24"/>
        </w:rPr>
        <w:t>ta</w:t>
      </w:r>
      <w:r>
        <w:rPr>
          <w:rFonts w:asciiTheme="minorHAnsi" w:hAnsiTheme="minorHAnsi" w:cstheme="minorHAnsi"/>
          <w:b/>
          <w:bCs/>
          <w:sz w:val="24"/>
          <w:szCs w:val="24"/>
        </w:rPr>
        <w:t xml:space="preserve"> vse zahteve iz 2. člena predmetne </w:t>
      </w:r>
      <w:r w:rsidR="001F494A">
        <w:rPr>
          <w:rFonts w:asciiTheme="minorHAnsi" w:hAnsiTheme="minorHAnsi" w:cstheme="minorHAnsi"/>
          <w:b/>
          <w:bCs/>
          <w:sz w:val="24"/>
          <w:szCs w:val="24"/>
        </w:rPr>
        <w:t>dokumentacije za oddajo predmetnega javnega naročila in vsa izrecno zahtevana dokazila iz omenjenega člena</w:t>
      </w:r>
      <w:r>
        <w:rPr>
          <w:rFonts w:asciiTheme="minorHAnsi" w:hAnsiTheme="minorHAnsi" w:cstheme="minorHAnsi"/>
          <w:b/>
          <w:bCs/>
          <w:sz w:val="24"/>
          <w:szCs w:val="24"/>
        </w:rPr>
        <w:t xml:space="preserve">; </w:t>
      </w:r>
    </w:p>
    <w:p w14:paraId="1961392E" w14:textId="10ECC85A" w:rsidR="00D54161" w:rsidRPr="00D743B3" w:rsidRDefault="00632060" w:rsidP="00C07F3F">
      <w:pPr>
        <w:widowControl w:val="0"/>
        <w:numPr>
          <w:ilvl w:val="0"/>
          <w:numId w:val="23"/>
        </w:numPr>
        <w:tabs>
          <w:tab w:val="left" w:pos="709"/>
        </w:tabs>
        <w:autoSpaceDE w:val="0"/>
        <w:ind w:left="1003" w:hanging="357"/>
        <w:jc w:val="both"/>
        <w:rPr>
          <w:rFonts w:asciiTheme="minorHAnsi" w:hAnsiTheme="minorHAnsi" w:cstheme="minorHAnsi"/>
          <w:b/>
          <w:bCs/>
          <w:sz w:val="24"/>
          <w:szCs w:val="24"/>
        </w:rPr>
      </w:pPr>
      <w:r w:rsidRPr="00D743B3">
        <w:rPr>
          <w:rFonts w:asciiTheme="minorHAnsi" w:hAnsiTheme="minorHAnsi" w:cstheme="minorHAnsi"/>
          <w:b/>
          <w:bCs/>
          <w:sz w:val="24"/>
          <w:szCs w:val="24"/>
        </w:rPr>
        <w:t>ESPD obrazec.</w:t>
      </w:r>
    </w:p>
    <w:p w14:paraId="66CED7DF" w14:textId="77777777" w:rsidR="00632060" w:rsidRPr="00D743B3" w:rsidRDefault="00632060" w:rsidP="00632060">
      <w:pPr>
        <w:widowControl w:val="0"/>
        <w:tabs>
          <w:tab w:val="left" w:pos="709"/>
        </w:tabs>
        <w:autoSpaceDE w:val="0"/>
        <w:spacing w:line="360" w:lineRule="auto"/>
        <w:ind w:left="1004"/>
        <w:jc w:val="both"/>
        <w:rPr>
          <w:rFonts w:asciiTheme="minorHAnsi" w:hAnsiTheme="minorHAnsi" w:cstheme="minorHAnsi"/>
          <w:b/>
          <w:bCs/>
          <w:sz w:val="24"/>
          <w:szCs w:val="24"/>
        </w:rPr>
      </w:pPr>
    </w:p>
    <w:p w14:paraId="6F67E9D8" w14:textId="3BAC16FE"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Obrazci morajo biti v .pdf obliki ali drugem ustreznem formatu. ESPD obrazec mora biti priložen v xml. obliki.</w:t>
      </w:r>
      <w:r w:rsidR="00632060" w:rsidRPr="00D743B3">
        <w:rPr>
          <w:rFonts w:asciiTheme="minorHAnsi" w:hAnsiTheme="minorHAnsi" w:cstheme="minorHAnsi"/>
          <w:sz w:val="24"/>
          <w:szCs w:val="24"/>
        </w:rPr>
        <w:t xml:space="preserve"> Poleg zgoraj navedenih obrazcev ponudnik priloži še ostala zahtevana dokazila, ki so navedena v 7. členu razpisne dokumentacije.</w:t>
      </w:r>
    </w:p>
    <w:p w14:paraId="3C16FBE8" w14:textId="77777777" w:rsidR="001405AE" w:rsidRPr="00D743B3" w:rsidRDefault="001405AE" w:rsidP="00D54161">
      <w:pPr>
        <w:widowControl w:val="0"/>
        <w:autoSpaceDE w:val="0"/>
        <w:spacing w:line="230" w:lineRule="exact"/>
        <w:jc w:val="both"/>
        <w:rPr>
          <w:rFonts w:asciiTheme="minorHAnsi" w:hAnsiTheme="minorHAnsi" w:cstheme="minorHAnsi"/>
          <w:color w:val="000000"/>
          <w:spacing w:val="-2"/>
          <w:sz w:val="24"/>
          <w:szCs w:val="24"/>
        </w:rPr>
      </w:pPr>
    </w:p>
    <w:p w14:paraId="58CAC182" w14:textId="77777777" w:rsidR="001405AE" w:rsidRPr="00D743B3" w:rsidRDefault="001405AE">
      <w:pPr>
        <w:pStyle w:val="Naslov3"/>
        <w:ind w:left="284"/>
        <w:rPr>
          <w:rFonts w:asciiTheme="minorHAnsi" w:hAnsiTheme="minorHAnsi" w:cstheme="minorHAnsi"/>
          <w:sz w:val="24"/>
          <w:szCs w:val="24"/>
        </w:rPr>
      </w:pPr>
      <w:bookmarkStart w:id="18" w:name="_Toc129243880"/>
      <w:r w:rsidRPr="00D743B3">
        <w:rPr>
          <w:rFonts w:asciiTheme="minorHAnsi" w:hAnsiTheme="minorHAnsi" w:cstheme="minorHAnsi"/>
          <w:sz w:val="24"/>
          <w:szCs w:val="24"/>
        </w:rPr>
        <w:t>1.7 Pogoji za priznanje sposobnosti</w:t>
      </w:r>
      <w:bookmarkEnd w:id="18"/>
      <w:r w:rsidRPr="00D743B3">
        <w:rPr>
          <w:rFonts w:asciiTheme="minorHAnsi" w:hAnsiTheme="minorHAnsi" w:cstheme="minorHAnsi"/>
          <w:sz w:val="24"/>
          <w:szCs w:val="24"/>
        </w:rPr>
        <w:t xml:space="preserve"> </w:t>
      </w:r>
    </w:p>
    <w:p w14:paraId="756E6F71" w14:textId="77777777" w:rsidR="001405AE" w:rsidRPr="00D743B3" w:rsidRDefault="001405AE">
      <w:pPr>
        <w:widowControl w:val="0"/>
        <w:autoSpaceDE w:val="0"/>
        <w:spacing w:line="230" w:lineRule="exact"/>
        <w:ind w:left="5601"/>
        <w:rPr>
          <w:rFonts w:asciiTheme="minorHAnsi" w:hAnsiTheme="minorHAnsi" w:cstheme="minorHAnsi"/>
          <w:color w:val="000000"/>
          <w:spacing w:val="-2"/>
          <w:sz w:val="24"/>
          <w:szCs w:val="24"/>
        </w:rPr>
      </w:pPr>
    </w:p>
    <w:p w14:paraId="28B62C60"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7. člen</w:t>
      </w:r>
    </w:p>
    <w:p w14:paraId="6FD12F1F" w14:textId="77777777" w:rsidR="001405AE" w:rsidRPr="00D743B3" w:rsidRDefault="001405AE">
      <w:pPr>
        <w:widowControl w:val="0"/>
        <w:autoSpaceDE w:val="0"/>
        <w:spacing w:line="230" w:lineRule="exact"/>
        <w:ind w:left="1417"/>
        <w:jc w:val="both"/>
        <w:rPr>
          <w:rFonts w:asciiTheme="minorHAnsi" w:hAnsiTheme="minorHAnsi" w:cstheme="minorHAnsi"/>
          <w:sz w:val="24"/>
          <w:szCs w:val="24"/>
        </w:rPr>
      </w:pPr>
    </w:p>
    <w:p w14:paraId="4709A6B5" w14:textId="77777777" w:rsidR="001405AE" w:rsidRPr="00D743B3" w:rsidRDefault="001405AE">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b/>
          <w:sz w:val="24"/>
          <w:szCs w:val="24"/>
        </w:rPr>
        <w:t>RAZLOGI ZA IZKLJUČITEV</w:t>
      </w:r>
    </w:p>
    <w:p w14:paraId="584D3DB4" w14:textId="77777777" w:rsidR="001405AE" w:rsidRPr="00D743B3" w:rsidRDefault="001405AE">
      <w:pPr>
        <w:widowControl w:val="0"/>
        <w:spacing w:line="266" w:lineRule="exact"/>
        <w:ind w:left="284"/>
        <w:jc w:val="both"/>
        <w:rPr>
          <w:rFonts w:asciiTheme="minorHAnsi" w:hAnsiTheme="minorHAnsi" w:cstheme="minorHAnsi"/>
          <w:b/>
          <w:sz w:val="24"/>
          <w:szCs w:val="24"/>
        </w:rPr>
      </w:pPr>
    </w:p>
    <w:p w14:paraId="2644F4F7"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Naročnik bo izključil ponudnika iz sodelovanja v postopku oddaje javnega naročila, če obstajajo razlogi za izključitev določeni v prvem, drugem in četrtem odstavku 75. členu ZJN-3.</w:t>
      </w:r>
    </w:p>
    <w:p w14:paraId="3E7661A7"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Neobstoj izključitvenih razlogov ponudnik dokazuje z izpolnjenim ESPD obrazcem. </w:t>
      </w:r>
    </w:p>
    <w:p w14:paraId="4E8F1B24" w14:textId="77777777" w:rsidR="001405AE" w:rsidRPr="00D743B3" w:rsidRDefault="001405AE" w:rsidP="00172E8C">
      <w:pPr>
        <w:widowControl w:val="0"/>
        <w:autoSpaceDE w:val="0"/>
        <w:spacing w:line="266" w:lineRule="exact"/>
        <w:jc w:val="both"/>
        <w:rPr>
          <w:rFonts w:asciiTheme="minorHAnsi" w:hAnsiTheme="minorHAnsi" w:cstheme="minorHAnsi"/>
          <w:sz w:val="24"/>
          <w:szCs w:val="24"/>
        </w:rPr>
      </w:pPr>
    </w:p>
    <w:p w14:paraId="63110B5E"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Poleg tega je v ESPD naveden uradni organ ali tretja oseba, odgovorna za izdajo dokazil, vključuje pa tudi uradno izjavo o tem, da bo gospodarski subjekt na zahtevo in brez odlašanja sposoben predložiti ta dokazila. </w:t>
      </w:r>
    </w:p>
    <w:p w14:paraId="0979E91B" w14:textId="77777777" w:rsidR="001405AE" w:rsidRPr="00D743B3" w:rsidRDefault="001405AE">
      <w:pPr>
        <w:autoSpaceDE w:val="0"/>
        <w:rPr>
          <w:rFonts w:asciiTheme="minorHAnsi" w:hAnsiTheme="minorHAnsi" w:cstheme="minorHAnsi"/>
          <w:sz w:val="24"/>
          <w:szCs w:val="24"/>
        </w:rPr>
      </w:pPr>
    </w:p>
    <w:p w14:paraId="24F0724C" w14:textId="51CBE52B"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ESPD gospodarski subjekt uvozi od naročnika, ga izpolni na spletni strani </w:t>
      </w:r>
      <w:hyperlink r:id="rId25" w:history="1">
        <w:r w:rsidR="00A1693D" w:rsidRPr="00D743B3">
          <w:rPr>
            <w:rStyle w:val="Hiperpovezava"/>
            <w:rFonts w:asciiTheme="minorHAnsi" w:hAnsiTheme="minorHAnsi" w:cstheme="minorHAnsi"/>
            <w:sz w:val="24"/>
            <w:szCs w:val="24"/>
          </w:rPr>
          <w:t>https://ejn.gov.si/espd/</w:t>
        </w:r>
      </w:hyperlink>
      <w:r w:rsidR="00A1693D" w:rsidRPr="00D743B3">
        <w:rPr>
          <w:rFonts w:asciiTheme="minorHAnsi" w:hAnsiTheme="minorHAnsi" w:cstheme="minorHAnsi"/>
          <w:sz w:val="24"/>
          <w:szCs w:val="24"/>
        </w:rPr>
        <w:t xml:space="preserve"> </w:t>
      </w:r>
      <w:r w:rsidRPr="00D743B3">
        <w:rPr>
          <w:rFonts w:asciiTheme="minorHAnsi" w:hAnsiTheme="minorHAnsi" w:cstheme="minorHAnsi"/>
          <w:sz w:val="24"/>
          <w:szCs w:val="24"/>
        </w:rPr>
        <w:t xml:space="preserve">ter ga v elektronski obliki predloži v ponudbi. </w:t>
      </w:r>
    </w:p>
    <w:p w14:paraId="375D9E02"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1D8388BF" w14:textId="5069AE63"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Ponudnik, ki v sistemu e-JN oddaja ponudbo, naloži svoj ESPD v razdelek »ESPD – ponudnik«.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3516B714" w14:textId="77777777" w:rsidR="001405AE" w:rsidRPr="00D743B3" w:rsidRDefault="001405AE" w:rsidP="000E654D">
      <w:pPr>
        <w:widowControl w:val="0"/>
        <w:spacing w:line="266" w:lineRule="exact"/>
        <w:jc w:val="both"/>
        <w:rPr>
          <w:rFonts w:asciiTheme="minorHAnsi" w:hAnsiTheme="minorHAnsi" w:cstheme="minorHAnsi"/>
          <w:i/>
          <w:sz w:val="24"/>
          <w:szCs w:val="24"/>
        </w:rPr>
      </w:pPr>
    </w:p>
    <w:p w14:paraId="437A59CD" w14:textId="77777777" w:rsidR="001405AE" w:rsidRPr="00D743B3" w:rsidRDefault="001405AE" w:rsidP="00A8024E">
      <w:pPr>
        <w:widowControl w:val="0"/>
        <w:spacing w:line="266" w:lineRule="exact"/>
        <w:jc w:val="both"/>
        <w:rPr>
          <w:rFonts w:asciiTheme="minorHAnsi" w:hAnsiTheme="minorHAnsi" w:cstheme="minorHAnsi"/>
          <w:i/>
          <w:sz w:val="24"/>
          <w:szCs w:val="24"/>
        </w:rPr>
      </w:pPr>
    </w:p>
    <w:p w14:paraId="23BAD16C" w14:textId="77777777" w:rsidR="0095032B" w:rsidRPr="00D743B3"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5100E73D" w14:textId="77777777" w:rsidR="0095032B" w:rsidRPr="00D743B3" w:rsidRDefault="0095032B" w:rsidP="0095032B">
      <w:pPr>
        <w:widowControl w:val="0"/>
        <w:spacing w:line="266" w:lineRule="exact"/>
        <w:jc w:val="both"/>
        <w:rPr>
          <w:rFonts w:asciiTheme="minorHAnsi" w:hAnsiTheme="minorHAnsi" w:cstheme="minorHAnsi"/>
          <w:sz w:val="24"/>
          <w:szCs w:val="24"/>
        </w:rPr>
      </w:pPr>
    </w:p>
    <w:p w14:paraId="5413D9D3" w14:textId="1C2BAE15" w:rsidR="0095032B" w:rsidRPr="00D743B3" w:rsidRDefault="00C47E09" w:rsidP="00FE0463">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0095032B" w:rsidRPr="00D743B3">
        <w:rPr>
          <w:rFonts w:asciiTheme="minorHAnsi" w:hAnsiTheme="minorHAnsi" w:cstheme="minorHAnsi"/>
          <w:i/>
          <w:sz w:val="24"/>
          <w:szCs w:val="24"/>
        </w:rPr>
        <w:t xml:space="preserve"> potrdi izpolnjevanje tega pogoja s predložitvijo izpolnjenega in podpisanega ESPD</w:t>
      </w:r>
      <w:r>
        <w:rPr>
          <w:rFonts w:asciiTheme="minorHAnsi" w:hAnsiTheme="minorHAnsi" w:cstheme="minorHAnsi"/>
          <w:i/>
          <w:sz w:val="24"/>
          <w:szCs w:val="24"/>
        </w:rPr>
        <w:t xml:space="preserve"> in OBR-2</w:t>
      </w:r>
      <w:r w:rsidR="009D2C79">
        <w:rPr>
          <w:rFonts w:asciiTheme="minorHAnsi" w:hAnsiTheme="minorHAnsi" w:cstheme="minorHAnsi"/>
          <w:i/>
          <w:sz w:val="24"/>
          <w:szCs w:val="24"/>
        </w:rPr>
        <w:t xml:space="preserve"> obrazca.</w:t>
      </w:r>
    </w:p>
    <w:p w14:paraId="62A7E17F" w14:textId="77777777" w:rsidR="00FE0463" w:rsidRDefault="00FE0463" w:rsidP="00FE0463">
      <w:pPr>
        <w:widowControl w:val="0"/>
        <w:spacing w:line="266" w:lineRule="exact"/>
        <w:jc w:val="both"/>
        <w:rPr>
          <w:rFonts w:asciiTheme="minorHAnsi" w:hAnsiTheme="minorHAnsi" w:cstheme="minorHAnsi"/>
          <w:i/>
          <w:sz w:val="24"/>
          <w:szCs w:val="24"/>
        </w:rPr>
      </w:pPr>
    </w:p>
    <w:p w14:paraId="03120CCB" w14:textId="6BDAB2C4" w:rsidR="00EB4766" w:rsidRPr="00D743B3" w:rsidRDefault="00EB4766" w:rsidP="00EB4766">
      <w:pPr>
        <w:widowControl w:val="0"/>
        <w:spacing w:line="266" w:lineRule="exact"/>
        <w:ind w:left="567"/>
        <w:jc w:val="both"/>
        <w:rPr>
          <w:rFonts w:asciiTheme="minorHAnsi" w:hAnsiTheme="minorHAnsi" w:cstheme="minorHAnsi"/>
          <w:i/>
          <w:sz w:val="24"/>
          <w:szCs w:val="24"/>
        </w:rPr>
      </w:pPr>
      <w:r w:rsidRPr="00D743B3">
        <w:rPr>
          <w:rFonts w:asciiTheme="minorHAnsi" w:hAnsiTheme="minorHAnsi" w:cstheme="minorHAnsi"/>
          <w:i/>
          <w:sz w:val="24"/>
          <w:szCs w:val="24"/>
        </w:rPr>
        <w:t xml:space="preserve">Naročnik </w:t>
      </w:r>
      <w:r>
        <w:rPr>
          <w:rFonts w:asciiTheme="minorHAnsi" w:hAnsiTheme="minorHAnsi" w:cstheme="minorHAnsi"/>
          <w:i/>
          <w:sz w:val="24"/>
          <w:szCs w:val="24"/>
        </w:rPr>
        <w:t>bo</w:t>
      </w:r>
      <w:r w:rsidRPr="00D743B3">
        <w:rPr>
          <w:rFonts w:asciiTheme="minorHAnsi" w:hAnsiTheme="minorHAnsi" w:cstheme="minorHAnsi"/>
          <w:i/>
          <w:sz w:val="24"/>
          <w:szCs w:val="24"/>
        </w:rPr>
        <w:t xml:space="preserve"> izpolnjevanje omenjenega pogoja preveril z aplikacijo e-Dosje oz. v uradnih registrih in evidencah.</w:t>
      </w:r>
    </w:p>
    <w:p w14:paraId="26ACE185" w14:textId="77777777" w:rsidR="0095032B" w:rsidRPr="00D743B3" w:rsidRDefault="0095032B" w:rsidP="00FE0463">
      <w:pPr>
        <w:widowControl w:val="0"/>
        <w:spacing w:line="266" w:lineRule="exact"/>
        <w:jc w:val="both"/>
        <w:rPr>
          <w:rFonts w:asciiTheme="minorHAnsi" w:hAnsiTheme="minorHAnsi" w:cstheme="minorHAnsi"/>
          <w:sz w:val="24"/>
          <w:szCs w:val="24"/>
        </w:rPr>
      </w:pPr>
    </w:p>
    <w:p w14:paraId="3378FBA1" w14:textId="5B82BC6D" w:rsidR="00043F4C" w:rsidRDefault="0095032B" w:rsidP="00043F4C">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 xml:space="preserve">Gospodarski subjekt na dan </w:t>
      </w:r>
      <w:r w:rsidR="009D2C79">
        <w:rPr>
          <w:rFonts w:asciiTheme="minorHAnsi" w:hAnsiTheme="minorHAnsi" w:cstheme="minorHAnsi"/>
          <w:b/>
          <w:sz w:val="24"/>
          <w:szCs w:val="24"/>
        </w:rPr>
        <w:t xml:space="preserve">roka za </w:t>
      </w:r>
      <w:r w:rsidRPr="00D743B3">
        <w:rPr>
          <w:rFonts w:asciiTheme="minorHAnsi" w:hAnsiTheme="minorHAnsi" w:cstheme="minorHAnsi"/>
          <w:b/>
          <w:sz w:val="24"/>
          <w:szCs w:val="24"/>
        </w:rPr>
        <w:t>oddaj</w:t>
      </w:r>
      <w:r w:rsidR="009D2C79">
        <w:rPr>
          <w:rFonts w:asciiTheme="minorHAnsi" w:hAnsiTheme="minorHAnsi" w:cstheme="minorHAnsi"/>
          <w:b/>
          <w:sz w:val="24"/>
          <w:szCs w:val="24"/>
        </w:rPr>
        <w:t>o</w:t>
      </w:r>
      <w:r w:rsidRPr="00D743B3">
        <w:rPr>
          <w:rFonts w:asciiTheme="minorHAnsi" w:hAnsiTheme="minorHAnsi" w:cstheme="minorHAnsi"/>
          <w:b/>
          <w:sz w:val="24"/>
          <w:szCs w:val="24"/>
        </w:rPr>
        <w:t xml:space="preserv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w:t>
      </w:r>
      <w:r w:rsidR="009D2C79">
        <w:rPr>
          <w:rFonts w:asciiTheme="minorHAnsi" w:hAnsiTheme="minorHAnsi" w:cstheme="minorHAnsi"/>
          <w:b/>
          <w:sz w:val="24"/>
          <w:szCs w:val="24"/>
        </w:rPr>
        <w:t xml:space="preserve">roka za </w:t>
      </w:r>
      <w:r w:rsidRPr="00D743B3">
        <w:rPr>
          <w:rFonts w:asciiTheme="minorHAnsi" w:hAnsiTheme="minorHAnsi" w:cstheme="minorHAnsi"/>
          <w:b/>
          <w:sz w:val="24"/>
          <w:szCs w:val="24"/>
        </w:rPr>
        <w:t>oddaj</w:t>
      </w:r>
      <w:r w:rsidR="009D2C79">
        <w:rPr>
          <w:rFonts w:asciiTheme="minorHAnsi" w:hAnsiTheme="minorHAnsi" w:cstheme="minorHAnsi"/>
          <w:b/>
          <w:sz w:val="24"/>
          <w:szCs w:val="24"/>
        </w:rPr>
        <w:t>o</w:t>
      </w:r>
      <w:r w:rsidRPr="00D743B3">
        <w:rPr>
          <w:rFonts w:asciiTheme="minorHAnsi" w:hAnsiTheme="minorHAnsi" w:cstheme="minorHAnsi"/>
          <w:b/>
          <w:sz w:val="24"/>
          <w:szCs w:val="24"/>
        </w:rPr>
        <w:t xml:space="preserve"> ponudbe znaša 50 ali več EUR. </w:t>
      </w:r>
    </w:p>
    <w:p w14:paraId="747D9824" w14:textId="0DFA3139" w:rsidR="00043F4C" w:rsidRPr="00043F4C" w:rsidRDefault="00043F4C" w:rsidP="00043F4C">
      <w:pPr>
        <w:widowControl w:val="0"/>
        <w:suppressAutoHyphens w:val="0"/>
        <w:spacing w:line="266" w:lineRule="exact"/>
        <w:ind w:left="567"/>
        <w:jc w:val="both"/>
        <w:rPr>
          <w:rFonts w:asciiTheme="minorHAnsi" w:hAnsiTheme="minorHAnsi" w:cstheme="minorHAnsi"/>
          <w:b/>
          <w:sz w:val="24"/>
          <w:szCs w:val="24"/>
        </w:rPr>
      </w:pPr>
      <w:r w:rsidRPr="00043F4C">
        <w:rPr>
          <w:rFonts w:asciiTheme="minorHAnsi" w:hAnsiTheme="minorHAnsi" w:cstheme="minorHAnsi"/>
          <w:b/>
          <w:sz w:val="24"/>
          <w:szCs w:val="24"/>
        </w:rPr>
        <w:t xml:space="preserve">Šteje se, da gospodarski subjekt ne izpolnjuje obveznosti iz te točke tudi, če na dan roka za oddajo ponudbe nima predloženih vseh obračunov davčnih odtegljajev za dohodke iz delovnega razmerja za obdobje zadnjih petih (5) let </w:t>
      </w:r>
      <w:r w:rsidR="009D2C79">
        <w:rPr>
          <w:rFonts w:asciiTheme="minorHAnsi" w:hAnsiTheme="minorHAnsi" w:cstheme="minorHAnsi"/>
          <w:b/>
          <w:sz w:val="24"/>
          <w:szCs w:val="24"/>
        </w:rPr>
        <w:t>od roka za oddajo</w:t>
      </w:r>
      <w:r w:rsidRPr="00043F4C">
        <w:rPr>
          <w:rFonts w:asciiTheme="minorHAnsi" w:hAnsiTheme="minorHAnsi" w:cstheme="minorHAnsi"/>
          <w:b/>
          <w:sz w:val="24"/>
          <w:szCs w:val="24"/>
        </w:rPr>
        <w:t xml:space="preserve"> ponudbe.</w:t>
      </w:r>
    </w:p>
    <w:p w14:paraId="6DC29DD2" w14:textId="77777777" w:rsidR="0095032B" w:rsidRPr="00D743B3" w:rsidRDefault="0095032B" w:rsidP="0095032B">
      <w:pPr>
        <w:widowControl w:val="0"/>
        <w:spacing w:line="266" w:lineRule="exact"/>
        <w:jc w:val="both"/>
        <w:rPr>
          <w:rFonts w:asciiTheme="minorHAnsi" w:hAnsiTheme="minorHAnsi" w:cstheme="minorHAnsi"/>
          <w:sz w:val="24"/>
          <w:szCs w:val="24"/>
        </w:rPr>
      </w:pPr>
    </w:p>
    <w:p w14:paraId="1632D64E" w14:textId="77777777" w:rsidR="00EB4766" w:rsidRPr="00D743B3" w:rsidRDefault="00EB4766" w:rsidP="00EB4766">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izpolnjenega in podpisanega ESPD</w:t>
      </w:r>
      <w:r>
        <w:rPr>
          <w:rFonts w:asciiTheme="minorHAnsi" w:hAnsiTheme="minorHAnsi" w:cstheme="minorHAnsi"/>
          <w:i/>
          <w:sz w:val="24"/>
          <w:szCs w:val="24"/>
        </w:rPr>
        <w:t xml:space="preserve"> in OBR-2 obrazca.</w:t>
      </w:r>
    </w:p>
    <w:p w14:paraId="37541CB8" w14:textId="77777777" w:rsidR="00EB4766" w:rsidRDefault="00EB4766" w:rsidP="00EB4766">
      <w:pPr>
        <w:widowControl w:val="0"/>
        <w:spacing w:line="266" w:lineRule="exact"/>
        <w:jc w:val="both"/>
        <w:rPr>
          <w:rFonts w:asciiTheme="minorHAnsi" w:hAnsiTheme="minorHAnsi" w:cstheme="minorHAnsi"/>
          <w:i/>
          <w:sz w:val="24"/>
          <w:szCs w:val="24"/>
        </w:rPr>
      </w:pPr>
    </w:p>
    <w:p w14:paraId="30DE8308" w14:textId="77777777" w:rsidR="00EB4766" w:rsidRPr="00D743B3" w:rsidRDefault="00EB4766" w:rsidP="00EB4766">
      <w:pPr>
        <w:widowControl w:val="0"/>
        <w:spacing w:line="266" w:lineRule="exact"/>
        <w:ind w:left="567"/>
        <w:jc w:val="both"/>
        <w:rPr>
          <w:rFonts w:asciiTheme="minorHAnsi" w:hAnsiTheme="minorHAnsi" w:cstheme="minorHAnsi"/>
          <w:i/>
          <w:sz w:val="24"/>
          <w:szCs w:val="24"/>
        </w:rPr>
      </w:pPr>
      <w:r w:rsidRPr="00D743B3">
        <w:rPr>
          <w:rFonts w:asciiTheme="minorHAnsi" w:hAnsiTheme="minorHAnsi" w:cstheme="minorHAnsi"/>
          <w:i/>
          <w:sz w:val="24"/>
          <w:szCs w:val="24"/>
        </w:rPr>
        <w:t xml:space="preserve">Naročnik </w:t>
      </w:r>
      <w:r>
        <w:rPr>
          <w:rFonts w:asciiTheme="minorHAnsi" w:hAnsiTheme="minorHAnsi" w:cstheme="minorHAnsi"/>
          <w:i/>
          <w:sz w:val="24"/>
          <w:szCs w:val="24"/>
        </w:rPr>
        <w:t>bo</w:t>
      </w:r>
      <w:r w:rsidRPr="00D743B3">
        <w:rPr>
          <w:rFonts w:asciiTheme="minorHAnsi" w:hAnsiTheme="minorHAnsi" w:cstheme="minorHAnsi"/>
          <w:i/>
          <w:sz w:val="24"/>
          <w:szCs w:val="24"/>
        </w:rPr>
        <w:t xml:space="preserve"> izpolnjevanje omenjenega pogoja preveril z aplikacijo e-Dosje oz. v uradnih registrih in evidencah.</w:t>
      </w:r>
    </w:p>
    <w:p w14:paraId="538B1E80" w14:textId="77777777" w:rsidR="0095032B" w:rsidRPr="00D743B3" w:rsidRDefault="0095032B" w:rsidP="0095032B">
      <w:pPr>
        <w:widowControl w:val="0"/>
        <w:spacing w:line="266" w:lineRule="exact"/>
        <w:ind w:left="567"/>
        <w:jc w:val="both"/>
        <w:rPr>
          <w:rFonts w:asciiTheme="minorHAnsi" w:hAnsiTheme="minorHAnsi" w:cstheme="minorHAnsi"/>
          <w:sz w:val="24"/>
          <w:szCs w:val="24"/>
        </w:rPr>
      </w:pPr>
    </w:p>
    <w:p w14:paraId="1B1DEB1F" w14:textId="77777777" w:rsidR="0095032B" w:rsidRPr="00D743B3"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Če je gospodarski subjekt na dan, ko poteče rok za oddajo ponudb ali prijav, izločen iz postopkov oddaje javnih naročil zaradi uvrstitve v evidenco gospodarskih subjektov z negativnimi referencami iz 110. člena ZJN-3.</w:t>
      </w:r>
    </w:p>
    <w:p w14:paraId="65D1B6D6" w14:textId="77777777" w:rsidR="0095032B" w:rsidRPr="00D743B3" w:rsidRDefault="0095032B" w:rsidP="0095032B">
      <w:pPr>
        <w:widowControl w:val="0"/>
        <w:spacing w:line="266" w:lineRule="exact"/>
        <w:jc w:val="both"/>
        <w:rPr>
          <w:rFonts w:asciiTheme="minorHAnsi" w:hAnsiTheme="minorHAnsi" w:cstheme="minorHAnsi"/>
          <w:b/>
          <w:sz w:val="24"/>
          <w:szCs w:val="24"/>
        </w:rPr>
      </w:pPr>
    </w:p>
    <w:p w14:paraId="6355889F" w14:textId="77777777" w:rsidR="00EB4766" w:rsidRPr="00D743B3" w:rsidRDefault="00EB4766" w:rsidP="00EB4766">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izpolnjenega in podpisanega ESPD</w:t>
      </w:r>
      <w:r>
        <w:rPr>
          <w:rFonts w:asciiTheme="minorHAnsi" w:hAnsiTheme="minorHAnsi" w:cstheme="minorHAnsi"/>
          <w:i/>
          <w:sz w:val="24"/>
          <w:szCs w:val="24"/>
        </w:rPr>
        <w:t xml:space="preserve"> in OBR-2 obrazca.</w:t>
      </w:r>
    </w:p>
    <w:p w14:paraId="636716DF" w14:textId="77777777" w:rsidR="00EB4766" w:rsidRDefault="00EB4766" w:rsidP="00EB4766">
      <w:pPr>
        <w:widowControl w:val="0"/>
        <w:spacing w:line="266" w:lineRule="exact"/>
        <w:jc w:val="both"/>
        <w:rPr>
          <w:rFonts w:asciiTheme="minorHAnsi" w:hAnsiTheme="minorHAnsi" w:cstheme="minorHAnsi"/>
          <w:i/>
          <w:sz w:val="24"/>
          <w:szCs w:val="24"/>
        </w:rPr>
      </w:pPr>
    </w:p>
    <w:p w14:paraId="04E5646C" w14:textId="77777777" w:rsidR="00EB4766" w:rsidRPr="00D743B3" w:rsidRDefault="00EB4766" w:rsidP="00EB4766">
      <w:pPr>
        <w:widowControl w:val="0"/>
        <w:spacing w:line="266" w:lineRule="exact"/>
        <w:ind w:left="567"/>
        <w:jc w:val="both"/>
        <w:rPr>
          <w:rFonts w:asciiTheme="minorHAnsi" w:hAnsiTheme="minorHAnsi" w:cstheme="minorHAnsi"/>
          <w:i/>
          <w:sz w:val="24"/>
          <w:szCs w:val="24"/>
        </w:rPr>
      </w:pPr>
      <w:r w:rsidRPr="00D743B3">
        <w:rPr>
          <w:rFonts w:asciiTheme="minorHAnsi" w:hAnsiTheme="minorHAnsi" w:cstheme="minorHAnsi"/>
          <w:i/>
          <w:sz w:val="24"/>
          <w:szCs w:val="24"/>
        </w:rPr>
        <w:t xml:space="preserve">Naročnik </w:t>
      </w:r>
      <w:r>
        <w:rPr>
          <w:rFonts w:asciiTheme="minorHAnsi" w:hAnsiTheme="minorHAnsi" w:cstheme="minorHAnsi"/>
          <w:i/>
          <w:sz w:val="24"/>
          <w:szCs w:val="24"/>
        </w:rPr>
        <w:t>bo</w:t>
      </w:r>
      <w:r w:rsidRPr="00D743B3">
        <w:rPr>
          <w:rFonts w:asciiTheme="minorHAnsi" w:hAnsiTheme="minorHAnsi" w:cstheme="minorHAnsi"/>
          <w:i/>
          <w:sz w:val="24"/>
          <w:szCs w:val="24"/>
        </w:rPr>
        <w:t xml:space="preserve"> izpolnjevanje omenjenega pogoja preveril z aplikacijo e-Dosje oz. v uradnih registrih in evidencah.</w:t>
      </w:r>
    </w:p>
    <w:p w14:paraId="600E4292" w14:textId="77777777" w:rsidR="0095032B" w:rsidRPr="00D743B3" w:rsidRDefault="0095032B" w:rsidP="0095032B">
      <w:pPr>
        <w:widowControl w:val="0"/>
        <w:spacing w:line="266" w:lineRule="exact"/>
        <w:ind w:left="567"/>
        <w:jc w:val="both"/>
        <w:rPr>
          <w:rFonts w:asciiTheme="minorHAnsi" w:hAnsiTheme="minorHAnsi" w:cstheme="minorHAnsi"/>
          <w:i/>
          <w:sz w:val="24"/>
          <w:szCs w:val="24"/>
        </w:rPr>
      </w:pPr>
    </w:p>
    <w:p w14:paraId="1E1CB81A" w14:textId="77777777" w:rsidR="0095032B" w:rsidRPr="00D743B3" w:rsidRDefault="0095032B" w:rsidP="0095032B">
      <w:pPr>
        <w:widowControl w:val="0"/>
        <w:spacing w:line="266" w:lineRule="exact"/>
        <w:ind w:left="567"/>
        <w:jc w:val="both"/>
        <w:rPr>
          <w:rFonts w:asciiTheme="minorHAnsi" w:hAnsiTheme="minorHAnsi" w:cstheme="minorHAnsi"/>
          <w:sz w:val="24"/>
          <w:szCs w:val="24"/>
        </w:rPr>
      </w:pPr>
    </w:p>
    <w:p w14:paraId="4ECF87D9" w14:textId="77777777" w:rsidR="0095032B" w:rsidRPr="00D743B3"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0A9B77D6" w14:textId="77777777" w:rsidR="0095032B" w:rsidRPr="00D743B3" w:rsidRDefault="0095032B" w:rsidP="0095032B">
      <w:pPr>
        <w:widowControl w:val="0"/>
        <w:spacing w:line="266" w:lineRule="exact"/>
        <w:ind w:left="567"/>
        <w:jc w:val="both"/>
        <w:rPr>
          <w:rFonts w:asciiTheme="minorHAnsi" w:hAnsiTheme="minorHAnsi" w:cstheme="minorHAnsi"/>
          <w:sz w:val="24"/>
          <w:szCs w:val="24"/>
        </w:rPr>
      </w:pPr>
    </w:p>
    <w:p w14:paraId="6F4A3CED" w14:textId="77777777" w:rsidR="00EB4766" w:rsidRPr="00D743B3" w:rsidRDefault="00EB4766" w:rsidP="00EB4766">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izpolnjenega in podpisanega ESPD</w:t>
      </w:r>
      <w:r>
        <w:rPr>
          <w:rFonts w:asciiTheme="minorHAnsi" w:hAnsiTheme="minorHAnsi" w:cstheme="minorHAnsi"/>
          <w:i/>
          <w:sz w:val="24"/>
          <w:szCs w:val="24"/>
        </w:rPr>
        <w:t xml:space="preserve"> in OBR-2 obrazca.</w:t>
      </w:r>
    </w:p>
    <w:p w14:paraId="0E104B0F" w14:textId="77777777" w:rsidR="00EB4766" w:rsidRDefault="00EB4766" w:rsidP="00EB4766">
      <w:pPr>
        <w:widowControl w:val="0"/>
        <w:spacing w:line="266" w:lineRule="exact"/>
        <w:jc w:val="both"/>
        <w:rPr>
          <w:rFonts w:asciiTheme="minorHAnsi" w:hAnsiTheme="minorHAnsi" w:cstheme="minorHAnsi"/>
          <w:i/>
          <w:sz w:val="24"/>
          <w:szCs w:val="24"/>
        </w:rPr>
      </w:pPr>
    </w:p>
    <w:p w14:paraId="221C34C6" w14:textId="77777777" w:rsidR="00EB4766" w:rsidRPr="00D743B3" w:rsidRDefault="00EB4766" w:rsidP="00EB4766">
      <w:pPr>
        <w:widowControl w:val="0"/>
        <w:spacing w:line="266" w:lineRule="exact"/>
        <w:ind w:left="567"/>
        <w:jc w:val="both"/>
        <w:rPr>
          <w:rFonts w:asciiTheme="minorHAnsi" w:hAnsiTheme="minorHAnsi" w:cstheme="minorHAnsi"/>
          <w:i/>
          <w:sz w:val="24"/>
          <w:szCs w:val="24"/>
        </w:rPr>
      </w:pPr>
      <w:r w:rsidRPr="00D743B3">
        <w:rPr>
          <w:rFonts w:asciiTheme="minorHAnsi" w:hAnsiTheme="minorHAnsi" w:cstheme="minorHAnsi"/>
          <w:i/>
          <w:sz w:val="24"/>
          <w:szCs w:val="24"/>
        </w:rPr>
        <w:t xml:space="preserve">Naročnik </w:t>
      </w:r>
      <w:r>
        <w:rPr>
          <w:rFonts w:asciiTheme="minorHAnsi" w:hAnsiTheme="minorHAnsi" w:cstheme="minorHAnsi"/>
          <w:i/>
          <w:sz w:val="24"/>
          <w:szCs w:val="24"/>
        </w:rPr>
        <w:t>bo</w:t>
      </w:r>
      <w:r w:rsidRPr="00D743B3">
        <w:rPr>
          <w:rFonts w:asciiTheme="minorHAnsi" w:hAnsiTheme="minorHAnsi" w:cstheme="minorHAnsi"/>
          <w:i/>
          <w:sz w:val="24"/>
          <w:szCs w:val="24"/>
        </w:rPr>
        <w:t xml:space="preserve"> izpolnjevanje omenjenega pogoja preveril z aplikacijo e-Dosje oz. v uradnih registrih in evidencah.</w:t>
      </w:r>
    </w:p>
    <w:p w14:paraId="433E7E8E" w14:textId="77777777" w:rsidR="0095032B" w:rsidRPr="00D743B3" w:rsidRDefault="0095032B" w:rsidP="0095032B">
      <w:pPr>
        <w:widowControl w:val="0"/>
        <w:spacing w:line="266" w:lineRule="exact"/>
        <w:ind w:left="567"/>
        <w:jc w:val="both"/>
        <w:rPr>
          <w:rFonts w:asciiTheme="minorHAnsi" w:hAnsiTheme="minorHAnsi" w:cstheme="minorHAnsi"/>
          <w:i/>
          <w:sz w:val="24"/>
          <w:szCs w:val="24"/>
        </w:rPr>
      </w:pPr>
    </w:p>
    <w:p w14:paraId="33690384" w14:textId="69314469" w:rsidR="0095032B" w:rsidRPr="0065596F" w:rsidRDefault="0065596F" w:rsidP="0095032B">
      <w:pPr>
        <w:widowControl w:val="0"/>
        <w:spacing w:line="266" w:lineRule="exact"/>
        <w:ind w:left="567"/>
        <w:jc w:val="both"/>
        <w:rPr>
          <w:rFonts w:asciiTheme="minorHAnsi" w:hAnsiTheme="minorHAnsi" w:cstheme="minorHAnsi"/>
          <w:sz w:val="24"/>
          <w:szCs w:val="24"/>
        </w:rPr>
      </w:pPr>
      <w:r w:rsidRPr="0065596F">
        <w:rPr>
          <w:rFonts w:asciiTheme="minorHAnsi" w:hAnsiTheme="minorHAnsi" w:cstheme="minorHAnsi"/>
          <w:sz w:val="24"/>
          <w:szCs w:val="24"/>
        </w:rPr>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r>
        <w:rPr>
          <w:rFonts w:asciiTheme="minorHAnsi" w:hAnsiTheme="minorHAnsi" w:cstheme="minorHAnsi"/>
          <w:sz w:val="24"/>
          <w:szCs w:val="24"/>
        </w:rPr>
        <w:t>.</w:t>
      </w:r>
    </w:p>
    <w:p w14:paraId="5EB89C8B" w14:textId="77777777" w:rsidR="0095032B" w:rsidRPr="00D743B3" w:rsidRDefault="0095032B" w:rsidP="0095032B">
      <w:pPr>
        <w:widowControl w:val="0"/>
        <w:spacing w:line="266" w:lineRule="exact"/>
        <w:ind w:left="567"/>
        <w:jc w:val="both"/>
        <w:rPr>
          <w:rFonts w:asciiTheme="minorHAnsi" w:hAnsiTheme="minorHAnsi" w:cstheme="minorHAnsi"/>
          <w:sz w:val="24"/>
          <w:szCs w:val="24"/>
        </w:rPr>
      </w:pPr>
    </w:p>
    <w:p w14:paraId="6B5A662C" w14:textId="77777777" w:rsidR="0095032B" w:rsidRPr="00D743B3" w:rsidRDefault="0095032B" w:rsidP="0095032B">
      <w:pPr>
        <w:widowControl w:val="0"/>
        <w:spacing w:line="266" w:lineRule="exact"/>
        <w:ind w:left="567"/>
        <w:jc w:val="both"/>
        <w:rPr>
          <w:rFonts w:asciiTheme="minorHAnsi" w:hAnsiTheme="minorHAnsi" w:cstheme="minorHAnsi"/>
          <w:sz w:val="24"/>
          <w:szCs w:val="24"/>
        </w:rPr>
      </w:pPr>
      <w:r w:rsidRPr="00D743B3">
        <w:rPr>
          <w:rFonts w:asciiTheme="minorHAnsi" w:hAnsiTheme="minorHAnsi" w:cstheme="minorHAnsi"/>
          <w:sz w:val="24"/>
          <w:szCs w:val="24"/>
        </w:rPr>
        <w:t>USTREZNOST ZA OPRAVLJANJE POKLICNE DEJAVNOSTI</w:t>
      </w:r>
    </w:p>
    <w:p w14:paraId="060E927C" w14:textId="77777777" w:rsidR="0095032B" w:rsidRPr="00D743B3" w:rsidRDefault="0095032B" w:rsidP="0095032B">
      <w:pPr>
        <w:widowControl w:val="0"/>
        <w:spacing w:line="266" w:lineRule="exact"/>
        <w:ind w:left="567"/>
        <w:jc w:val="both"/>
        <w:rPr>
          <w:rFonts w:asciiTheme="minorHAnsi" w:hAnsiTheme="minorHAnsi" w:cstheme="minorHAnsi"/>
          <w:sz w:val="24"/>
          <w:szCs w:val="24"/>
        </w:rPr>
      </w:pPr>
    </w:p>
    <w:p w14:paraId="7816531E" w14:textId="77777777" w:rsidR="0095032B" w:rsidRPr="00D743B3"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Gospodarski subjekt je registriran za opravljanje dejavnosti, ki je predmet tega javnega naročila.</w:t>
      </w:r>
    </w:p>
    <w:p w14:paraId="0B7FAF52" w14:textId="77777777" w:rsidR="0095032B" w:rsidRPr="00D743B3" w:rsidRDefault="0095032B" w:rsidP="0095032B">
      <w:pPr>
        <w:widowControl w:val="0"/>
        <w:spacing w:line="266" w:lineRule="exact"/>
        <w:ind w:left="567"/>
        <w:jc w:val="both"/>
        <w:rPr>
          <w:rFonts w:asciiTheme="minorHAnsi" w:hAnsiTheme="minorHAnsi" w:cstheme="minorHAnsi"/>
          <w:b/>
          <w:sz w:val="24"/>
          <w:szCs w:val="24"/>
        </w:rPr>
      </w:pPr>
    </w:p>
    <w:p w14:paraId="3C75955C" w14:textId="77777777" w:rsidR="0095032B" w:rsidRPr="00D743B3" w:rsidRDefault="0095032B" w:rsidP="0095032B">
      <w:pPr>
        <w:widowControl w:val="0"/>
        <w:spacing w:line="266" w:lineRule="exact"/>
        <w:ind w:left="567"/>
        <w:jc w:val="both"/>
        <w:rPr>
          <w:rFonts w:asciiTheme="minorHAnsi" w:hAnsiTheme="minorHAnsi" w:cstheme="minorHAnsi"/>
          <w:sz w:val="24"/>
          <w:szCs w:val="24"/>
        </w:rPr>
      </w:pPr>
      <w:r w:rsidRPr="00D743B3">
        <w:rPr>
          <w:rFonts w:asciiTheme="minorHAnsi" w:hAnsiTheme="minorHAnsi" w:cstheme="minorHAnsi"/>
          <w:sz w:val="24"/>
          <w:szCs w:val="24"/>
        </w:rPr>
        <w:t>Gospodarski subjekt mora biti registriran za opravljanje dejavnosti in biti vpisan v enega od poklicnih ali poslovnih registrov, ki se vodijo v državi članici, v kateri ima gospodarski subjekt sedež za tisti del posla, ki ga v ponudbi prevzema. Seznam poklicnih ali poslovnih registrov v državah članicah Evropske unije določa Priloga XI Direktive 2014/24/EU.</w:t>
      </w:r>
    </w:p>
    <w:p w14:paraId="05EFC996" w14:textId="64D542BA" w:rsidR="0095032B" w:rsidRPr="00D743B3" w:rsidRDefault="0095032B" w:rsidP="0095032B">
      <w:pPr>
        <w:widowControl w:val="0"/>
        <w:spacing w:line="266" w:lineRule="exact"/>
        <w:ind w:left="567"/>
        <w:jc w:val="both"/>
        <w:rPr>
          <w:rFonts w:asciiTheme="minorHAnsi" w:hAnsiTheme="minorHAnsi" w:cstheme="minorHAnsi"/>
          <w:sz w:val="24"/>
          <w:szCs w:val="24"/>
        </w:rPr>
      </w:pPr>
      <w:r w:rsidRPr="00D743B3">
        <w:rPr>
          <w:rFonts w:asciiTheme="minorHAnsi" w:hAnsiTheme="minorHAnsi" w:cstheme="minorHAnsi"/>
          <w:sz w:val="24"/>
          <w:szCs w:val="24"/>
        </w:rPr>
        <w:t>Če morajo imeti gospodarski subjekti določeno dovoljenje ali biti člani določene organizacije, da lahko v svoji matični državi opravljajo določeno storitev, morajo v postopku za oddajo javnega naročila predložiti dokazilo o tem dovoljenju ali članstvu</w:t>
      </w:r>
      <w:r w:rsidR="00344D74" w:rsidRPr="00D743B3">
        <w:rPr>
          <w:rFonts w:asciiTheme="minorHAnsi" w:hAnsiTheme="minorHAnsi" w:cstheme="minorHAnsi"/>
          <w:sz w:val="24"/>
          <w:szCs w:val="24"/>
        </w:rPr>
        <w:t>.</w:t>
      </w:r>
    </w:p>
    <w:p w14:paraId="5B1526D4" w14:textId="77777777" w:rsidR="0095032B" w:rsidRPr="00D743B3" w:rsidRDefault="0095032B" w:rsidP="0095032B">
      <w:pPr>
        <w:widowControl w:val="0"/>
        <w:spacing w:line="266" w:lineRule="exact"/>
        <w:jc w:val="both"/>
        <w:rPr>
          <w:rFonts w:asciiTheme="minorHAnsi" w:hAnsiTheme="minorHAnsi" w:cstheme="minorHAnsi"/>
          <w:sz w:val="24"/>
          <w:szCs w:val="24"/>
        </w:rPr>
      </w:pPr>
    </w:p>
    <w:p w14:paraId="557F7AB7" w14:textId="4A6EFDE5" w:rsidR="0095032B" w:rsidRPr="00D743B3" w:rsidRDefault="0065596F" w:rsidP="0095032B">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0095032B" w:rsidRPr="00D743B3">
        <w:rPr>
          <w:rFonts w:asciiTheme="minorHAnsi" w:hAnsiTheme="minorHAnsi" w:cstheme="minorHAnsi"/>
          <w:i/>
          <w:sz w:val="24"/>
          <w:szCs w:val="24"/>
        </w:rPr>
        <w:t xml:space="preserve"> potrdi izpolnjevanje tega pogoja s predložitvijo izpolnjenega ESPD obrazca</w:t>
      </w:r>
      <w:r>
        <w:rPr>
          <w:rFonts w:asciiTheme="minorHAnsi" w:hAnsiTheme="minorHAnsi" w:cstheme="minorHAnsi"/>
          <w:i/>
          <w:sz w:val="24"/>
          <w:szCs w:val="24"/>
        </w:rPr>
        <w:t>.</w:t>
      </w:r>
    </w:p>
    <w:p w14:paraId="1693A74F" w14:textId="47675FD3" w:rsidR="0095032B" w:rsidRPr="00D743B3" w:rsidRDefault="0095032B" w:rsidP="0095032B">
      <w:pPr>
        <w:widowControl w:val="0"/>
        <w:spacing w:line="266" w:lineRule="exact"/>
        <w:ind w:left="567"/>
        <w:jc w:val="both"/>
        <w:rPr>
          <w:rFonts w:asciiTheme="minorHAnsi" w:hAnsiTheme="minorHAnsi" w:cstheme="minorHAnsi"/>
          <w:i/>
          <w:sz w:val="24"/>
          <w:szCs w:val="24"/>
        </w:rPr>
      </w:pPr>
    </w:p>
    <w:p w14:paraId="7A626BB6" w14:textId="77777777" w:rsidR="00B93B88" w:rsidRPr="00D743B3" w:rsidRDefault="00B93B88" w:rsidP="00B93B88">
      <w:pPr>
        <w:widowControl w:val="0"/>
        <w:spacing w:line="266" w:lineRule="exact"/>
        <w:ind w:left="567"/>
        <w:jc w:val="both"/>
        <w:rPr>
          <w:rFonts w:asciiTheme="minorHAnsi" w:hAnsiTheme="minorHAnsi" w:cstheme="minorHAnsi"/>
          <w:i/>
          <w:sz w:val="24"/>
          <w:szCs w:val="24"/>
        </w:rPr>
      </w:pPr>
      <w:r w:rsidRPr="00D743B3">
        <w:rPr>
          <w:rFonts w:asciiTheme="minorHAnsi" w:hAnsiTheme="minorHAnsi" w:cstheme="minorHAnsi"/>
          <w:i/>
          <w:sz w:val="24"/>
          <w:szCs w:val="24"/>
        </w:rPr>
        <w:t>V kolikor naročnik izpolnjevanje navedenega pogoja ne bo mogel preveriti sam bo od gospodarskega subjekta zahteval ustrezna dokazila (izpis iz poklicnega ali poslovnega registra, akt u ustanovitvi, statut, družbeno pogodbo ali drugo ustrezno dokazilo, ki izkazuje vsebino izjave).</w:t>
      </w:r>
    </w:p>
    <w:p w14:paraId="6D5C6963" w14:textId="77777777" w:rsidR="0095032B" w:rsidRPr="00D743B3" w:rsidRDefault="0095032B" w:rsidP="00B93B88">
      <w:pPr>
        <w:widowControl w:val="0"/>
        <w:spacing w:line="266" w:lineRule="exact"/>
        <w:jc w:val="both"/>
        <w:rPr>
          <w:rFonts w:asciiTheme="minorHAnsi" w:hAnsiTheme="minorHAnsi" w:cstheme="minorHAnsi"/>
          <w:i/>
          <w:sz w:val="24"/>
          <w:szCs w:val="24"/>
        </w:rPr>
      </w:pPr>
    </w:p>
    <w:p w14:paraId="0507EDDA" w14:textId="7340E16C" w:rsidR="00C02D86" w:rsidRPr="00D743B3" w:rsidRDefault="0095032B" w:rsidP="00CD6214">
      <w:pPr>
        <w:pStyle w:val="Default"/>
        <w:ind w:left="567"/>
        <w:jc w:val="both"/>
        <w:rPr>
          <w:rFonts w:asciiTheme="minorHAnsi" w:hAnsiTheme="minorHAnsi" w:cstheme="minorHAnsi"/>
          <w:color w:val="auto"/>
        </w:rPr>
      </w:pPr>
      <w:r w:rsidRPr="00D743B3">
        <w:rPr>
          <w:rFonts w:asciiTheme="minorHAnsi" w:hAnsiTheme="minorHAnsi" w:cstheme="minorHAnsi"/>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5549845B" w14:textId="77777777" w:rsidR="00C02D86" w:rsidRPr="00D743B3" w:rsidRDefault="00C02D86" w:rsidP="0095032B">
      <w:pPr>
        <w:pStyle w:val="Default"/>
        <w:ind w:left="567"/>
        <w:jc w:val="both"/>
        <w:rPr>
          <w:rFonts w:asciiTheme="minorHAnsi" w:hAnsiTheme="minorHAnsi" w:cstheme="minorHAnsi"/>
          <w:color w:val="auto"/>
        </w:rPr>
      </w:pPr>
    </w:p>
    <w:p w14:paraId="1B2F0704" w14:textId="583E23C4" w:rsidR="00731489" w:rsidRPr="00D743B3" w:rsidRDefault="00731489" w:rsidP="00731489">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 xml:space="preserve">Če je </w:t>
      </w:r>
      <w:r w:rsidR="0065596F">
        <w:rPr>
          <w:rFonts w:asciiTheme="minorHAnsi" w:hAnsiTheme="minorHAnsi" w:cstheme="minorHAnsi"/>
          <w:b/>
          <w:sz w:val="24"/>
          <w:szCs w:val="24"/>
        </w:rPr>
        <w:t>gospodarski subjekt</w:t>
      </w:r>
      <w:r w:rsidRPr="00D743B3">
        <w:rPr>
          <w:rFonts w:asciiTheme="minorHAnsi" w:hAnsiTheme="minorHAnsi" w:cstheme="minorHAnsi"/>
          <w:b/>
          <w:sz w:val="24"/>
          <w:szCs w:val="24"/>
        </w:rPr>
        <w:t>:</w:t>
      </w:r>
    </w:p>
    <w:p w14:paraId="762CF765" w14:textId="77777777" w:rsidR="00731489" w:rsidRPr="00D743B3" w:rsidRDefault="00731489" w:rsidP="00731489">
      <w:pPr>
        <w:widowControl w:val="0"/>
        <w:spacing w:line="266" w:lineRule="exact"/>
        <w:ind w:left="567"/>
        <w:jc w:val="both"/>
        <w:rPr>
          <w:rFonts w:asciiTheme="minorHAnsi" w:hAnsiTheme="minorHAnsi" w:cstheme="minorHAnsi"/>
          <w:b/>
          <w:sz w:val="24"/>
          <w:szCs w:val="24"/>
        </w:rPr>
      </w:pPr>
    </w:p>
    <w:p w14:paraId="361BE0D1" w14:textId="77777777" w:rsidR="00731489" w:rsidRPr="00D743B3" w:rsidRDefault="00731489" w:rsidP="00731489">
      <w:pPr>
        <w:autoSpaceDE w:val="0"/>
        <w:autoSpaceDN w:val="0"/>
        <w:adjustRightInd w:val="0"/>
        <w:ind w:left="851" w:hanging="284"/>
        <w:jc w:val="both"/>
        <w:rPr>
          <w:rFonts w:asciiTheme="minorHAnsi" w:eastAsiaTheme="minorHAnsi" w:hAnsiTheme="minorHAnsi" w:cstheme="minorHAnsi"/>
          <w:sz w:val="24"/>
          <w:szCs w:val="24"/>
          <w:lang w:eastAsia="en-US"/>
        </w:rPr>
      </w:pPr>
      <w:r w:rsidRPr="00D743B3">
        <w:rPr>
          <w:rFonts w:asciiTheme="minorHAnsi" w:eastAsiaTheme="minorHAnsi" w:hAnsiTheme="minorHAnsi" w:cstheme="minorHAnsi"/>
          <w:lang w:eastAsia="en-US"/>
        </w:rPr>
        <w:t>-</w:t>
      </w:r>
      <w:r w:rsidRPr="00D743B3">
        <w:rPr>
          <w:rFonts w:asciiTheme="minorHAnsi" w:eastAsiaTheme="minorHAnsi" w:hAnsiTheme="minorHAnsi" w:cstheme="minorHAnsi"/>
          <w:lang w:eastAsia="en-US"/>
        </w:rPr>
        <w:tab/>
      </w:r>
      <w:r w:rsidRPr="00D743B3">
        <w:rPr>
          <w:rFonts w:asciiTheme="minorHAnsi" w:eastAsiaTheme="minorHAnsi" w:hAnsiTheme="minorHAnsi" w:cstheme="minorHAnsi"/>
          <w:sz w:val="24"/>
          <w:szCs w:val="24"/>
          <w:lang w:eastAsia="en-US"/>
        </w:rPr>
        <w:t>ruski državljan ali fizična ali pravna oseba, subjekt ali organ s sedežem v Rusiji;</w:t>
      </w:r>
    </w:p>
    <w:p w14:paraId="668C86F8" w14:textId="77777777" w:rsidR="00731489" w:rsidRPr="00D743B3" w:rsidRDefault="00731489" w:rsidP="00731489">
      <w:pPr>
        <w:autoSpaceDE w:val="0"/>
        <w:autoSpaceDN w:val="0"/>
        <w:adjustRightInd w:val="0"/>
        <w:ind w:left="851" w:hanging="284"/>
        <w:jc w:val="both"/>
        <w:rPr>
          <w:rFonts w:asciiTheme="minorHAnsi" w:eastAsiaTheme="minorHAnsi" w:hAnsiTheme="minorHAnsi" w:cstheme="minorHAnsi"/>
          <w:sz w:val="24"/>
          <w:szCs w:val="24"/>
          <w:lang w:eastAsia="en-US"/>
        </w:rPr>
      </w:pPr>
      <w:r w:rsidRPr="00D743B3">
        <w:rPr>
          <w:rFonts w:asciiTheme="minorHAnsi" w:eastAsiaTheme="minorHAnsi" w:hAnsiTheme="minorHAnsi" w:cstheme="minorHAnsi"/>
          <w:sz w:val="24"/>
          <w:szCs w:val="24"/>
          <w:lang w:eastAsia="en-US"/>
        </w:rPr>
        <w:t>-</w:t>
      </w:r>
      <w:r w:rsidRPr="00D743B3">
        <w:rPr>
          <w:rFonts w:asciiTheme="minorHAnsi" w:eastAsiaTheme="minorHAnsi" w:hAnsiTheme="minorHAnsi" w:cstheme="minorHAnsi"/>
          <w:sz w:val="24"/>
          <w:szCs w:val="24"/>
          <w:lang w:eastAsia="en-US"/>
        </w:rPr>
        <w:tab/>
        <w:t>pravna oseba, subjekt ali organ, katerih več kot 50-odstotni delež je v neposredni ali posredni lasti subjekta iz prejšnje alineje;</w:t>
      </w:r>
    </w:p>
    <w:p w14:paraId="3822B827" w14:textId="77777777" w:rsidR="00731489" w:rsidRPr="00D743B3" w:rsidRDefault="00731489" w:rsidP="00731489">
      <w:pPr>
        <w:autoSpaceDE w:val="0"/>
        <w:autoSpaceDN w:val="0"/>
        <w:adjustRightInd w:val="0"/>
        <w:ind w:left="851" w:hanging="284"/>
        <w:jc w:val="both"/>
        <w:rPr>
          <w:rFonts w:asciiTheme="minorHAnsi" w:eastAsiaTheme="minorHAnsi" w:hAnsiTheme="minorHAnsi" w:cstheme="minorHAnsi"/>
          <w:sz w:val="24"/>
          <w:szCs w:val="24"/>
          <w:lang w:eastAsia="en-US"/>
        </w:rPr>
      </w:pPr>
      <w:r w:rsidRPr="00D743B3">
        <w:rPr>
          <w:rFonts w:asciiTheme="minorHAnsi" w:eastAsiaTheme="minorHAnsi" w:hAnsiTheme="minorHAnsi" w:cstheme="minorHAnsi"/>
          <w:sz w:val="24"/>
          <w:szCs w:val="24"/>
          <w:lang w:eastAsia="en-US"/>
        </w:rPr>
        <w:t>-</w:t>
      </w:r>
      <w:r w:rsidRPr="00D743B3">
        <w:rPr>
          <w:rFonts w:asciiTheme="minorHAnsi" w:eastAsiaTheme="minorHAnsi" w:hAnsiTheme="minorHAnsi" w:cstheme="minorHAnsi"/>
          <w:sz w:val="24"/>
          <w:szCs w:val="24"/>
          <w:lang w:eastAsia="en-US"/>
        </w:rPr>
        <w:tab/>
        <w:t>fizična ali pravna oseba, subjekt ali organ, ki delujejo v imenu ali po navodilih subjekta iz prejšnjih dveh alinej.</w:t>
      </w:r>
    </w:p>
    <w:p w14:paraId="26FF84C4" w14:textId="77777777" w:rsidR="00731489" w:rsidRPr="00D743B3" w:rsidRDefault="00731489" w:rsidP="00731489">
      <w:pPr>
        <w:autoSpaceDE w:val="0"/>
        <w:autoSpaceDN w:val="0"/>
        <w:adjustRightInd w:val="0"/>
        <w:ind w:left="851" w:hanging="284"/>
        <w:jc w:val="both"/>
        <w:rPr>
          <w:rFonts w:asciiTheme="minorHAnsi" w:eastAsiaTheme="minorHAnsi" w:hAnsiTheme="minorHAnsi" w:cstheme="minorHAnsi"/>
          <w:lang w:eastAsia="en-US"/>
        </w:rPr>
      </w:pPr>
    </w:p>
    <w:p w14:paraId="33950974" w14:textId="77777777" w:rsidR="00731489" w:rsidRPr="00D743B3" w:rsidRDefault="00731489" w:rsidP="00731489">
      <w:pPr>
        <w:widowControl w:val="0"/>
        <w:spacing w:line="266" w:lineRule="exact"/>
        <w:ind w:left="567"/>
        <w:jc w:val="both"/>
        <w:rPr>
          <w:rFonts w:asciiTheme="minorHAnsi" w:hAnsiTheme="minorHAnsi" w:cstheme="minorHAnsi"/>
          <w:sz w:val="24"/>
          <w:szCs w:val="24"/>
        </w:rPr>
      </w:pPr>
      <w:r w:rsidRPr="00D743B3">
        <w:rPr>
          <w:rFonts w:asciiTheme="minorHAnsi" w:hAnsiTheme="minorHAnsi" w:cstheme="minorHAnsi"/>
          <w:sz w:val="24"/>
          <w:szCs w:val="24"/>
        </w:rPr>
        <w:t>Navedeno velja vključno za podizvajalce, dobavitelje ali subjekte, katerih zmogljivost se uporablja v smislu direktiv 2014/23/EU, 2014/24/EU, 2014/25/EU in 2009/81/ES, če predstavljajo več kot 10 odstotkov vrednosti naročil</w:t>
      </w:r>
      <w:r w:rsidRPr="00D743B3">
        <w:rPr>
          <w:rFonts w:asciiTheme="minorHAnsi" w:hAnsiTheme="minorHAnsi" w:cstheme="minorHAnsi"/>
          <w:sz w:val="24"/>
          <w:szCs w:val="24"/>
          <w:vertAlign w:val="superscript"/>
        </w:rPr>
        <w:footnoteReference w:id="2"/>
      </w:r>
    </w:p>
    <w:p w14:paraId="77986E18" w14:textId="77777777" w:rsidR="00731489" w:rsidRPr="00D743B3" w:rsidRDefault="00731489" w:rsidP="00731489">
      <w:pPr>
        <w:widowControl w:val="0"/>
        <w:spacing w:line="266" w:lineRule="exact"/>
        <w:ind w:left="567"/>
        <w:jc w:val="both"/>
        <w:rPr>
          <w:rFonts w:asciiTheme="minorHAnsi" w:hAnsiTheme="minorHAnsi" w:cstheme="minorHAnsi"/>
          <w:sz w:val="24"/>
          <w:szCs w:val="24"/>
        </w:rPr>
      </w:pPr>
    </w:p>
    <w:p w14:paraId="2DC48F72" w14:textId="3E0652AE" w:rsidR="00731489" w:rsidRPr="00D743B3" w:rsidRDefault="0092189D" w:rsidP="00731489">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00731489" w:rsidRPr="00D743B3">
        <w:rPr>
          <w:rFonts w:asciiTheme="minorHAnsi" w:hAnsiTheme="minorHAnsi" w:cstheme="minorHAnsi"/>
          <w:i/>
          <w:sz w:val="24"/>
          <w:szCs w:val="24"/>
        </w:rPr>
        <w:t xml:space="preserve"> potrdi izpolnjevanje tega pogoja s predložitvijo ESPD obrazca.</w:t>
      </w:r>
    </w:p>
    <w:p w14:paraId="71F23638" w14:textId="77777777" w:rsidR="00A12AA5" w:rsidRDefault="00A12AA5" w:rsidP="00B614F3">
      <w:pPr>
        <w:widowControl w:val="0"/>
        <w:spacing w:line="266" w:lineRule="exact"/>
        <w:jc w:val="both"/>
        <w:rPr>
          <w:rFonts w:asciiTheme="minorHAnsi" w:hAnsiTheme="minorHAnsi" w:cstheme="minorHAnsi"/>
          <w:i/>
          <w:sz w:val="24"/>
          <w:szCs w:val="24"/>
        </w:rPr>
      </w:pPr>
    </w:p>
    <w:p w14:paraId="3A62E9F0" w14:textId="77777777" w:rsidR="00B614F3" w:rsidRDefault="00B614F3" w:rsidP="00B614F3">
      <w:pPr>
        <w:widowControl w:val="0"/>
        <w:spacing w:line="266" w:lineRule="exact"/>
        <w:jc w:val="both"/>
        <w:rPr>
          <w:rFonts w:asciiTheme="minorHAnsi" w:hAnsiTheme="minorHAnsi" w:cstheme="minorHAnsi"/>
          <w:i/>
          <w:sz w:val="24"/>
          <w:szCs w:val="24"/>
        </w:rPr>
      </w:pPr>
    </w:p>
    <w:p w14:paraId="6F21C05A" w14:textId="77777777" w:rsidR="00B614F3" w:rsidRDefault="00B614F3" w:rsidP="00B614F3">
      <w:pPr>
        <w:widowControl w:val="0"/>
        <w:spacing w:line="266" w:lineRule="exact"/>
        <w:jc w:val="both"/>
        <w:rPr>
          <w:rFonts w:asciiTheme="minorHAnsi" w:hAnsiTheme="minorHAnsi" w:cstheme="minorHAnsi"/>
          <w:i/>
          <w:sz w:val="24"/>
          <w:szCs w:val="24"/>
        </w:rPr>
      </w:pPr>
    </w:p>
    <w:p w14:paraId="4B2EBB10" w14:textId="77777777" w:rsidR="00B614F3" w:rsidRDefault="00B614F3" w:rsidP="00B614F3">
      <w:pPr>
        <w:widowControl w:val="0"/>
        <w:spacing w:line="266" w:lineRule="exact"/>
        <w:jc w:val="both"/>
        <w:rPr>
          <w:rFonts w:asciiTheme="minorHAnsi" w:hAnsiTheme="minorHAnsi" w:cstheme="minorHAnsi"/>
          <w:i/>
          <w:sz w:val="24"/>
          <w:szCs w:val="24"/>
        </w:rPr>
      </w:pPr>
    </w:p>
    <w:p w14:paraId="42E2EAA5" w14:textId="77777777" w:rsidR="00B614F3" w:rsidRDefault="00B614F3" w:rsidP="00B614F3">
      <w:pPr>
        <w:widowControl w:val="0"/>
        <w:spacing w:line="266" w:lineRule="exact"/>
        <w:jc w:val="both"/>
        <w:rPr>
          <w:rFonts w:asciiTheme="minorHAnsi" w:hAnsiTheme="minorHAnsi" w:cstheme="minorHAnsi"/>
          <w:i/>
          <w:sz w:val="24"/>
          <w:szCs w:val="24"/>
        </w:rPr>
      </w:pPr>
    </w:p>
    <w:p w14:paraId="2E8314D4" w14:textId="77777777" w:rsidR="00B614F3" w:rsidRDefault="00B614F3" w:rsidP="00B614F3">
      <w:pPr>
        <w:widowControl w:val="0"/>
        <w:spacing w:line="266" w:lineRule="exact"/>
        <w:jc w:val="both"/>
        <w:rPr>
          <w:rFonts w:asciiTheme="minorHAnsi" w:hAnsiTheme="minorHAnsi" w:cstheme="minorHAnsi"/>
          <w:i/>
          <w:sz w:val="24"/>
          <w:szCs w:val="24"/>
        </w:rPr>
      </w:pPr>
    </w:p>
    <w:p w14:paraId="4C7AEBCA" w14:textId="77777777" w:rsidR="00B614F3" w:rsidRDefault="00B614F3" w:rsidP="00B614F3">
      <w:pPr>
        <w:widowControl w:val="0"/>
        <w:spacing w:line="266" w:lineRule="exact"/>
        <w:jc w:val="both"/>
        <w:rPr>
          <w:rFonts w:asciiTheme="minorHAnsi" w:hAnsiTheme="minorHAnsi" w:cstheme="minorHAnsi"/>
          <w:i/>
          <w:sz w:val="24"/>
          <w:szCs w:val="24"/>
        </w:rPr>
      </w:pPr>
    </w:p>
    <w:p w14:paraId="7F6CB89F" w14:textId="77777777" w:rsidR="00B614F3" w:rsidRDefault="00B614F3" w:rsidP="00B614F3">
      <w:pPr>
        <w:widowControl w:val="0"/>
        <w:spacing w:line="266" w:lineRule="exact"/>
        <w:jc w:val="both"/>
        <w:rPr>
          <w:rFonts w:asciiTheme="minorHAnsi" w:hAnsiTheme="minorHAnsi" w:cstheme="minorHAnsi"/>
          <w:b/>
          <w:sz w:val="24"/>
          <w:szCs w:val="24"/>
        </w:rPr>
      </w:pPr>
    </w:p>
    <w:p w14:paraId="3250A09B" w14:textId="77777777" w:rsidR="00A12AA5" w:rsidRDefault="00A12AA5">
      <w:pPr>
        <w:widowControl w:val="0"/>
        <w:spacing w:line="266" w:lineRule="exact"/>
        <w:ind w:left="567"/>
        <w:jc w:val="both"/>
        <w:rPr>
          <w:rFonts w:asciiTheme="minorHAnsi" w:hAnsiTheme="minorHAnsi" w:cstheme="minorHAnsi"/>
          <w:b/>
          <w:sz w:val="24"/>
          <w:szCs w:val="24"/>
        </w:rPr>
      </w:pPr>
    </w:p>
    <w:p w14:paraId="37B70EEA" w14:textId="74170611" w:rsidR="001405AE" w:rsidRPr="00D743B3" w:rsidRDefault="001405AE">
      <w:pPr>
        <w:widowControl w:val="0"/>
        <w:spacing w:line="266" w:lineRule="exact"/>
        <w:ind w:left="567"/>
        <w:jc w:val="both"/>
        <w:rPr>
          <w:rFonts w:asciiTheme="minorHAnsi" w:hAnsiTheme="minorHAnsi" w:cstheme="minorHAnsi"/>
          <w:sz w:val="24"/>
          <w:szCs w:val="24"/>
        </w:rPr>
      </w:pPr>
      <w:r w:rsidRPr="00D743B3">
        <w:rPr>
          <w:rFonts w:asciiTheme="minorHAnsi" w:hAnsiTheme="minorHAnsi" w:cstheme="minorHAnsi"/>
          <w:b/>
          <w:sz w:val="24"/>
          <w:szCs w:val="24"/>
        </w:rPr>
        <w:t>TEHNIČNA IN STROKOVNA SPOSOBNOST</w:t>
      </w:r>
    </w:p>
    <w:p w14:paraId="04C3F670" w14:textId="77777777" w:rsidR="001405AE" w:rsidRPr="00D743B3" w:rsidRDefault="001405AE">
      <w:pPr>
        <w:widowControl w:val="0"/>
        <w:spacing w:line="266" w:lineRule="exact"/>
        <w:ind w:left="567"/>
        <w:jc w:val="both"/>
        <w:rPr>
          <w:rFonts w:asciiTheme="minorHAnsi" w:hAnsiTheme="minorHAnsi" w:cstheme="minorHAnsi"/>
          <w:b/>
          <w:sz w:val="24"/>
          <w:szCs w:val="24"/>
        </w:rPr>
      </w:pPr>
    </w:p>
    <w:p w14:paraId="5A694192" w14:textId="13055901" w:rsidR="00971351" w:rsidRPr="00D743B3" w:rsidRDefault="00971351" w:rsidP="00971351">
      <w:pPr>
        <w:widowControl w:val="0"/>
        <w:spacing w:line="266" w:lineRule="exact"/>
        <w:jc w:val="both"/>
        <w:rPr>
          <w:rFonts w:asciiTheme="minorHAnsi" w:hAnsiTheme="minorHAnsi" w:cstheme="minorHAnsi"/>
          <w:b/>
          <w:sz w:val="24"/>
          <w:szCs w:val="24"/>
          <w:highlight w:val="yellow"/>
        </w:rPr>
      </w:pPr>
    </w:p>
    <w:p w14:paraId="22E6DDE5" w14:textId="2BE18CDD" w:rsidR="00971351" w:rsidRPr="00D743B3" w:rsidRDefault="00971351" w:rsidP="00971351">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 xml:space="preserve">Gospodarski subjekt </w:t>
      </w:r>
      <w:r w:rsidR="0092189D">
        <w:rPr>
          <w:rFonts w:asciiTheme="minorHAnsi" w:hAnsiTheme="minorHAnsi" w:cstheme="minorHAnsi"/>
          <w:b/>
          <w:sz w:val="24"/>
          <w:szCs w:val="24"/>
        </w:rPr>
        <w:t>je v zadnjih treh letih od roka za oddajo ponudb najmanj dvema naročnikoma na območju Evropske unije uspešno dobavil najmanj eno reševalno vozilo v vrednosti</w:t>
      </w:r>
      <w:r w:rsidR="00726007">
        <w:rPr>
          <w:rFonts w:asciiTheme="minorHAnsi" w:hAnsiTheme="minorHAnsi" w:cstheme="minorHAnsi"/>
          <w:b/>
          <w:sz w:val="24"/>
          <w:szCs w:val="24"/>
        </w:rPr>
        <w:t xml:space="preserve"> najmanj 150.000,00 EUR brez DDV.</w:t>
      </w:r>
    </w:p>
    <w:p w14:paraId="0DDB6E0A" w14:textId="77777777" w:rsidR="00971351" w:rsidRPr="00D743B3" w:rsidRDefault="00971351" w:rsidP="00971351">
      <w:pPr>
        <w:widowControl w:val="0"/>
        <w:spacing w:line="266" w:lineRule="exact"/>
        <w:ind w:left="567"/>
        <w:jc w:val="both"/>
        <w:rPr>
          <w:rFonts w:asciiTheme="minorHAnsi" w:hAnsiTheme="minorHAnsi" w:cstheme="minorHAnsi"/>
          <w:sz w:val="24"/>
          <w:szCs w:val="24"/>
        </w:rPr>
      </w:pPr>
    </w:p>
    <w:p w14:paraId="361932ED" w14:textId="52DF11E1" w:rsidR="00971351" w:rsidRPr="00D743B3" w:rsidRDefault="00971351" w:rsidP="00971351">
      <w:pPr>
        <w:widowControl w:val="0"/>
        <w:spacing w:line="266" w:lineRule="exact"/>
        <w:ind w:left="567"/>
        <w:jc w:val="both"/>
        <w:rPr>
          <w:rFonts w:asciiTheme="minorHAnsi" w:hAnsiTheme="minorHAnsi" w:cstheme="minorHAnsi"/>
          <w:i/>
          <w:sz w:val="24"/>
          <w:szCs w:val="24"/>
        </w:rPr>
      </w:pPr>
      <w:r w:rsidRPr="00D743B3">
        <w:rPr>
          <w:rFonts w:asciiTheme="minorHAnsi" w:hAnsiTheme="minorHAnsi" w:cstheme="minorHAnsi"/>
          <w:i/>
          <w:sz w:val="24"/>
          <w:szCs w:val="24"/>
        </w:rPr>
        <w:t>Ponudnik potrdi izpolnjevanje tega pogoja z izpolnjenim ESPD obrazcem.</w:t>
      </w:r>
    </w:p>
    <w:p w14:paraId="6EE9F3B5" w14:textId="77777777" w:rsidR="00971351" w:rsidRPr="00D743B3" w:rsidRDefault="00971351" w:rsidP="00726007">
      <w:pPr>
        <w:widowControl w:val="0"/>
        <w:spacing w:line="266" w:lineRule="exact"/>
        <w:jc w:val="both"/>
        <w:rPr>
          <w:rFonts w:asciiTheme="minorHAnsi" w:hAnsiTheme="minorHAnsi" w:cstheme="minorHAnsi"/>
          <w:i/>
          <w:sz w:val="24"/>
          <w:szCs w:val="24"/>
        </w:rPr>
      </w:pPr>
    </w:p>
    <w:p w14:paraId="338600A2" w14:textId="49FE5E40" w:rsidR="00584DEF" w:rsidRPr="00D743B3" w:rsidRDefault="00971351" w:rsidP="00971351">
      <w:pPr>
        <w:widowControl w:val="0"/>
        <w:spacing w:line="266" w:lineRule="exact"/>
        <w:ind w:left="567"/>
        <w:jc w:val="both"/>
        <w:rPr>
          <w:rFonts w:asciiTheme="minorHAnsi" w:hAnsiTheme="minorHAnsi" w:cstheme="minorHAnsi"/>
          <w:i/>
          <w:sz w:val="24"/>
          <w:szCs w:val="24"/>
        </w:rPr>
      </w:pPr>
      <w:r w:rsidRPr="00D743B3">
        <w:rPr>
          <w:rFonts w:asciiTheme="minorHAnsi" w:hAnsiTheme="minorHAnsi" w:cstheme="minorHAnsi"/>
          <w:i/>
          <w:sz w:val="24"/>
          <w:szCs w:val="24"/>
        </w:rPr>
        <w:t xml:space="preserve">Naročnik lahko naknadno od </w:t>
      </w:r>
      <w:r w:rsidR="00726007">
        <w:rPr>
          <w:rFonts w:asciiTheme="minorHAnsi" w:hAnsiTheme="minorHAnsi" w:cstheme="minorHAnsi"/>
          <w:i/>
          <w:sz w:val="24"/>
          <w:szCs w:val="24"/>
        </w:rPr>
        <w:t xml:space="preserve">ponudnika </w:t>
      </w:r>
      <w:r w:rsidRPr="00D743B3">
        <w:rPr>
          <w:rFonts w:asciiTheme="minorHAnsi" w:hAnsiTheme="minorHAnsi" w:cstheme="minorHAnsi"/>
          <w:i/>
          <w:sz w:val="24"/>
          <w:szCs w:val="24"/>
        </w:rPr>
        <w:t xml:space="preserve">zahteva </w:t>
      </w:r>
      <w:r w:rsidR="00726007">
        <w:rPr>
          <w:rFonts w:asciiTheme="minorHAnsi" w:hAnsiTheme="minorHAnsi" w:cstheme="minorHAnsi"/>
          <w:i/>
          <w:sz w:val="24"/>
          <w:szCs w:val="24"/>
        </w:rPr>
        <w:t>dokazila o izpolnjevanju omenjenega pogoja (npr. referenčno potrdilo, pogodba ali drugo ustrezno dokazilo).</w:t>
      </w:r>
    </w:p>
    <w:p w14:paraId="42446EF0" w14:textId="77777777" w:rsidR="00CE033E" w:rsidRPr="00D743B3" w:rsidRDefault="00CE033E" w:rsidP="006E2D1E">
      <w:pPr>
        <w:widowControl w:val="0"/>
        <w:spacing w:line="266" w:lineRule="exact"/>
        <w:jc w:val="both"/>
        <w:rPr>
          <w:rFonts w:asciiTheme="minorHAnsi" w:hAnsiTheme="minorHAnsi" w:cstheme="minorHAnsi"/>
          <w:sz w:val="24"/>
          <w:szCs w:val="24"/>
        </w:rPr>
      </w:pPr>
    </w:p>
    <w:p w14:paraId="6DF2C43F" w14:textId="21C99583" w:rsidR="00E26846" w:rsidRPr="00D743B3" w:rsidRDefault="001405AE" w:rsidP="00474C12">
      <w:pPr>
        <w:widowControl w:val="0"/>
        <w:spacing w:line="266" w:lineRule="exact"/>
        <w:ind w:left="567"/>
        <w:jc w:val="both"/>
        <w:rPr>
          <w:rFonts w:asciiTheme="minorHAnsi" w:hAnsiTheme="minorHAnsi" w:cstheme="minorHAnsi"/>
          <w:sz w:val="24"/>
          <w:szCs w:val="24"/>
        </w:rPr>
      </w:pPr>
      <w:r w:rsidRPr="00D743B3">
        <w:rPr>
          <w:rFonts w:asciiTheme="minorHAnsi" w:hAnsiTheme="minorHAnsi" w:cstheme="minorHAnsi"/>
          <w:sz w:val="24"/>
          <w:szCs w:val="24"/>
        </w:rPr>
        <w:t>OSTALO</w:t>
      </w:r>
    </w:p>
    <w:p w14:paraId="4D798F9E" w14:textId="4B876FBF" w:rsidR="00474C12" w:rsidRPr="00D743B3" w:rsidRDefault="00474C12" w:rsidP="00474C12">
      <w:pPr>
        <w:widowControl w:val="0"/>
        <w:spacing w:line="266" w:lineRule="exact"/>
        <w:ind w:left="567"/>
        <w:jc w:val="both"/>
        <w:rPr>
          <w:rFonts w:asciiTheme="minorHAnsi" w:hAnsiTheme="minorHAnsi" w:cstheme="minorHAnsi"/>
          <w:sz w:val="24"/>
          <w:szCs w:val="24"/>
        </w:rPr>
      </w:pPr>
    </w:p>
    <w:p w14:paraId="3E73A713" w14:textId="77777777" w:rsidR="00474C12" w:rsidRPr="00D743B3" w:rsidRDefault="00474C12" w:rsidP="00971351">
      <w:pPr>
        <w:widowControl w:val="0"/>
        <w:numPr>
          <w:ilvl w:val="0"/>
          <w:numId w:val="30"/>
        </w:numPr>
        <w:spacing w:line="266" w:lineRule="exact"/>
        <w:jc w:val="both"/>
        <w:rPr>
          <w:rFonts w:asciiTheme="minorHAnsi" w:hAnsiTheme="minorHAnsi" w:cstheme="minorHAnsi"/>
          <w:b/>
          <w:sz w:val="24"/>
          <w:szCs w:val="24"/>
        </w:rPr>
      </w:pPr>
      <w:r w:rsidRPr="00D743B3">
        <w:rPr>
          <w:rFonts w:asciiTheme="minorHAnsi" w:hAnsiTheme="minorHAnsi" w:cstheme="minorHAnsi"/>
          <w:b/>
          <w:sz w:val="24"/>
          <w:szCs w:val="24"/>
        </w:rPr>
        <w:t>Naročniki v zadnji treh letih od objave tega javnega naročila zoper gospodarske subjekte niso upravičeno vlagali reklamacij glede kakovosti dobavljenega blaga, kakovosti, pravočasnosti in zanesljivosti dobav ter nespoštovanja drugih pogodbenih obveznosti.</w:t>
      </w:r>
    </w:p>
    <w:p w14:paraId="75DD6A67" w14:textId="77777777" w:rsidR="00474C12" w:rsidRPr="00D743B3" w:rsidRDefault="00474C12" w:rsidP="00474C12">
      <w:pPr>
        <w:widowControl w:val="0"/>
        <w:spacing w:line="266" w:lineRule="exact"/>
        <w:ind w:left="567"/>
        <w:jc w:val="both"/>
        <w:rPr>
          <w:rFonts w:asciiTheme="minorHAnsi" w:hAnsiTheme="minorHAnsi" w:cstheme="minorHAnsi"/>
          <w:i/>
          <w:sz w:val="24"/>
          <w:szCs w:val="24"/>
        </w:rPr>
      </w:pPr>
    </w:p>
    <w:p w14:paraId="4A47DDD7" w14:textId="6874200C" w:rsidR="00474C12" w:rsidRPr="00D743B3" w:rsidRDefault="00726007" w:rsidP="00474C12">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00474C12" w:rsidRPr="00D743B3">
        <w:rPr>
          <w:rFonts w:asciiTheme="minorHAnsi" w:hAnsiTheme="minorHAnsi" w:cstheme="minorHAnsi"/>
          <w:i/>
          <w:sz w:val="24"/>
          <w:szCs w:val="24"/>
        </w:rPr>
        <w:t xml:space="preserve"> potrdi izpolnjevanje tega pogoja s predložitvijo izpolnjenega ESPD obrazca.</w:t>
      </w:r>
    </w:p>
    <w:p w14:paraId="421654A7" w14:textId="77777777" w:rsidR="00474C12" w:rsidRPr="00D743B3" w:rsidRDefault="00474C12" w:rsidP="00474C12">
      <w:pPr>
        <w:widowControl w:val="0"/>
        <w:spacing w:line="266" w:lineRule="exact"/>
        <w:ind w:left="567"/>
        <w:jc w:val="both"/>
        <w:rPr>
          <w:rFonts w:asciiTheme="minorHAnsi" w:hAnsiTheme="minorHAnsi" w:cstheme="minorHAnsi"/>
          <w:i/>
          <w:sz w:val="24"/>
          <w:szCs w:val="24"/>
        </w:rPr>
      </w:pPr>
    </w:p>
    <w:p w14:paraId="6DBA5272" w14:textId="77777777" w:rsidR="00474C12" w:rsidRPr="00D743B3" w:rsidRDefault="00474C12" w:rsidP="00474C12">
      <w:pPr>
        <w:widowControl w:val="0"/>
        <w:spacing w:line="266" w:lineRule="exact"/>
        <w:ind w:left="567"/>
        <w:jc w:val="both"/>
        <w:rPr>
          <w:rFonts w:asciiTheme="minorHAnsi" w:hAnsiTheme="minorHAnsi" w:cstheme="minorHAnsi"/>
          <w:sz w:val="24"/>
          <w:szCs w:val="24"/>
        </w:rPr>
      </w:pPr>
      <w:r w:rsidRPr="00D743B3">
        <w:rPr>
          <w:rFonts w:asciiTheme="minorHAnsi" w:hAnsiTheme="minorHAnsi" w:cstheme="minorHAnsi"/>
          <w:sz w:val="24"/>
          <w:szCs w:val="24"/>
        </w:rPr>
        <w:t>V kolikor naročnik razpolaga z dokazili o nespoštovanju zgoraj naštetih pogodbenih obveznosti, lahko ponudnika izloči iz postopka ocenjevanja prejetih ponudb.</w:t>
      </w:r>
    </w:p>
    <w:p w14:paraId="25D6D9F1" w14:textId="77777777" w:rsidR="00474C12" w:rsidRPr="00D743B3" w:rsidRDefault="00474C12" w:rsidP="00474C12">
      <w:pPr>
        <w:widowControl w:val="0"/>
        <w:spacing w:line="266" w:lineRule="exact"/>
        <w:ind w:left="567"/>
        <w:jc w:val="both"/>
        <w:rPr>
          <w:rFonts w:asciiTheme="minorHAnsi" w:hAnsiTheme="minorHAnsi" w:cstheme="minorHAnsi"/>
          <w:sz w:val="24"/>
          <w:szCs w:val="24"/>
        </w:rPr>
      </w:pPr>
    </w:p>
    <w:p w14:paraId="5AB19E5A" w14:textId="77777777" w:rsidR="00353394" w:rsidRPr="00D743B3" w:rsidRDefault="00353394" w:rsidP="00474C12">
      <w:pPr>
        <w:widowControl w:val="0"/>
        <w:spacing w:line="266" w:lineRule="exact"/>
        <w:jc w:val="both"/>
        <w:rPr>
          <w:rFonts w:asciiTheme="minorHAnsi" w:hAnsiTheme="minorHAnsi" w:cstheme="minorHAnsi"/>
          <w:sz w:val="24"/>
          <w:szCs w:val="24"/>
        </w:rPr>
      </w:pPr>
    </w:p>
    <w:p w14:paraId="6B14BB2F" w14:textId="020AE04F" w:rsidR="00353394" w:rsidRPr="00D743B3" w:rsidRDefault="00353394" w:rsidP="00971351">
      <w:pPr>
        <w:widowControl w:val="0"/>
        <w:numPr>
          <w:ilvl w:val="0"/>
          <w:numId w:val="30"/>
        </w:numPr>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 xml:space="preserve"> Gospodarski subjekt z oddajo ponudbe soglaša, da do naročnika predmetnega razpisa ne bo uveljavljal nobenega odškodninskega zahtevka, če ne bo izbran kot najugodnejši ponudnik, oz. da v primeru ustavitve postopka, zavrnitve vseh ponudb ali odstopa od izvedbe javnega naročila</w:t>
      </w:r>
      <w:r w:rsidR="00731489" w:rsidRPr="00D743B3">
        <w:rPr>
          <w:rFonts w:asciiTheme="minorHAnsi" w:hAnsiTheme="minorHAnsi" w:cstheme="minorHAnsi"/>
          <w:b/>
          <w:sz w:val="24"/>
          <w:szCs w:val="24"/>
        </w:rPr>
        <w:t xml:space="preserve"> oz. odstopa od sklenitve pogodbe</w:t>
      </w:r>
      <w:r w:rsidRPr="00D743B3">
        <w:rPr>
          <w:rFonts w:asciiTheme="minorHAnsi" w:hAnsiTheme="minorHAnsi" w:cstheme="minorHAnsi"/>
          <w:b/>
          <w:sz w:val="24"/>
          <w:szCs w:val="24"/>
        </w:rPr>
        <w:t xml:space="preserve"> ne bo zahteval povrnitve nobenih stroškov</w:t>
      </w:r>
      <w:r w:rsidR="00731489" w:rsidRPr="00D743B3">
        <w:rPr>
          <w:rFonts w:asciiTheme="minorHAnsi" w:hAnsiTheme="minorHAnsi" w:cstheme="minorHAnsi"/>
          <w:b/>
          <w:sz w:val="24"/>
          <w:szCs w:val="24"/>
        </w:rPr>
        <w:t>.</w:t>
      </w:r>
    </w:p>
    <w:p w14:paraId="155DE7C6" w14:textId="77777777" w:rsidR="00353394" w:rsidRPr="00D743B3" w:rsidRDefault="00353394">
      <w:pPr>
        <w:widowControl w:val="0"/>
        <w:spacing w:line="266" w:lineRule="exact"/>
        <w:ind w:left="567"/>
        <w:jc w:val="both"/>
        <w:rPr>
          <w:rFonts w:asciiTheme="minorHAnsi" w:hAnsiTheme="minorHAnsi" w:cstheme="minorHAnsi"/>
          <w:sz w:val="24"/>
          <w:szCs w:val="24"/>
        </w:rPr>
      </w:pPr>
    </w:p>
    <w:p w14:paraId="4E914768" w14:textId="61D4E700" w:rsidR="008464CD" w:rsidRPr="00D743B3" w:rsidRDefault="008464CD" w:rsidP="008464CD">
      <w:pPr>
        <w:widowControl w:val="0"/>
        <w:spacing w:line="266" w:lineRule="exact"/>
        <w:ind w:left="567"/>
        <w:jc w:val="both"/>
        <w:rPr>
          <w:rFonts w:asciiTheme="minorHAnsi" w:hAnsiTheme="minorHAnsi" w:cstheme="minorHAnsi"/>
          <w:i/>
          <w:sz w:val="24"/>
          <w:szCs w:val="24"/>
        </w:rPr>
      </w:pPr>
      <w:r w:rsidRPr="00D743B3">
        <w:rPr>
          <w:rFonts w:asciiTheme="minorHAnsi" w:hAnsiTheme="minorHAnsi" w:cstheme="minorHAnsi"/>
          <w:i/>
          <w:sz w:val="24"/>
          <w:szCs w:val="24"/>
        </w:rPr>
        <w:t>Ponudnik potrdi izpolnjevanje tega pogoja s predložitvijo izpolnjenega ESPD obrazca.</w:t>
      </w:r>
    </w:p>
    <w:p w14:paraId="366D4EA1" w14:textId="77777777" w:rsidR="008464CD" w:rsidRPr="00D743B3" w:rsidRDefault="008464CD" w:rsidP="008464CD">
      <w:pPr>
        <w:widowControl w:val="0"/>
        <w:spacing w:line="266" w:lineRule="exact"/>
        <w:ind w:left="567"/>
        <w:jc w:val="both"/>
        <w:rPr>
          <w:rFonts w:asciiTheme="minorHAnsi" w:hAnsiTheme="minorHAnsi" w:cstheme="minorHAnsi"/>
          <w:i/>
          <w:sz w:val="24"/>
          <w:szCs w:val="24"/>
        </w:rPr>
      </w:pPr>
    </w:p>
    <w:p w14:paraId="1A6E34E8" w14:textId="77777777" w:rsidR="008464CD" w:rsidRPr="00D743B3" w:rsidRDefault="008464CD" w:rsidP="00971351">
      <w:pPr>
        <w:widowControl w:val="0"/>
        <w:numPr>
          <w:ilvl w:val="0"/>
          <w:numId w:val="30"/>
        </w:numPr>
        <w:spacing w:line="266" w:lineRule="exact"/>
        <w:ind w:left="567" w:hanging="283"/>
        <w:jc w:val="both"/>
        <w:rPr>
          <w:rFonts w:asciiTheme="minorHAnsi" w:hAnsiTheme="minorHAnsi" w:cstheme="minorHAnsi"/>
          <w:sz w:val="24"/>
          <w:szCs w:val="24"/>
        </w:rPr>
      </w:pPr>
      <w:r w:rsidRPr="00D743B3">
        <w:rPr>
          <w:rFonts w:asciiTheme="minorHAnsi" w:hAnsiTheme="minorHAnsi" w:cstheme="minorHAnsi"/>
          <w:sz w:val="24"/>
          <w:szCs w:val="24"/>
        </w:rPr>
        <w:t xml:space="preserve"> </w:t>
      </w:r>
      <w:r w:rsidRPr="00D743B3">
        <w:rPr>
          <w:rFonts w:asciiTheme="minorHAnsi" w:hAnsiTheme="minorHAnsi" w:cstheme="minorHAnsi"/>
          <w:b/>
          <w:sz w:val="24"/>
          <w:szCs w:val="24"/>
        </w:rPr>
        <w:t>Gospodarski subjekt v celoti sprejema pogoje javnega razpisa in vse pogoje, navedene v razpisni dokumentaciji, pod katerimi daje svojo ponudbo, ter soglaša, da bodo ti pogoji v celoti sestavni del pogodbe.</w:t>
      </w:r>
    </w:p>
    <w:p w14:paraId="10F06786" w14:textId="77777777" w:rsidR="001405AE" w:rsidRPr="00D743B3" w:rsidRDefault="001405AE">
      <w:pPr>
        <w:widowControl w:val="0"/>
        <w:spacing w:line="266" w:lineRule="exact"/>
        <w:ind w:left="567"/>
        <w:jc w:val="both"/>
        <w:rPr>
          <w:rFonts w:asciiTheme="minorHAnsi" w:hAnsiTheme="minorHAnsi" w:cstheme="minorHAnsi"/>
          <w:sz w:val="24"/>
          <w:szCs w:val="24"/>
        </w:rPr>
      </w:pPr>
    </w:p>
    <w:p w14:paraId="030A7E2A" w14:textId="77777777" w:rsidR="00C41A4E" w:rsidRPr="00D743B3" w:rsidRDefault="00C41A4E" w:rsidP="00C41A4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izpolnjenega ESPD obrazca.</w:t>
      </w:r>
    </w:p>
    <w:p w14:paraId="523C80BC" w14:textId="77777777" w:rsidR="001405AE" w:rsidRPr="00D743B3" w:rsidRDefault="001405AE">
      <w:pPr>
        <w:widowControl w:val="0"/>
        <w:spacing w:line="266" w:lineRule="exact"/>
        <w:ind w:left="567"/>
        <w:jc w:val="both"/>
        <w:rPr>
          <w:rFonts w:asciiTheme="minorHAnsi" w:hAnsiTheme="minorHAnsi" w:cstheme="minorHAnsi"/>
          <w:b/>
          <w:i/>
          <w:sz w:val="24"/>
          <w:szCs w:val="24"/>
        </w:rPr>
      </w:pPr>
    </w:p>
    <w:p w14:paraId="76239E43" w14:textId="6BEDE398" w:rsidR="001405AE" w:rsidRPr="00D743B3" w:rsidRDefault="001405AE" w:rsidP="00971351">
      <w:pPr>
        <w:widowControl w:val="0"/>
        <w:numPr>
          <w:ilvl w:val="0"/>
          <w:numId w:val="30"/>
        </w:numPr>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 xml:space="preserve"> Gospodarski subjekt </w:t>
      </w:r>
      <w:r w:rsidR="00775B38" w:rsidRPr="00D743B3">
        <w:rPr>
          <w:rFonts w:asciiTheme="minorHAnsi" w:hAnsiTheme="minorHAnsi" w:cstheme="minorHAnsi"/>
          <w:b/>
          <w:sz w:val="24"/>
          <w:szCs w:val="24"/>
        </w:rPr>
        <w:t xml:space="preserve">v celoti soglaša z vsebino vzorca </w:t>
      </w:r>
      <w:r w:rsidRPr="00D743B3">
        <w:rPr>
          <w:rFonts w:asciiTheme="minorHAnsi" w:hAnsiTheme="minorHAnsi" w:cstheme="minorHAnsi"/>
          <w:b/>
          <w:sz w:val="24"/>
          <w:szCs w:val="24"/>
        </w:rPr>
        <w:t>pogodbe</w:t>
      </w:r>
      <w:r w:rsidR="00CD03EA" w:rsidRPr="00D743B3">
        <w:rPr>
          <w:rFonts w:asciiTheme="minorHAnsi" w:hAnsiTheme="minorHAnsi" w:cstheme="minorHAnsi"/>
          <w:b/>
          <w:sz w:val="24"/>
          <w:szCs w:val="24"/>
        </w:rPr>
        <w:t xml:space="preserve"> (OBR-4)</w:t>
      </w:r>
      <w:r w:rsidR="00C70104" w:rsidRPr="00D743B3">
        <w:rPr>
          <w:rFonts w:asciiTheme="minorHAnsi" w:hAnsiTheme="minorHAnsi" w:cstheme="minorHAnsi"/>
          <w:b/>
          <w:sz w:val="24"/>
          <w:szCs w:val="24"/>
        </w:rPr>
        <w:t>:</w:t>
      </w:r>
    </w:p>
    <w:p w14:paraId="4F7B54BE" w14:textId="77777777" w:rsidR="001405AE" w:rsidRPr="00D743B3" w:rsidRDefault="001405AE">
      <w:pPr>
        <w:widowControl w:val="0"/>
        <w:spacing w:line="266" w:lineRule="exact"/>
        <w:ind w:left="567"/>
        <w:jc w:val="both"/>
        <w:rPr>
          <w:rFonts w:asciiTheme="minorHAnsi" w:hAnsiTheme="minorHAnsi" w:cstheme="minorHAnsi"/>
          <w:b/>
          <w:sz w:val="24"/>
          <w:szCs w:val="24"/>
          <w:highlight w:val="red"/>
        </w:rPr>
      </w:pPr>
    </w:p>
    <w:p w14:paraId="7CAD74AB" w14:textId="59580ABF" w:rsidR="007643C8" w:rsidRPr="00C41A4E" w:rsidRDefault="00C41A4E" w:rsidP="00C41A4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izpolnjenega ESPD obrazca.</w:t>
      </w:r>
    </w:p>
    <w:p w14:paraId="3E801393" w14:textId="77777777" w:rsidR="001405AE" w:rsidRPr="00D743B3" w:rsidRDefault="001405AE">
      <w:pPr>
        <w:widowControl w:val="0"/>
        <w:spacing w:line="266" w:lineRule="exact"/>
        <w:ind w:left="567"/>
        <w:jc w:val="both"/>
        <w:rPr>
          <w:rFonts w:asciiTheme="minorHAnsi" w:hAnsiTheme="minorHAnsi" w:cstheme="minorHAnsi"/>
          <w:b/>
          <w:i/>
          <w:sz w:val="24"/>
          <w:szCs w:val="24"/>
        </w:rPr>
      </w:pPr>
    </w:p>
    <w:p w14:paraId="527BCB16" w14:textId="77777777" w:rsidR="001405AE" w:rsidRPr="00D743B3" w:rsidRDefault="001405AE" w:rsidP="00971351">
      <w:pPr>
        <w:widowControl w:val="0"/>
        <w:numPr>
          <w:ilvl w:val="0"/>
          <w:numId w:val="30"/>
        </w:numPr>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 xml:space="preserve"> Gospodarski subjekt bo predložil izjavo o udeležbi fizičnih in pravnih oseb v lastništvu ponudnika.</w:t>
      </w:r>
    </w:p>
    <w:p w14:paraId="722AFF47" w14:textId="77777777" w:rsidR="001405AE" w:rsidRPr="00D743B3" w:rsidRDefault="001405AE">
      <w:pPr>
        <w:widowControl w:val="0"/>
        <w:spacing w:line="266" w:lineRule="exact"/>
        <w:ind w:left="567"/>
        <w:jc w:val="both"/>
        <w:rPr>
          <w:rFonts w:asciiTheme="minorHAnsi" w:hAnsiTheme="minorHAnsi" w:cstheme="minorHAnsi"/>
          <w:b/>
          <w:sz w:val="24"/>
          <w:szCs w:val="24"/>
        </w:rPr>
      </w:pPr>
    </w:p>
    <w:p w14:paraId="302E5B5F" w14:textId="3954C40D" w:rsidR="00FF0DA4" w:rsidRPr="00D743B3" w:rsidRDefault="00C41A4E" w:rsidP="00986D19">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001405AE" w:rsidRPr="00D743B3">
        <w:rPr>
          <w:rFonts w:asciiTheme="minorHAnsi" w:hAnsiTheme="minorHAnsi" w:cstheme="minorHAnsi"/>
          <w:i/>
          <w:sz w:val="24"/>
          <w:szCs w:val="24"/>
        </w:rPr>
        <w:t xml:space="preserve"> predloži izpolnjeno izjavo o udeležbi fizičnih in pravnih oseb v lastništvu ponudnika (OBR-</w:t>
      </w:r>
      <w:r w:rsidR="001E58BF" w:rsidRPr="00D743B3">
        <w:rPr>
          <w:rFonts w:asciiTheme="minorHAnsi" w:hAnsiTheme="minorHAnsi" w:cstheme="minorHAnsi"/>
          <w:i/>
          <w:sz w:val="24"/>
          <w:szCs w:val="24"/>
        </w:rPr>
        <w:t>5</w:t>
      </w:r>
      <w:r w:rsidR="001405AE" w:rsidRPr="00D743B3">
        <w:rPr>
          <w:rFonts w:asciiTheme="minorHAnsi" w:hAnsiTheme="minorHAnsi" w:cstheme="minorHAnsi"/>
          <w:i/>
          <w:sz w:val="24"/>
          <w:szCs w:val="24"/>
        </w:rPr>
        <w:t>).</w:t>
      </w:r>
      <w:r w:rsidR="007305C6" w:rsidRPr="00D743B3">
        <w:rPr>
          <w:rFonts w:asciiTheme="minorHAnsi" w:hAnsiTheme="minorHAnsi" w:cstheme="minorHAnsi"/>
          <w:i/>
          <w:sz w:val="24"/>
          <w:szCs w:val="24"/>
        </w:rPr>
        <w:t xml:space="preserve"> Vzorec izjave lahko </w:t>
      </w:r>
      <w:r>
        <w:rPr>
          <w:rFonts w:asciiTheme="minorHAnsi" w:hAnsiTheme="minorHAnsi" w:cstheme="minorHAnsi"/>
          <w:i/>
          <w:sz w:val="24"/>
          <w:szCs w:val="24"/>
        </w:rPr>
        <w:t>gospodarski subjekt</w:t>
      </w:r>
      <w:r w:rsidR="007305C6" w:rsidRPr="00D743B3">
        <w:rPr>
          <w:rFonts w:asciiTheme="minorHAnsi" w:hAnsiTheme="minorHAnsi" w:cstheme="minorHAnsi"/>
          <w:i/>
          <w:sz w:val="24"/>
          <w:szCs w:val="24"/>
        </w:rPr>
        <w:t xml:space="preserve"> </w:t>
      </w:r>
      <w:r w:rsidR="00726007">
        <w:rPr>
          <w:rFonts w:asciiTheme="minorHAnsi" w:hAnsiTheme="minorHAnsi" w:cstheme="minorHAnsi"/>
          <w:i/>
          <w:sz w:val="24"/>
          <w:szCs w:val="24"/>
        </w:rPr>
        <w:t xml:space="preserve">po potrebi </w:t>
      </w:r>
      <w:r w:rsidR="00474C12" w:rsidRPr="00D743B3">
        <w:rPr>
          <w:rFonts w:asciiTheme="minorHAnsi" w:hAnsiTheme="minorHAnsi" w:cstheme="minorHAnsi"/>
          <w:i/>
          <w:sz w:val="24"/>
          <w:szCs w:val="24"/>
        </w:rPr>
        <w:t xml:space="preserve">dopolni </w:t>
      </w:r>
      <w:r w:rsidR="007305C6" w:rsidRPr="00D743B3">
        <w:rPr>
          <w:rFonts w:asciiTheme="minorHAnsi" w:hAnsiTheme="minorHAnsi" w:cstheme="minorHAnsi"/>
          <w:i/>
          <w:sz w:val="24"/>
          <w:szCs w:val="24"/>
        </w:rPr>
        <w:t>z lastno izjavo</w:t>
      </w:r>
      <w:r w:rsidR="004267FA">
        <w:rPr>
          <w:rFonts w:asciiTheme="minorHAnsi" w:hAnsiTheme="minorHAnsi" w:cstheme="minorHAnsi"/>
          <w:i/>
          <w:sz w:val="24"/>
          <w:szCs w:val="24"/>
        </w:rPr>
        <w:t>.</w:t>
      </w:r>
    </w:p>
    <w:p w14:paraId="6B81E299" w14:textId="70DEFB58" w:rsidR="00FF0DA4" w:rsidRPr="00D743B3" w:rsidRDefault="00FF0DA4" w:rsidP="007643C8">
      <w:pPr>
        <w:widowControl w:val="0"/>
        <w:spacing w:line="266" w:lineRule="exact"/>
        <w:ind w:left="567"/>
        <w:jc w:val="both"/>
        <w:rPr>
          <w:rFonts w:asciiTheme="minorHAnsi" w:hAnsiTheme="minorHAnsi" w:cstheme="minorHAnsi"/>
          <w:i/>
          <w:sz w:val="24"/>
          <w:szCs w:val="24"/>
        </w:rPr>
      </w:pPr>
    </w:p>
    <w:p w14:paraId="580244C9" w14:textId="24F919B1" w:rsidR="00FF0DA4" w:rsidRPr="00D743B3" w:rsidRDefault="00FF0DA4" w:rsidP="00971351">
      <w:pPr>
        <w:widowControl w:val="0"/>
        <w:numPr>
          <w:ilvl w:val="0"/>
          <w:numId w:val="30"/>
        </w:numPr>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Gospodarski subjekt z oddajo ponudbe soglaša, da lahko naročnik v skladu s 7. odstavkom 89. člena ZJN-3:</w:t>
      </w:r>
    </w:p>
    <w:p w14:paraId="035B6855" w14:textId="6EF25ED5" w:rsidR="00FF0DA4" w:rsidRPr="00D743B3" w:rsidRDefault="00FF0DA4" w:rsidP="00FF0DA4">
      <w:pPr>
        <w:widowControl w:val="0"/>
        <w:spacing w:line="266" w:lineRule="exact"/>
        <w:ind w:left="284"/>
        <w:jc w:val="both"/>
        <w:rPr>
          <w:rFonts w:asciiTheme="minorHAnsi" w:hAnsiTheme="minorHAnsi" w:cstheme="minorHAnsi"/>
          <w:b/>
        </w:rPr>
      </w:pPr>
    </w:p>
    <w:p w14:paraId="6A15B2A0" w14:textId="77777777" w:rsidR="00FF0DA4" w:rsidRPr="00D743B3" w:rsidRDefault="00FF0DA4" w:rsidP="00FF0DA4">
      <w:pPr>
        <w:pStyle w:val="Odstavekseznama"/>
        <w:widowControl w:val="0"/>
        <w:numPr>
          <w:ilvl w:val="0"/>
          <w:numId w:val="29"/>
        </w:numPr>
        <w:suppressAutoHyphens/>
        <w:spacing w:line="266" w:lineRule="exact"/>
        <w:contextualSpacing/>
        <w:jc w:val="both"/>
        <w:rPr>
          <w:rFonts w:asciiTheme="minorHAnsi" w:hAnsiTheme="minorHAnsi" w:cstheme="minorHAnsi"/>
          <w:b/>
          <w:sz w:val="24"/>
          <w:szCs w:val="24"/>
        </w:rPr>
      </w:pPr>
      <w:r w:rsidRPr="00D743B3">
        <w:rPr>
          <w:rFonts w:asciiTheme="minorHAnsi" w:hAnsiTheme="minorHAnsi" w:cstheme="minorHAnsi"/>
          <w:b/>
          <w:sz w:val="24"/>
          <w:szCs w:val="24"/>
        </w:rPr>
        <w:t>popravi računske napake, ki jih odkrije pri pregledu in ocenjevanju ponudb, pri tem se količina in cena na enoto brez DDV ne smeta spreminjati;</w:t>
      </w:r>
    </w:p>
    <w:p w14:paraId="5D729BA2" w14:textId="77777777" w:rsidR="00FF0DA4" w:rsidRPr="00D743B3" w:rsidRDefault="00FF0DA4" w:rsidP="00FF0DA4">
      <w:pPr>
        <w:pStyle w:val="Odstavekseznama"/>
        <w:widowControl w:val="0"/>
        <w:numPr>
          <w:ilvl w:val="0"/>
          <w:numId w:val="29"/>
        </w:numPr>
        <w:suppressAutoHyphens/>
        <w:spacing w:line="266" w:lineRule="exact"/>
        <w:contextualSpacing/>
        <w:jc w:val="both"/>
        <w:rPr>
          <w:rFonts w:asciiTheme="minorHAnsi" w:hAnsiTheme="minorHAnsi" w:cstheme="minorHAnsi"/>
          <w:b/>
          <w:sz w:val="24"/>
          <w:szCs w:val="24"/>
        </w:rPr>
      </w:pPr>
      <w:r w:rsidRPr="00D743B3">
        <w:rPr>
          <w:rFonts w:asciiTheme="minorHAnsi" w:hAnsiTheme="minorHAnsi" w:cstheme="minorHAnsi"/>
          <w:b/>
          <w:sz w:val="24"/>
          <w:szCs w:val="24"/>
        </w:rPr>
        <w:t>lahko popravi računske napake zaradi nepravilne vnaprej določene matematične operacije s strani naročnikain sicer tako, da ob upoštevanju cen na enoto brez DDV in količin, ki jih ponudi ponudnik, izračuna vrednost ponudbe z upoštevanjem pravilne matematične operacije;</w:t>
      </w:r>
    </w:p>
    <w:p w14:paraId="10C98B31" w14:textId="77777777" w:rsidR="00FF0DA4" w:rsidRPr="00D743B3" w:rsidRDefault="00FF0DA4" w:rsidP="00FF0DA4">
      <w:pPr>
        <w:pStyle w:val="Odstavekseznama"/>
        <w:widowControl w:val="0"/>
        <w:numPr>
          <w:ilvl w:val="0"/>
          <w:numId w:val="29"/>
        </w:numPr>
        <w:suppressAutoHyphens/>
        <w:spacing w:line="266" w:lineRule="exact"/>
        <w:contextualSpacing/>
        <w:jc w:val="both"/>
        <w:rPr>
          <w:rFonts w:asciiTheme="minorHAnsi" w:hAnsiTheme="minorHAnsi" w:cstheme="minorHAnsi"/>
          <w:b/>
          <w:sz w:val="24"/>
          <w:szCs w:val="24"/>
        </w:rPr>
      </w:pPr>
      <w:r w:rsidRPr="00D743B3">
        <w:rPr>
          <w:rFonts w:asciiTheme="minorHAnsi" w:hAnsiTheme="minorHAnsi" w:cstheme="minorHAnsi"/>
          <w:b/>
          <w:sz w:val="24"/>
          <w:szCs w:val="24"/>
        </w:rPr>
        <w:t>popravi napačno zapisano stopnjo DDV v pravilno.</w:t>
      </w:r>
    </w:p>
    <w:p w14:paraId="1EED9B83" w14:textId="77777777" w:rsidR="00FF0DA4" w:rsidRPr="00D743B3" w:rsidRDefault="00FF0DA4" w:rsidP="00FF0DA4">
      <w:pPr>
        <w:widowControl w:val="0"/>
        <w:spacing w:line="266" w:lineRule="exact"/>
        <w:jc w:val="both"/>
        <w:rPr>
          <w:rFonts w:asciiTheme="minorHAnsi" w:hAnsiTheme="minorHAnsi" w:cstheme="minorHAnsi"/>
          <w:b/>
        </w:rPr>
      </w:pPr>
    </w:p>
    <w:p w14:paraId="355D513C" w14:textId="426E8662" w:rsidR="00FF0DA4" w:rsidRPr="00B76138" w:rsidRDefault="00B76138" w:rsidP="00B76138">
      <w:pPr>
        <w:widowControl w:val="0"/>
        <w:spacing w:line="266" w:lineRule="exact"/>
        <w:ind w:left="567"/>
        <w:jc w:val="both"/>
        <w:rPr>
          <w:rFonts w:asciiTheme="minorHAnsi" w:hAnsiTheme="minorHAnsi" w:cstheme="minorHAnsi"/>
          <w:i/>
        </w:rPr>
      </w:pPr>
      <w:r w:rsidRPr="00B76138">
        <w:rPr>
          <w:rFonts w:asciiTheme="minorHAnsi" w:hAnsiTheme="minorHAnsi" w:cstheme="minorHAnsi"/>
          <w:i/>
          <w:sz w:val="24"/>
          <w:szCs w:val="24"/>
        </w:rPr>
        <w:t xml:space="preserve">Gospodarski subjekt </w:t>
      </w:r>
      <w:r w:rsidR="00FF0DA4" w:rsidRPr="00B76138">
        <w:rPr>
          <w:rFonts w:asciiTheme="minorHAnsi" w:hAnsiTheme="minorHAnsi" w:cstheme="minorHAnsi"/>
          <w:i/>
          <w:sz w:val="24"/>
          <w:szCs w:val="24"/>
        </w:rPr>
        <w:t>potrdi izpolnjevanje tega pogoja s predložitvijo izpolnjenega ESPD obrazca.</w:t>
      </w:r>
    </w:p>
    <w:p w14:paraId="37969349" w14:textId="77777777" w:rsidR="001405AE" w:rsidRPr="00D743B3" w:rsidRDefault="001405AE">
      <w:pPr>
        <w:widowControl w:val="0"/>
        <w:spacing w:line="266" w:lineRule="exact"/>
        <w:ind w:left="284"/>
        <w:jc w:val="both"/>
        <w:rPr>
          <w:rFonts w:asciiTheme="minorHAnsi" w:hAnsiTheme="minorHAnsi" w:cstheme="minorHAnsi"/>
          <w:i/>
          <w:sz w:val="24"/>
          <w:szCs w:val="24"/>
        </w:rPr>
      </w:pPr>
    </w:p>
    <w:p w14:paraId="269D169C" w14:textId="77777777" w:rsidR="001405AE" w:rsidRPr="00D743B3" w:rsidRDefault="001405AE">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Naročnik bo priznal sposobnost vsem gospodarskim subjektom, ki bodo izpolnili vse zahtevane pogoje iz tega člena in predložili ustrezna dokazila.</w:t>
      </w:r>
    </w:p>
    <w:p w14:paraId="73793643"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0C238F25" w14:textId="77777777" w:rsidR="001405AE" w:rsidRPr="00D743B3" w:rsidRDefault="001405AE">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Naročnik lahko pred oddajo javnega naročila od ponudnika, kateremu se je odločil oddati javno naročilo, zahteval, da skladno s 77. členom ZJN-3 predloži najnovejša dokazila.</w:t>
      </w:r>
    </w:p>
    <w:p w14:paraId="4B373A02" w14:textId="77777777" w:rsidR="001405AE" w:rsidRPr="00D743B3" w:rsidRDefault="001405AE">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20B94814" w14:textId="77777777" w:rsidR="001405AE" w:rsidRPr="00D743B3" w:rsidRDefault="001405AE">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7F0EE993" w14:textId="77777777" w:rsidR="001405AE" w:rsidRPr="00D743B3" w:rsidRDefault="001405AE">
      <w:pPr>
        <w:widowControl w:val="0"/>
        <w:spacing w:line="266" w:lineRule="exact"/>
        <w:ind w:left="284"/>
        <w:jc w:val="both"/>
        <w:rPr>
          <w:rFonts w:asciiTheme="minorHAnsi" w:hAnsiTheme="minorHAnsi" w:cstheme="minorHAnsi"/>
          <w:color w:val="FF0000"/>
          <w:sz w:val="24"/>
          <w:szCs w:val="24"/>
        </w:rPr>
      </w:pPr>
    </w:p>
    <w:p w14:paraId="7A23A316" w14:textId="77777777" w:rsidR="001405AE" w:rsidRPr="00D743B3" w:rsidRDefault="001405AE">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w:t>
      </w:r>
    </w:p>
    <w:p w14:paraId="44347868" w14:textId="77777777" w:rsidR="001405AE" w:rsidRPr="00D743B3" w:rsidRDefault="001405AE">
      <w:pPr>
        <w:widowControl w:val="0"/>
        <w:spacing w:line="266" w:lineRule="exact"/>
        <w:ind w:left="284"/>
        <w:jc w:val="both"/>
        <w:rPr>
          <w:rFonts w:asciiTheme="minorHAnsi" w:hAnsiTheme="minorHAnsi" w:cstheme="minorHAnsi"/>
          <w:sz w:val="24"/>
          <w:szCs w:val="24"/>
        </w:rPr>
      </w:pPr>
    </w:p>
    <w:p w14:paraId="7CA0C8BE" w14:textId="30E0EAE8" w:rsidR="001405AE" w:rsidRPr="00D743B3" w:rsidRDefault="001405AE" w:rsidP="007643C8">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Kadar ima ponudnik sedež v drugi državi, mora v obrazcu ponudbe  navesti svojega pooblaščenca(-ko) za vročitve, v skladu z določbami Zakona o splošnem upravnem postopku (Uradni list RS, št. 24/06 – uradno prečiščeno besedilo, 105/06-ZUS-1, 126/07, 65/08, 8/10 in 82/13; v nadaljevanju: ZUP). V kolikor to ne bo storil, mu bo, v skladu z ZUP, po uradni dolžnosti postavljen pooblaščenec za vročitve.</w:t>
      </w:r>
    </w:p>
    <w:p w14:paraId="3F422845" w14:textId="77777777" w:rsidR="001405AE" w:rsidRPr="00D743B3" w:rsidRDefault="001405AE">
      <w:pPr>
        <w:pStyle w:val="Naslov3"/>
        <w:ind w:firstLine="284"/>
        <w:rPr>
          <w:rFonts w:asciiTheme="minorHAnsi" w:hAnsiTheme="minorHAnsi" w:cstheme="minorHAnsi"/>
          <w:sz w:val="24"/>
          <w:szCs w:val="24"/>
        </w:rPr>
      </w:pPr>
      <w:bookmarkStart w:id="19" w:name="_Toc129243881"/>
      <w:r w:rsidRPr="00D743B3">
        <w:rPr>
          <w:rFonts w:asciiTheme="minorHAnsi" w:hAnsiTheme="minorHAnsi" w:cstheme="minorHAnsi"/>
          <w:sz w:val="24"/>
          <w:szCs w:val="24"/>
        </w:rPr>
        <w:t>1.8 Zaupnost</w:t>
      </w:r>
      <w:bookmarkEnd w:id="19"/>
    </w:p>
    <w:p w14:paraId="680FB3A9" w14:textId="77777777" w:rsidR="001405AE" w:rsidRPr="00D743B3" w:rsidRDefault="001405AE">
      <w:pPr>
        <w:widowControl w:val="0"/>
        <w:autoSpaceDE w:val="0"/>
        <w:spacing w:line="230" w:lineRule="exact"/>
        <w:ind w:left="709"/>
        <w:rPr>
          <w:rFonts w:asciiTheme="minorHAnsi" w:hAnsiTheme="minorHAnsi" w:cstheme="minorHAnsi"/>
          <w:color w:val="000000"/>
          <w:spacing w:val="-3"/>
          <w:sz w:val="24"/>
          <w:szCs w:val="24"/>
          <w:highlight w:val="yellow"/>
        </w:rPr>
      </w:pPr>
    </w:p>
    <w:p w14:paraId="3D6C3702"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8. člen</w:t>
      </w:r>
    </w:p>
    <w:p w14:paraId="7B870EAE"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074B29F1" w14:textId="77777777" w:rsidR="001405AE" w:rsidRPr="00D743B3" w:rsidRDefault="001405AE">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6994B86C" w14:textId="77777777" w:rsidR="001405AE" w:rsidRPr="00D743B3" w:rsidRDefault="001405AE">
      <w:pPr>
        <w:widowControl w:val="0"/>
        <w:spacing w:line="266" w:lineRule="exact"/>
        <w:ind w:left="284"/>
        <w:jc w:val="both"/>
        <w:rPr>
          <w:rFonts w:asciiTheme="minorHAnsi" w:hAnsiTheme="minorHAnsi" w:cstheme="minorHAnsi"/>
          <w:sz w:val="24"/>
          <w:szCs w:val="24"/>
        </w:rPr>
      </w:pPr>
    </w:p>
    <w:p w14:paraId="523C0B89" w14:textId="48049CA9" w:rsidR="00410F91" w:rsidRPr="00D743B3" w:rsidRDefault="001405AE" w:rsidP="00C07F3F">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4100DFDF" w14:textId="77777777" w:rsidR="001405AE" w:rsidRPr="00D743B3" w:rsidRDefault="001405AE">
      <w:pPr>
        <w:pStyle w:val="Naslov3"/>
        <w:ind w:firstLine="284"/>
        <w:rPr>
          <w:rFonts w:asciiTheme="minorHAnsi" w:hAnsiTheme="minorHAnsi" w:cstheme="minorHAnsi"/>
          <w:sz w:val="24"/>
          <w:szCs w:val="24"/>
        </w:rPr>
      </w:pPr>
      <w:bookmarkStart w:id="20" w:name="_Toc129243882"/>
      <w:r w:rsidRPr="00D743B3">
        <w:rPr>
          <w:rFonts w:asciiTheme="minorHAnsi" w:hAnsiTheme="minorHAnsi" w:cstheme="minorHAnsi"/>
          <w:sz w:val="24"/>
          <w:szCs w:val="24"/>
        </w:rPr>
        <w:t>1.9 Jezik</w:t>
      </w:r>
      <w:bookmarkEnd w:id="20"/>
      <w:r w:rsidRPr="00D743B3">
        <w:rPr>
          <w:rFonts w:asciiTheme="minorHAnsi" w:hAnsiTheme="minorHAnsi" w:cstheme="minorHAnsi"/>
          <w:sz w:val="24"/>
          <w:szCs w:val="24"/>
        </w:rPr>
        <w:t xml:space="preserve"> </w:t>
      </w:r>
    </w:p>
    <w:p w14:paraId="59994839"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9. člen</w:t>
      </w:r>
    </w:p>
    <w:p w14:paraId="6874A738"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5E3FFA7D"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Vsi dokumenti, dokazila in podatki v prijavi morajo biti napisani v slovenskem jeziku. Za presojo spornih vprašanj se vedno uporablja ponudba v slovenskem jeziku.</w:t>
      </w:r>
    </w:p>
    <w:p w14:paraId="577983DF"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6BC4E284" w14:textId="77777777" w:rsidR="001405AE" w:rsidRPr="00D743B3" w:rsidRDefault="001405AE">
      <w:pPr>
        <w:pStyle w:val="Naslov3"/>
        <w:ind w:firstLine="284"/>
        <w:rPr>
          <w:rFonts w:asciiTheme="minorHAnsi" w:hAnsiTheme="minorHAnsi" w:cstheme="minorHAnsi"/>
          <w:sz w:val="24"/>
          <w:szCs w:val="24"/>
        </w:rPr>
      </w:pPr>
      <w:bookmarkStart w:id="21" w:name="_Toc129243883"/>
      <w:r w:rsidRPr="00D743B3">
        <w:rPr>
          <w:rFonts w:asciiTheme="minorHAnsi" w:hAnsiTheme="minorHAnsi" w:cstheme="minorHAnsi"/>
          <w:sz w:val="24"/>
          <w:szCs w:val="24"/>
        </w:rPr>
        <w:t>1.10 Rok za predložitev prijav</w:t>
      </w:r>
      <w:bookmarkEnd w:id="21"/>
      <w:r w:rsidRPr="00D743B3">
        <w:rPr>
          <w:rFonts w:asciiTheme="minorHAnsi" w:hAnsiTheme="minorHAnsi" w:cstheme="minorHAnsi"/>
          <w:sz w:val="24"/>
          <w:szCs w:val="24"/>
        </w:rPr>
        <w:t xml:space="preserve"> </w:t>
      </w:r>
    </w:p>
    <w:p w14:paraId="7B32E05B"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10. člen </w:t>
      </w:r>
    </w:p>
    <w:p w14:paraId="69D5ED61" w14:textId="77777777" w:rsidR="001405AE" w:rsidRPr="00D743B3" w:rsidRDefault="001405AE">
      <w:pPr>
        <w:ind w:left="709" w:right="1455"/>
        <w:jc w:val="both"/>
        <w:rPr>
          <w:rFonts w:asciiTheme="minorHAnsi" w:hAnsiTheme="minorHAnsi" w:cstheme="minorHAnsi"/>
          <w:sz w:val="24"/>
          <w:szCs w:val="24"/>
        </w:rPr>
      </w:pPr>
    </w:p>
    <w:p w14:paraId="64F4AB46" w14:textId="76027096" w:rsidR="001405AE" w:rsidRPr="00D743B3" w:rsidRDefault="00754DED" w:rsidP="004A502B">
      <w:pPr>
        <w:widowControl w:val="0"/>
        <w:autoSpaceDE w:val="0"/>
        <w:adjustRightInd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Ponudniki morajo ponudbe predložiti v informacijski sistem e-JN na spletnem naslovu </w:t>
      </w:r>
      <w:hyperlink r:id="rId26" w:history="1">
        <w:r w:rsidRPr="00D743B3">
          <w:rPr>
            <w:rFonts w:asciiTheme="minorHAnsi" w:hAnsiTheme="minorHAnsi" w:cstheme="minorHAnsi"/>
            <w:sz w:val="24"/>
            <w:szCs w:val="24"/>
          </w:rPr>
          <w:t>https://ejn.gov.si/eJN2</w:t>
        </w:r>
      </w:hyperlink>
      <w:r w:rsidRPr="00D743B3">
        <w:rPr>
          <w:rFonts w:asciiTheme="minorHAnsi" w:hAnsiTheme="minorHAnsi" w:cstheme="minorHAnsi"/>
          <w:sz w:val="24"/>
          <w:szCs w:val="24"/>
        </w:rPr>
        <w:t xml:space="preserve"> najkasneje do roka, ki je naveden v objavi predmetnega javnega naročila na portalu javnih naročil.</w:t>
      </w:r>
    </w:p>
    <w:p w14:paraId="195B9298" w14:textId="77777777" w:rsidR="001405AE" w:rsidRPr="00D743B3" w:rsidRDefault="001405AE">
      <w:pPr>
        <w:pStyle w:val="Naslov3"/>
        <w:ind w:firstLine="284"/>
        <w:rPr>
          <w:rFonts w:asciiTheme="minorHAnsi" w:hAnsiTheme="minorHAnsi" w:cstheme="minorHAnsi"/>
          <w:sz w:val="24"/>
          <w:szCs w:val="24"/>
        </w:rPr>
      </w:pPr>
      <w:bookmarkStart w:id="22" w:name="_Toc129243884"/>
      <w:r w:rsidRPr="00D743B3">
        <w:rPr>
          <w:rFonts w:asciiTheme="minorHAnsi" w:hAnsiTheme="minorHAnsi" w:cstheme="minorHAnsi"/>
          <w:sz w:val="24"/>
          <w:szCs w:val="24"/>
        </w:rPr>
        <w:t>1.11 Stroški priprave prijave</w:t>
      </w:r>
      <w:bookmarkEnd w:id="22"/>
      <w:r w:rsidRPr="00D743B3">
        <w:rPr>
          <w:rFonts w:asciiTheme="minorHAnsi" w:hAnsiTheme="minorHAnsi" w:cstheme="minorHAnsi"/>
          <w:sz w:val="24"/>
          <w:szCs w:val="24"/>
        </w:rPr>
        <w:t xml:space="preserve"> </w:t>
      </w:r>
    </w:p>
    <w:p w14:paraId="691395DA"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11. člen </w:t>
      </w:r>
    </w:p>
    <w:p w14:paraId="2F68B4B9" w14:textId="77777777" w:rsidR="001405AE" w:rsidRPr="00D743B3" w:rsidRDefault="001405AE">
      <w:pPr>
        <w:widowControl w:val="0"/>
        <w:autoSpaceDE w:val="0"/>
        <w:spacing w:line="230" w:lineRule="exact"/>
        <w:ind w:left="1417"/>
        <w:jc w:val="both"/>
        <w:rPr>
          <w:rFonts w:asciiTheme="minorHAnsi" w:hAnsiTheme="minorHAnsi" w:cstheme="minorHAnsi"/>
          <w:sz w:val="24"/>
          <w:szCs w:val="24"/>
        </w:rPr>
      </w:pPr>
    </w:p>
    <w:p w14:paraId="5EE9DF98"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Udeleženec nosi vse stroške povezane s pripravo in predložitvijo prijave.</w:t>
      </w:r>
    </w:p>
    <w:p w14:paraId="50C7E984" w14:textId="77777777" w:rsidR="001405AE" w:rsidRPr="00D743B3" w:rsidRDefault="001405AE" w:rsidP="004A502B">
      <w:pPr>
        <w:widowControl w:val="0"/>
        <w:autoSpaceDE w:val="0"/>
        <w:spacing w:before="6" w:line="230" w:lineRule="exact"/>
        <w:rPr>
          <w:rFonts w:asciiTheme="minorHAnsi" w:hAnsiTheme="minorHAnsi" w:cstheme="minorHAnsi"/>
          <w:color w:val="000000"/>
          <w:spacing w:val="-3"/>
          <w:sz w:val="24"/>
          <w:szCs w:val="24"/>
        </w:rPr>
      </w:pPr>
    </w:p>
    <w:p w14:paraId="20565F5F" w14:textId="77777777" w:rsidR="001405AE" w:rsidRPr="00D743B3" w:rsidRDefault="001405AE">
      <w:pPr>
        <w:pStyle w:val="Naslov3"/>
        <w:ind w:firstLine="284"/>
        <w:rPr>
          <w:rFonts w:asciiTheme="minorHAnsi" w:hAnsiTheme="minorHAnsi" w:cstheme="minorHAnsi"/>
          <w:sz w:val="24"/>
          <w:szCs w:val="24"/>
        </w:rPr>
      </w:pPr>
      <w:bookmarkStart w:id="23" w:name="_Toc129243885"/>
      <w:r w:rsidRPr="00D743B3">
        <w:rPr>
          <w:rFonts w:asciiTheme="minorHAnsi" w:hAnsiTheme="minorHAnsi" w:cstheme="minorHAnsi"/>
          <w:sz w:val="24"/>
          <w:szCs w:val="24"/>
        </w:rPr>
        <w:t>1.12  Izločitev prijav</w:t>
      </w:r>
      <w:bookmarkEnd w:id="23"/>
      <w:r w:rsidRPr="00D743B3">
        <w:rPr>
          <w:rFonts w:asciiTheme="minorHAnsi" w:hAnsiTheme="minorHAnsi" w:cstheme="minorHAnsi"/>
          <w:sz w:val="24"/>
          <w:szCs w:val="24"/>
        </w:rPr>
        <w:t xml:space="preserve"> </w:t>
      </w:r>
    </w:p>
    <w:p w14:paraId="2C958100"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12. člen </w:t>
      </w:r>
    </w:p>
    <w:p w14:paraId="7E82AD65" w14:textId="77777777" w:rsidR="001405AE" w:rsidRPr="00D743B3" w:rsidRDefault="001405AE">
      <w:pPr>
        <w:widowControl w:val="0"/>
        <w:autoSpaceDE w:val="0"/>
        <w:spacing w:line="230" w:lineRule="exact"/>
        <w:ind w:left="1417"/>
        <w:rPr>
          <w:rFonts w:asciiTheme="minorHAnsi" w:hAnsiTheme="minorHAnsi" w:cstheme="minorHAnsi"/>
          <w:sz w:val="24"/>
          <w:szCs w:val="24"/>
        </w:rPr>
      </w:pPr>
    </w:p>
    <w:p w14:paraId="7642F812"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Naročnik bo izločil vse prijave, ki ne bodo skladne z zahtevami in pogoji iz te razpisne dokumentacije ter prijave ponudnikov pri katerih bodo obstajali razlogi za izključitev iz 75. člena ZJN-3.</w:t>
      </w:r>
    </w:p>
    <w:p w14:paraId="0233B877"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15384C54" w14:textId="77777777" w:rsidR="001405AE" w:rsidRPr="00D743B3" w:rsidRDefault="001405AE">
      <w:pPr>
        <w:pStyle w:val="Naslov3"/>
        <w:ind w:firstLine="284"/>
        <w:rPr>
          <w:rFonts w:asciiTheme="minorHAnsi" w:hAnsiTheme="minorHAnsi" w:cstheme="minorHAnsi"/>
          <w:sz w:val="24"/>
          <w:szCs w:val="24"/>
        </w:rPr>
      </w:pPr>
      <w:bookmarkStart w:id="24" w:name="_Toc129243886"/>
      <w:r w:rsidRPr="00D743B3">
        <w:rPr>
          <w:rFonts w:asciiTheme="minorHAnsi" w:hAnsiTheme="minorHAnsi" w:cstheme="minorHAnsi"/>
          <w:sz w:val="24"/>
          <w:szCs w:val="24"/>
        </w:rPr>
        <w:t>1.13 Zavarovanja</w:t>
      </w:r>
      <w:bookmarkEnd w:id="24"/>
      <w:r w:rsidRPr="00D743B3">
        <w:rPr>
          <w:rFonts w:asciiTheme="minorHAnsi" w:hAnsiTheme="minorHAnsi" w:cstheme="minorHAnsi"/>
          <w:sz w:val="24"/>
          <w:szCs w:val="24"/>
        </w:rPr>
        <w:t xml:space="preserve"> </w:t>
      </w:r>
    </w:p>
    <w:p w14:paraId="2BD4F49B"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13. člen </w:t>
      </w:r>
    </w:p>
    <w:p w14:paraId="23B8B0BB" w14:textId="77777777" w:rsidR="001405AE" w:rsidRPr="00D743B3" w:rsidRDefault="001405AE">
      <w:pPr>
        <w:widowControl w:val="0"/>
        <w:autoSpaceDE w:val="0"/>
        <w:spacing w:line="230" w:lineRule="exact"/>
        <w:ind w:left="1417"/>
        <w:jc w:val="both"/>
        <w:rPr>
          <w:rFonts w:asciiTheme="minorHAnsi" w:hAnsiTheme="minorHAnsi" w:cstheme="minorHAnsi"/>
          <w:sz w:val="24"/>
          <w:szCs w:val="24"/>
        </w:rPr>
      </w:pPr>
    </w:p>
    <w:p w14:paraId="080C6D5C" w14:textId="31AB7A31" w:rsidR="000853AE" w:rsidRPr="00D743B3" w:rsidRDefault="00E3544D" w:rsidP="000853AE">
      <w:pPr>
        <w:widowControl w:val="0"/>
        <w:autoSpaceDE w:val="0"/>
        <w:autoSpaceDN w:val="0"/>
        <w:adjustRightInd w:val="0"/>
        <w:spacing w:line="266" w:lineRule="exact"/>
        <w:ind w:left="284"/>
        <w:jc w:val="both"/>
        <w:rPr>
          <w:rFonts w:asciiTheme="minorHAnsi" w:hAnsiTheme="minorHAnsi" w:cstheme="minorHAnsi"/>
          <w:sz w:val="24"/>
          <w:szCs w:val="24"/>
        </w:rPr>
      </w:pPr>
      <w:r w:rsidRPr="00D628B4">
        <w:rPr>
          <w:rFonts w:asciiTheme="minorHAnsi" w:hAnsiTheme="minorHAnsi" w:cstheme="minorHAnsi"/>
          <w:sz w:val="24"/>
          <w:szCs w:val="24"/>
        </w:rPr>
        <w:t>Dobavitelj</w:t>
      </w:r>
      <w:r w:rsidR="001405AE" w:rsidRPr="00D628B4">
        <w:rPr>
          <w:rFonts w:asciiTheme="minorHAnsi" w:hAnsiTheme="minorHAnsi" w:cstheme="minorHAnsi"/>
          <w:sz w:val="24"/>
          <w:szCs w:val="24"/>
        </w:rPr>
        <w:t xml:space="preserve"> </w:t>
      </w:r>
      <w:r w:rsidR="00131FF4" w:rsidRPr="00D628B4">
        <w:rPr>
          <w:rFonts w:asciiTheme="minorHAnsi" w:hAnsiTheme="minorHAnsi" w:cstheme="minorHAnsi"/>
          <w:sz w:val="24"/>
          <w:szCs w:val="24"/>
        </w:rPr>
        <w:t>mora v 8 dneh po</w:t>
      </w:r>
      <w:r w:rsidR="006D196C" w:rsidRPr="00D628B4">
        <w:rPr>
          <w:rFonts w:asciiTheme="minorHAnsi" w:hAnsiTheme="minorHAnsi" w:cstheme="minorHAnsi"/>
          <w:sz w:val="24"/>
          <w:szCs w:val="24"/>
        </w:rPr>
        <w:t xml:space="preserve"> podpisu pogodbe </w:t>
      </w:r>
      <w:r w:rsidR="001405AE" w:rsidRPr="00D628B4">
        <w:rPr>
          <w:rFonts w:asciiTheme="minorHAnsi" w:hAnsiTheme="minorHAnsi" w:cstheme="minorHAnsi"/>
          <w:sz w:val="24"/>
          <w:szCs w:val="24"/>
        </w:rPr>
        <w:t xml:space="preserve">naročniku </w:t>
      </w:r>
      <w:r w:rsidR="00131FF4" w:rsidRPr="00D628B4">
        <w:rPr>
          <w:rFonts w:asciiTheme="minorHAnsi" w:hAnsiTheme="minorHAnsi" w:cstheme="minorHAnsi"/>
          <w:sz w:val="24"/>
          <w:szCs w:val="24"/>
        </w:rPr>
        <w:t xml:space="preserve">predati </w:t>
      </w:r>
      <w:r w:rsidR="000853AE" w:rsidRPr="00D628B4">
        <w:rPr>
          <w:rFonts w:asciiTheme="minorHAnsi" w:hAnsiTheme="minorHAnsi" w:cstheme="minorHAnsi"/>
          <w:sz w:val="24"/>
          <w:szCs w:val="24"/>
        </w:rPr>
        <w:t>menično izjavo z bianco menico</w:t>
      </w:r>
      <w:r w:rsidR="00D628B4" w:rsidRPr="00D628B4">
        <w:rPr>
          <w:rFonts w:asciiTheme="minorHAnsi" w:hAnsiTheme="minorHAnsi" w:cstheme="minorHAnsi"/>
          <w:sz w:val="24"/>
          <w:szCs w:val="24"/>
        </w:rPr>
        <w:t xml:space="preserve"> </w:t>
      </w:r>
      <w:r w:rsidR="00E729B0" w:rsidRPr="00D628B4">
        <w:rPr>
          <w:rFonts w:asciiTheme="minorHAnsi" w:hAnsiTheme="minorHAnsi" w:cstheme="minorHAnsi"/>
          <w:sz w:val="24"/>
          <w:szCs w:val="24"/>
        </w:rPr>
        <w:t>(2x)</w:t>
      </w:r>
      <w:r w:rsidR="000853AE" w:rsidRPr="00D628B4">
        <w:rPr>
          <w:rFonts w:asciiTheme="minorHAnsi" w:hAnsiTheme="minorHAnsi" w:cstheme="minorHAnsi"/>
          <w:sz w:val="24"/>
          <w:szCs w:val="24"/>
        </w:rPr>
        <w:t xml:space="preserve"> v višini </w:t>
      </w:r>
      <w:r w:rsidR="00D628B4" w:rsidRPr="00D628B4">
        <w:rPr>
          <w:rFonts w:asciiTheme="minorHAnsi" w:hAnsiTheme="minorHAnsi" w:cstheme="minorHAnsi"/>
          <w:sz w:val="24"/>
          <w:szCs w:val="24"/>
        </w:rPr>
        <w:t>20.000</w:t>
      </w:r>
      <w:r w:rsidR="00D628B4">
        <w:rPr>
          <w:rFonts w:asciiTheme="minorHAnsi" w:hAnsiTheme="minorHAnsi" w:cstheme="minorHAnsi"/>
          <w:sz w:val="24"/>
          <w:szCs w:val="24"/>
        </w:rPr>
        <w:t>,00</w:t>
      </w:r>
      <w:r w:rsidR="00D628B4" w:rsidRPr="00D628B4">
        <w:rPr>
          <w:rFonts w:asciiTheme="minorHAnsi" w:hAnsiTheme="minorHAnsi" w:cstheme="minorHAnsi"/>
          <w:sz w:val="24"/>
          <w:szCs w:val="24"/>
        </w:rPr>
        <w:t xml:space="preserve"> EUR</w:t>
      </w:r>
      <w:r w:rsidR="000853AE" w:rsidRPr="00D628B4">
        <w:rPr>
          <w:rFonts w:asciiTheme="minorHAnsi" w:hAnsiTheme="minorHAnsi" w:cstheme="minorHAnsi"/>
          <w:sz w:val="24"/>
          <w:szCs w:val="24"/>
        </w:rPr>
        <w:t xml:space="preserve">, ki jo je mogoče unovčiti še 30 dni po poteku </w:t>
      </w:r>
      <w:r w:rsidR="00D628B4">
        <w:rPr>
          <w:rFonts w:asciiTheme="minorHAnsi" w:hAnsiTheme="minorHAnsi" w:cstheme="minorHAnsi"/>
          <w:sz w:val="24"/>
          <w:szCs w:val="24"/>
        </w:rPr>
        <w:t>vseh garancijskih rokov.</w:t>
      </w:r>
    </w:p>
    <w:p w14:paraId="3EF03D89" w14:textId="5FCC07CF" w:rsidR="003E7CAC" w:rsidRPr="00D743B3" w:rsidRDefault="003E7CAC" w:rsidP="004A502B">
      <w:pPr>
        <w:widowControl w:val="0"/>
        <w:autoSpaceDE w:val="0"/>
        <w:spacing w:line="266" w:lineRule="exact"/>
        <w:ind w:left="284"/>
        <w:jc w:val="both"/>
        <w:rPr>
          <w:rFonts w:asciiTheme="minorHAnsi" w:hAnsiTheme="minorHAnsi" w:cstheme="minorHAnsi"/>
          <w:sz w:val="24"/>
          <w:szCs w:val="24"/>
        </w:rPr>
      </w:pPr>
    </w:p>
    <w:p w14:paraId="2175806C" w14:textId="77777777" w:rsidR="001405AE" w:rsidRPr="00D743B3" w:rsidRDefault="001405AE" w:rsidP="003E7CAC">
      <w:pPr>
        <w:pStyle w:val="Naslov3"/>
        <w:ind w:firstLine="284"/>
        <w:rPr>
          <w:rFonts w:asciiTheme="minorHAnsi" w:hAnsiTheme="minorHAnsi" w:cstheme="minorHAnsi"/>
          <w:sz w:val="24"/>
          <w:szCs w:val="24"/>
        </w:rPr>
      </w:pPr>
      <w:bookmarkStart w:id="25" w:name="_Toc129243887"/>
      <w:r w:rsidRPr="00D743B3">
        <w:rPr>
          <w:rFonts w:asciiTheme="minorHAnsi" w:hAnsiTheme="minorHAnsi" w:cstheme="minorHAnsi"/>
          <w:sz w:val="24"/>
          <w:szCs w:val="24"/>
        </w:rPr>
        <w:t>1.14 Merilo za izbiro</w:t>
      </w:r>
      <w:bookmarkEnd w:id="25"/>
      <w:r w:rsidRPr="00D743B3">
        <w:rPr>
          <w:rFonts w:asciiTheme="minorHAnsi" w:hAnsiTheme="minorHAnsi" w:cstheme="minorHAnsi"/>
          <w:sz w:val="24"/>
          <w:szCs w:val="24"/>
        </w:rPr>
        <w:t xml:space="preserve"> </w:t>
      </w:r>
    </w:p>
    <w:p w14:paraId="33CC65EF"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14. člen </w:t>
      </w:r>
    </w:p>
    <w:p w14:paraId="436F4C3A"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56E77DAF" w14:textId="77777777" w:rsidR="00971351" w:rsidRPr="00D743B3" w:rsidRDefault="00971351" w:rsidP="00971351">
      <w:pPr>
        <w:widowControl w:val="0"/>
        <w:autoSpaceDE w:val="0"/>
        <w:autoSpaceDN w:val="0"/>
        <w:adjustRightInd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Merilo za izbor najugodnejšega ponudnika je ekonomsko najugodnejša ponudba z najvišjim številom točk (T) na podlagi naslednjega izračuna:</w:t>
      </w:r>
    </w:p>
    <w:p w14:paraId="09CD7C0B" w14:textId="77777777" w:rsidR="00971351" w:rsidRPr="00D743B3" w:rsidRDefault="00971351" w:rsidP="00971351">
      <w:pPr>
        <w:widowControl w:val="0"/>
        <w:autoSpaceDE w:val="0"/>
        <w:autoSpaceDN w:val="0"/>
        <w:adjustRightInd w:val="0"/>
        <w:spacing w:line="266" w:lineRule="exact"/>
        <w:jc w:val="both"/>
        <w:rPr>
          <w:rFonts w:asciiTheme="minorHAnsi" w:hAnsiTheme="minorHAnsi" w:cstheme="minorHAnsi"/>
          <w:sz w:val="24"/>
          <w:szCs w:val="24"/>
        </w:rPr>
      </w:pPr>
    </w:p>
    <w:p w14:paraId="2B1C60D4" w14:textId="77777777" w:rsidR="00971351" w:rsidRPr="00D743B3" w:rsidRDefault="00971351" w:rsidP="00971351">
      <w:pPr>
        <w:widowControl w:val="0"/>
        <w:autoSpaceDE w:val="0"/>
        <w:autoSpaceDN w:val="0"/>
        <w:adjustRightInd w:val="0"/>
        <w:spacing w:line="266" w:lineRule="exact"/>
        <w:ind w:left="284"/>
        <w:jc w:val="both"/>
        <w:rPr>
          <w:rFonts w:asciiTheme="minorHAnsi" w:hAnsiTheme="minorHAnsi" w:cstheme="minorHAnsi"/>
          <w:b/>
          <w:bCs/>
          <w:sz w:val="24"/>
          <w:szCs w:val="24"/>
        </w:rPr>
      </w:pPr>
      <w:r w:rsidRPr="00D743B3">
        <w:rPr>
          <w:rFonts w:asciiTheme="minorHAnsi" w:hAnsiTheme="minorHAnsi" w:cstheme="minorHAnsi"/>
          <w:b/>
          <w:bCs/>
          <w:sz w:val="24"/>
          <w:szCs w:val="24"/>
        </w:rPr>
        <w:t>(T) = (A) + (B)</w:t>
      </w:r>
    </w:p>
    <w:p w14:paraId="7ABB6CA5" w14:textId="77777777" w:rsidR="00971351" w:rsidRPr="00D743B3" w:rsidRDefault="00971351" w:rsidP="00971351">
      <w:pPr>
        <w:widowControl w:val="0"/>
        <w:autoSpaceDE w:val="0"/>
        <w:autoSpaceDN w:val="0"/>
        <w:adjustRightInd w:val="0"/>
        <w:spacing w:line="266" w:lineRule="exact"/>
        <w:ind w:left="284"/>
        <w:jc w:val="both"/>
        <w:rPr>
          <w:rFonts w:asciiTheme="minorHAnsi" w:hAnsiTheme="minorHAnsi" w:cstheme="minorHAnsi"/>
          <w:b/>
          <w:bCs/>
          <w:sz w:val="24"/>
          <w:szCs w:val="24"/>
        </w:rPr>
      </w:pPr>
    </w:p>
    <w:p w14:paraId="0343E8A9" w14:textId="1BB6C20B" w:rsidR="00971351" w:rsidRPr="00D743B3" w:rsidRDefault="00971351" w:rsidP="00971351">
      <w:pPr>
        <w:widowControl w:val="0"/>
        <w:autoSpaceDE w:val="0"/>
        <w:autoSpaceDN w:val="0"/>
        <w:adjustRightInd w:val="0"/>
        <w:spacing w:line="266" w:lineRule="exact"/>
        <w:ind w:left="284"/>
        <w:jc w:val="both"/>
        <w:rPr>
          <w:rFonts w:asciiTheme="minorHAnsi" w:hAnsiTheme="minorHAnsi" w:cstheme="minorHAnsi"/>
          <w:b/>
          <w:bCs/>
          <w:sz w:val="24"/>
          <w:szCs w:val="24"/>
        </w:rPr>
      </w:pPr>
      <w:r w:rsidRPr="00D743B3">
        <w:rPr>
          <w:rFonts w:asciiTheme="minorHAnsi" w:hAnsiTheme="minorHAnsi" w:cstheme="minorHAnsi"/>
          <w:b/>
          <w:bCs/>
          <w:sz w:val="24"/>
          <w:szCs w:val="24"/>
        </w:rPr>
        <w:t>(A) = (najnižja skupna ponudbena cena</w:t>
      </w:r>
      <w:r w:rsidR="00A9303D">
        <w:rPr>
          <w:rFonts w:asciiTheme="minorHAnsi" w:hAnsiTheme="minorHAnsi" w:cstheme="minorHAnsi"/>
          <w:b/>
          <w:bCs/>
          <w:vertAlign w:val="superscript"/>
        </w:rPr>
        <w:t xml:space="preserve"> </w:t>
      </w:r>
      <w:r w:rsidRPr="00D743B3">
        <w:rPr>
          <w:rFonts w:asciiTheme="minorHAnsi" w:hAnsiTheme="minorHAnsi" w:cstheme="minorHAnsi"/>
          <w:b/>
          <w:bCs/>
          <w:sz w:val="24"/>
          <w:szCs w:val="24"/>
        </w:rPr>
        <w:t xml:space="preserve">brez DDV / skupna ponudbena cena brez DDV) * </w:t>
      </w:r>
      <w:r w:rsidR="005303F3" w:rsidRPr="00D743B3">
        <w:rPr>
          <w:rFonts w:asciiTheme="minorHAnsi" w:hAnsiTheme="minorHAnsi" w:cstheme="minorHAnsi"/>
          <w:b/>
          <w:bCs/>
          <w:sz w:val="24"/>
          <w:szCs w:val="24"/>
        </w:rPr>
        <w:t>9</w:t>
      </w:r>
      <w:r w:rsidRPr="00D743B3">
        <w:rPr>
          <w:rFonts w:asciiTheme="minorHAnsi" w:hAnsiTheme="minorHAnsi" w:cstheme="minorHAnsi"/>
          <w:b/>
          <w:bCs/>
          <w:sz w:val="24"/>
          <w:szCs w:val="24"/>
        </w:rPr>
        <w:t>0 točk;</w:t>
      </w:r>
    </w:p>
    <w:p w14:paraId="5F415277" w14:textId="77777777" w:rsidR="00971351" w:rsidRPr="00D743B3" w:rsidRDefault="00971351" w:rsidP="00971351">
      <w:pPr>
        <w:widowControl w:val="0"/>
        <w:autoSpaceDE w:val="0"/>
        <w:autoSpaceDN w:val="0"/>
        <w:adjustRightInd w:val="0"/>
        <w:spacing w:line="266" w:lineRule="exact"/>
        <w:ind w:left="284"/>
        <w:jc w:val="both"/>
        <w:rPr>
          <w:rFonts w:asciiTheme="minorHAnsi" w:hAnsiTheme="minorHAnsi" w:cstheme="minorHAnsi"/>
          <w:b/>
          <w:bCs/>
          <w:sz w:val="24"/>
          <w:szCs w:val="24"/>
        </w:rPr>
      </w:pPr>
    </w:p>
    <w:p w14:paraId="68058C7A" w14:textId="2EE2E62E" w:rsidR="00971351" w:rsidRPr="00D743B3" w:rsidRDefault="00971351" w:rsidP="00971351">
      <w:pPr>
        <w:widowControl w:val="0"/>
        <w:autoSpaceDE w:val="0"/>
        <w:autoSpaceDN w:val="0"/>
        <w:adjustRightInd w:val="0"/>
        <w:spacing w:line="266" w:lineRule="exact"/>
        <w:ind w:left="284"/>
        <w:jc w:val="both"/>
        <w:rPr>
          <w:rFonts w:asciiTheme="minorHAnsi" w:hAnsiTheme="minorHAnsi" w:cstheme="minorHAnsi"/>
          <w:b/>
          <w:bCs/>
          <w:sz w:val="24"/>
          <w:szCs w:val="24"/>
        </w:rPr>
      </w:pPr>
      <w:r w:rsidRPr="00D743B3">
        <w:rPr>
          <w:rFonts w:asciiTheme="minorHAnsi" w:hAnsiTheme="minorHAnsi" w:cstheme="minorHAnsi"/>
          <w:b/>
          <w:bCs/>
          <w:sz w:val="24"/>
          <w:szCs w:val="24"/>
        </w:rPr>
        <w:t>(B) =  (</w:t>
      </w:r>
      <w:r w:rsidR="00B70DE0">
        <w:rPr>
          <w:rFonts w:asciiTheme="minorHAnsi" w:hAnsiTheme="minorHAnsi" w:cstheme="minorHAnsi"/>
          <w:b/>
          <w:bCs/>
          <w:sz w:val="24"/>
          <w:szCs w:val="24"/>
        </w:rPr>
        <w:t xml:space="preserve">najkrajši </w:t>
      </w:r>
      <w:r w:rsidR="00A9303D">
        <w:rPr>
          <w:rFonts w:asciiTheme="minorHAnsi" w:hAnsiTheme="minorHAnsi" w:cstheme="minorHAnsi"/>
          <w:b/>
          <w:bCs/>
          <w:sz w:val="24"/>
          <w:szCs w:val="24"/>
        </w:rPr>
        <w:t xml:space="preserve">skrajni </w:t>
      </w:r>
      <w:r w:rsidR="00B70DE0">
        <w:rPr>
          <w:rFonts w:asciiTheme="minorHAnsi" w:hAnsiTheme="minorHAnsi" w:cstheme="minorHAnsi"/>
          <w:b/>
          <w:bCs/>
          <w:sz w:val="24"/>
          <w:szCs w:val="24"/>
        </w:rPr>
        <w:t>dobavni rok obeh vozil od sklenitve pogodbe</w:t>
      </w:r>
      <w:r w:rsidRPr="00D743B3">
        <w:rPr>
          <w:rFonts w:asciiTheme="minorHAnsi" w:hAnsiTheme="minorHAnsi" w:cstheme="minorHAnsi"/>
          <w:b/>
          <w:bCs/>
          <w:sz w:val="24"/>
          <w:szCs w:val="24"/>
        </w:rPr>
        <w:t xml:space="preserve">/ </w:t>
      </w:r>
      <w:r w:rsidR="00A9303D">
        <w:rPr>
          <w:rFonts w:asciiTheme="minorHAnsi" w:hAnsiTheme="minorHAnsi" w:cstheme="minorHAnsi"/>
          <w:b/>
          <w:bCs/>
          <w:sz w:val="24"/>
          <w:szCs w:val="24"/>
        </w:rPr>
        <w:t xml:space="preserve">skrajni </w:t>
      </w:r>
      <w:r w:rsidR="00B70DE0">
        <w:rPr>
          <w:rFonts w:asciiTheme="minorHAnsi" w:hAnsiTheme="minorHAnsi" w:cstheme="minorHAnsi"/>
          <w:b/>
          <w:bCs/>
          <w:sz w:val="24"/>
          <w:szCs w:val="24"/>
        </w:rPr>
        <w:t>dobavni rok obeh vozil od sklenitve pogodbe</w:t>
      </w:r>
      <w:r w:rsidRPr="00D743B3">
        <w:rPr>
          <w:rFonts w:asciiTheme="minorHAnsi" w:hAnsiTheme="minorHAnsi" w:cstheme="minorHAnsi"/>
          <w:b/>
          <w:bCs/>
          <w:sz w:val="24"/>
          <w:szCs w:val="24"/>
        </w:rPr>
        <w:t xml:space="preserve">) * </w:t>
      </w:r>
      <w:r w:rsidR="005303F3" w:rsidRPr="00D743B3">
        <w:rPr>
          <w:rFonts w:asciiTheme="minorHAnsi" w:hAnsiTheme="minorHAnsi" w:cstheme="minorHAnsi"/>
          <w:b/>
          <w:bCs/>
          <w:sz w:val="24"/>
          <w:szCs w:val="24"/>
        </w:rPr>
        <w:t>1</w:t>
      </w:r>
      <w:r w:rsidRPr="00D743B3">
        <w:rPr>
          <w:rFonts w:asciiTheme="minorHAnsi" w:hAnsiTheme="minorHAnsi" w:cstheme="minorHAnsi"/>
          <w:b/>
          <w:bCs/>
          <w:sz w:val="24"/>
          <w:szCs w:val="24"/>
        </w:rPr>
        <w:t>0 točk</w:t>
      </w:r>
      <w:r w:rsidR="00B70DE0">
        <w:rPr>
          <w:rFonts w:asciiTheme="minorHAnsi" w:hAnsiTheme="minorHAnsi" w:cstheme="minorHAnsi"/>
          <w:b/>
          <w:bCs/>
          <w:sz w:val="24"/>
          <w:szCs w:val="24"/>
        </w:rPr>
        <w:t>.</w:t>
      </w:r>
    </w:p>
    <w:p w14:paraId="37EB0EB8" w14:textId="77777777" w:rsidR="00971351" w:rsidRPr="00D743B3" w:rsidRDefault="00971351" w:rsidP="00971351">
      <w:pPr>
        <w:widowControl w:val="0"/>
        <w:autoSpaceDE w:val="0"/>
        <w:autoSpaceDN w:val="0"/>
        <w:adjustRightInd w:val="0"/>
        <w:spacing w:line="266" w:lineRule="exact"/>
        <w:ind w:left="284"/>
        <w:jc w:val="both"/>
        <w:rPr>
          <w:rFonts w:asciiTheme="minorHAnsi" w:hAnsiTheme="minorHAnsi" w:cstheme="minorHAnsi"/>
          <w:sz w:val="24"/>
          <w:szCs w:val="24"/>
        </w:rPr>
      </w:pPr>
    </w:p>
    <w:p w14:paraId="4FA07FFC" w14:textId="77777777" w:rsidR="00971351" w:rsidRPr="00D743B3" w:rsidRDefault="00971351" w:rsidP="00971351">
      <w:pPr>
        <w:widowControl w:val="0"/>
        <w:autoSpaceDE w:val="0"/>
        <w:autoSpaceDN w:val="0"/>
        <w:adjustRightInd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Ekonomsko najugodnejši ponudnik lahko prejme največ 100 točk. </w:t>
      </w:r>
    </w:p>
    <w:p w14:paraId="4EF4E573" w14:textId="77777777" w:rsidR="001405AE" w:rsidRPr="00D743B3" w:rsidRDefault="001405AE" w:rsidP="004A502B">
      <w:pPr>
        <w:widowControl w:val="0"/>
        <w:autoSpaceDE w:val="0"/>
        <w:spacing w:line="266" w:lineRule="exact"/>
        <w:jc w:val="both"/>
        <w:rPr>
          <w:rFonts w:asciiTheme="minorHAnsi" w:hAnsiTheme="minorHAnsi" w:cstheme="minorHAnsi"/>
          <w:sz w:val="24"/>
          <w:szCs w:val="24"/>
        </w:rPr>
      </w:pPr>
    </w:p>
    <w:p w14:paraId="24135288" w14:textId="77777777" w:rsidR="001405AE" w:rsidRPr="00D743B3" w:rsidRDefault="001405AE">
      <w:pPr>
        <w:pStyle w:val="Naslov3"/>
        <w:ind w:firstLine="284"/>
        <w:rPr>
          <w:rFonts w:asciiTheme="minorHAnsi" w:hAnsiTheme="minorHAnsi" w:cstheme="minorHAnsi"/>
          <w:sz w:val="24"/>
          <w:szCs w:val="24"/>
        </w:rPr>
      </w:pPr>
      <w:bookmarkStart w:id="26" w:name="_Toc129243888"/>
      <w:r w:rsidRPr="00D743B3">
        <w:rPr>
          <w:rFonts w:asciiTheme="minorHAnsi" w:hAnsiTheme="minorHAnsi" w:cstheme="minorHAnsi"/>
          <w:sz w:val="24"/>
          <w:szCs w:val="24"/>
        </w:rPr>
        <w:t>1.15 Izbira v primeru enakih najugodnejših ponudb</w:t>
      </w:r>
      <w:bookmarkEnd w:id="26"/>
      <w:r w:rsidRPr="00D743B3">
        <w:rPr>
          <w:rFonts w:asciiTheme="minorHAnsi" w:hAnsiTheme="minorHAnsi" w:cstheme="minorHAnsi"/>
          <w:sz w:val="24"/>
          <w:szCs w:val="24"/>
        </w:rPr>
        <w:t xml:space="preserve"> </w:t>
      </w:r>
    </w:p>
    <w:p w14:paraId="1451F883" w14:textId="77777777" w:rsidR="001405AE" w:rsidRPr="00D743B3" w:rsidRDefault="001405AE">
      <w:pPr>
        <w:widowControl w:val="0"/>
        <w:autoSpaceDE w:val="0"/>
        <w:spacing w:line="306" w:lineRule="exact"/>
        <w:ind w:left="4986"/>
        <w:rPr>
          <w:rFonts w:asciiTheme="minorHAnsi" w:hAnsiTheme="minorHAnsi" w:cstheme="minorHAnsi"/>
          <w:sz w:val="24"/>
          <w:szCs w:val="24"/>
        </w:rPr>
      </w:pPr>
    </w:p>
    <w:p w14:paraId="27B7698C"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15. člen </w:t>
      </w:r>
    </w:p>
    <w:p w14:paraId="4258DCED" w14:textId="77777777" w:rsidR="001405AE" w:rsidRPr="00D743B3" w:rsidRDefault="001405AE">
      <w:pPr>
        <w:widowControl w:val="0"/>
        <w:autoSpaceDE w:val="0"/>
        <w:spacing w:line="306" w:lineRule="exact"/>
        <w:ind w:left="4986"/>
        <w:rPr>
          <w:rFonts w:asciiTheme="minorHAnsi" w:hAnsiTheme="minorHAnsi" w:cstheme="minorHAnsi"/>
          <w:sz w:val="24"/>
          <w:szCs w:val="24"/>
        </w:rPr>
      </w:pPr>
    </w:p>
    <w:p w14:paraId="66204B5C" w14:textId="6C36E9B7" w:rsidR="001405AE" w:rsidRPr="00D743B3" w:rsidRDefault="001405AE" w:rsidP="00253204">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V primeru, da bosta najmanj dva ponudnika </w:t>
      </w:r>
      <w:r w:rsidR="00EB1C5B">
        <w:rPr>
          <w:rFonts w:asciiTheme="minorHAnsi" w:hAnsiTheme="minorHAnsi" w:cstheme="minorHAnsi"/>
          <w:sz w:val="24"/>
          <w:szCs w:val="24"/>
        </w:rPr>
        <w:t>prejela enako število točk</w:t>
      </w:r>
      <w:r w:rsidRPr="00D743B3">
        <w:rPr>
          <w:rFonts w:asciiTheme="minorHAnsi" w:hAnsiTheme="minorHAnsi" w:cstheme="minorHAnsi"/>
          <w:sz w:val="24"/>
          <w:szCs w:val="24"/>
        </w:rPr>
        <w:t xml:space="preserve">, bo imela prednost ponudba ponudnika, ki </w:t>
      </w:r>
      <w:r w:rsidR="00C84FA2" w:rsidRPr="00D743B3">
        <w:rPr>
          <w:rFonts w:asciiTheme="minorHAnsi" w:hAnsiTheme="minorHAnsi" w:cstheme="minorHAnsi"/>
          <w:sz w:val="24"/>
          <w:szCs w:val="24"/>
        </w:rPr>
        <w:t>bo</w:t>
      </w:r>
      <w:r w:rsidR="00253204" w:rsidRPr="00D743B3">
        <w:rPr>
          <w:rFonts w:asciiTheme="minorHAnsi" w:hAnsiTheme="minorHAnsi" w:cstheme="minorHAnsi"/>
          <w:sz w:val="24"/>
          <w:szCs w:val="24"/>
        </w:rPr>
        <w:t xml:space="preserve"> </w:t>
      </w:r>
      <w:r w:rsidR="00EB1C5B">
        <w:rPr>
          <w:rFonts w:asciiTheme="minorHAnsi" w:hAnsiTheme="minorHAnsi" w:cstheme="minorHAnsi"/>
          <w:sz w:val="24"/>
          <w:szCs w:val="24"/>
        </w:rPr>
        <w:t>ponudil nižjo skupno ponudbeno ceno</w:t>
      </w:r>
      <w:r w:rsidR="00A9303D">
        <w:rPr>
          <w:rFonts w:asciiTheme="minorHAnsi" w:hAnsiTheme="minorHAnsi" w:cstheme="minorHAnsi"/>
          <w:sz w:val="24"/>
          <w:szCs w:val="24"/>
        </w:rPr>
        <w:t xml:space="preserve"> </w:t>
      </w:r>
      <w:r w:rsidR="007F1F3D">
        <w:rPr>
          <w:rFonts w:asciiTheme="minorHAnsi" w:hAnsiTheme="minorHAnsi" w:cstheme="minorHAnsi"/>
          <w:sz w:val="24"/>
          <w:szCs w:val="24"/>
        </w:rPr>
        <w:t>oz. vrednost brez DDV.</w:t>
      </w:r>
    </w:p>
    <w:p w14:paraId="7FF7EB66" w14:textId="77777777" w:rsidR="00253204" w:rsidRPr="00D743B3" w:rsidRDefault="00253204" w:rsidP="00253204">
      <w:pPr>
        <w:widowControl w:val="0"/>
        <w:autoSpaceDE w:val="0"/>
        <w:spacing w:line="266" w:lineRule="exact"/>
        <w:ind w:left="284"/>
        <w:jc w:val="both"/>
        <w:rPr>
          <w:rFonts w:asciiTheme="minorHAnsi" w:hAnsiTheme="minorHAnsi" w:cstheme="minorHAnsi"/>
          <w:sz w:val="24"/>
          <w:szCs w:val="24"/>
        </w:rPr>
      </w:pPr>
    </w:p>
    <w:p w14:paraId="650EA63B" w14:textId="77777777" w:rsidR="001405AE" w:rsidRPr="00D743B3" w:rsidRDefault="001405AE">
      <w:pPr>
        <w:pStyle w:val="Naslov3"/>
        <w:ind w:firstLine="284"/>
        <w:rPr>
          <w:rFonts w:asciiTheme="minorHAnsi" w:hAnsiTheme="minorHAnsi" w:cstheme="minorHAnsi"/>
          <w:sz w:val="24"/>
          <w:szCs w:val="24"/>
        </w:rPr>
      </w:pPr>
      <w:bookmarkStart w:id="27" w:name="_Toc129243889"/>
      <w:r w:rsidRPr="00D743B3">
        <w:rPr>
          <w:rFonts w:asciiTheme="minorHAnsi" w:hAnsiTheme="minorHAnsi" w:cstheme="minorHAnsi"/>
          <w:sz w:val="24"/>
          <w:szCs w:val="24"/>
        </w:rPr>
        <w:t>1.16 Javno odpiranje ponudb</w:t>
      </w:r>
      <w:bookmarkEnd w:id="27"/>
      <w:r w:rsidRPr="00D743B3">
        <w:rPr>
          <w:rFonts w:asciiTheme="minorHAnsi" w:hAnsiTheme="minorHAnsi" w:cstheme="minorHAnsi"/>
          <w:sz w:val="24"/>
          <w:szCs w:val="24"/>
        </w:rPr>
        <w:t xml:space="preserve"> </w:t>
      </w:r>
    </w:p>
    <w:p w14:paraId="7E0C2123" w14:textId="77777777" w:rsidR="001405AE" w:rsidRPr="00D743B3" w:rsidRDefault="001405AE">
      <w:pPr>
        <w:widowControl w:val="0"/>
        <w:autoSpaceDE w:val="0"/>
        <w:spacing w:line="230" w:lineRule="exact"/>
        <w:ind w:left="5601"/>
        <w:rPr>
          <w:rFonts w:asciiTheme="minorHAnsi" w:hAnsiTheme="minorHAnsi" w:cstheme="minorHAnsi"/>
          <w:color w:val="000000"/>
          <w:spacing w:val="-3"/>
          <w:sz w:val="24"/>
          <w:szCs w:val="24"/>
        </w:rPr>
      </w:pPr>
    </w:p>
    <w:p w14:paraId="326037A6"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16. člen </w:t>
      </w:r>
    </w:p>
    <w:p w14:paraId="30439F91" w14:textId="77777777" w:rsidR="001405AE" w:rsidRPr="00D743B3" w:rsidRDefault="001405AE">
      <w:pPr>
        <w:widowControl w:val="0"/>
        <w:autoSpaceDE w:val="0"/>
        <w:spacing w:line="230" w:lineRule="exact"/>
        <w:ind w:left="1417"/>
        <w:jc w:val="both"/>
        <w:rPr>
          <w:rFonts w:asciiTheme="minorHAnsi" w:hAnsiTheme="minorHAnsi" w:cstheme="minorHAnsi"/>
          <w:sz w:val="24"/>
          <w:szCs w:val="24"/>
        </w:rPr>
      </w:pPr>
    </w:p>
    <w:p w14:paraId="2D4D435C"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Odpiranje ponudb je javno. </w:t>
      </w:r>
    </w:p>
    <w:p w14:paraId="081DF76B"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00A972EE"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Odpiranje poteka na način,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7FAACAA1" w14:textId="77777777" w:rsidR="001405AE" w:rsidRPr="00D743B3"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562C8F34" w14:textId="77777777" w:rsidR="001405AE" w:rsidRPr="00D743B3" w:rsidRDefault="001405AE">
      <w:pPr>
        <w:pStyle w:val="Naslov3"/>
        <w:ind w:firstLine="284"/>
        <w:rPr>
          <w:rFonts w:asciiTheme="minorHAnsi" w:hAnsiTheme="minorHAnsi" w:cstheme="minorHAnsi"/>
          <w:sz w:val="24"/>
          <w:szCs w:val="24"/>
        </w:rPr>
      </w:pPr>
      <w:bookmarkStart w:id="28" w:name="_Toc129243890"/>
      <w:r w:rsidRPr="00D743B3">
        <w:rPr>
          <w:rFonts w:asciiTheme="minorHAnsi" w:hAnsiTheme="minorHAnsi" w:cstheme="minorHAnsi"/>
          <w:sz w:val="24"/>
          <w:szCs w:val="24"/>
        </w:rPr>
        <w:t>1.17 Variante</w:t>
      </w:r>
      <w:bookmarkEnd w:id="28"/>
      <w:r w:rsidRPr="00D743B3">
        <w:rPr>
          <w:rFonts w:asciiTheme="minorHAnsi" w:hAnsiTheme="minorHAnsi" w:cstheme="minorHAnsi"/>
          <w:sz w:val="24"/>
          <w:szCs w:val="24"/>
        </w:rPr>
        <w:t xml:space="preserve"> </w:t>
      </w:r>
    </w:p>
    <w:p w14:paraId="067EA7EB"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17. člen </w:t>
      </w:r>
    </w:p>
    <w:p w14:paraId="43FC96AC" w14:textId="77777777" w:rsidR="001405AE" w:rsidRPr="00D743B3" w:rsidRDefault="001405AE">
      <w:pPr>
        <w:widowControl w:val="0"/>
        <w:autoSpaceDE w:val="0"/>
        <w:spacing w:line="230" w:lineRule="exact"/>
        <w:ind w:left="1417"/>
        <w:rPr>
          <w:rFonts w:asciiTheme="minorHAnsi" w:hAnsiTheme="minorHAnsi" w:cstheme="minorHAnsi"/>
          <w:sz w:val="24"/>
          <w:szCs w:val="24"/>
        </w:rPr>
      </w:pPr>
    </w:p>
    <w:p w14:paraId="4C2D1615"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Variantne prijave in ponudbe niso dopustne in ne bodo upoštevane. </w:t>
      </w:r>
    </w:p>
    <w:p w14:paraId="78B4F60C"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0A5E34FF" w14:textId="3DD30996" w:rsidR="001405AE" w:rsidRPr="00D743B3" w:rsidRDefault="001405AE" w:rsidP="004A502B">
      <w:pPr>
        <w:pStyle w:val="Naslov3"/>
        <w:ind w:firstLine="284"/>
        <w:rPr>
          <w:rFonts w:asciiTheme="minorHAnsi" w:hAnsiTheme="minorHAnsi" w:cstheme="minorHAnsi"/>
          <w:sz w:val="24"/>
          <w:szCs w:val="24"/>
        </w:rPr>
      </w:pPr>
      <w:bookmarkStart w:id="29" w:name="_Toc129243891"/>
      <w:r w:rsidRPr="00D743B3">
        <w:rPr>
          <w:rFonts w:asciiTheme="minorHAnsi" w:hAnsiTheme="minorHAnsi" w:cstheme="minorHAnsi"/>
          <w:sz w:val="24"/>
          <w:szCs w:val="24"/>
        </w:rPr>
        <w:t>1.18 Pogodba</w:t>
      </w:r>
      <w:bookmarkEnd w:id="29"/>
    </w:p>
    <w:p w14:paraId="5B23CABD"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18. člen </w:t>
      </w:r>
    </w:p>
    <w:p w14:paraId="0725A608" w14:textId="77777777" w:rsidR="001405AE" w:rsidRPr="00D743B3" w:rsidRDefault="001405AE">
      <w:pPr>
        <w:widowControl w:val="0"/>
        <w:autoSpaceDE w:val="0"/>
        <w:spacing w:line="230" w:lineRule="exact"/>
        <w:ind w:left="1417"/>
        <w:jc w:val="both"/>
        <w:rPr>
          <w:rFonts w:asciiTheme="minorHAnsi" w:hAnsiTheme="minorHAnsi" w:cstheme="minorHAnsi"/>
          <w:sz w:val="24"/>
          <w:szCs w:val="24"/>
        </w:rPr>
      </w:pPr>
    </w:p>
    <w:p w14:paraId="4063D10B" w14:textId="6288C731" w:rsidR="001405AE" w:rsidRPr="00D743B3" w:rsidRDefault="001405AE" w:rsidP="004A502B">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Izbran ponudnik je dolžan podpisati pogodb</w:t>
      </w:r>
      <w:r w:rsidR="00C56C74" w:rsidRPr="00D743B3">
        <w:rPr>
          <w:rFonts w:asciiTheme="minorHAnsi" w:hAnsiTheme="minorHAnsi" w:cstheme="minorHAnsi"/>
          <w:sz w:val="24"/>
          <w:szCs w:val="24"/>
        </w:rPr>
        <w:t xml:space="preserve">o </w:t>
      </w:r>
      <w:r w:rsidRPr="00D743B3">
        <w:rPr>
          <w:rFonts w:asciiTheme="minorHAnsi" w:hAnsiTheme="minorHAnsi" w:cstheme="minorHAnsi"/>
          <w:sz w:val="24"/>
          <w:szCs w:val="24"/>
        </w:rPr>
        <w:t xml:space="preserve">v roku 8 dni po prejemu le-te, sicer bo naročnik menil, da z naročnikom posla ne želi skleniti. </w:t>
      </w:r>
      <w:r w:rsidR="003F185D">
        <w:rPr>
          <w:rFonts w:asciiTheme="minorHAnsi" w:hAnsiTheme="minorHAnsi" w:cstheme="minorHAnsi"/>
          <w:sz w:val="24"/>
          <w:szCs w:val="24"/>
        </w:rPr>
        <w:tab/>
      </w:r>
      <w:r w:rsidR="003F185D">
        <w:rPr>
          <w:rFonts w:asciiTheme="minorHAnsi" w:hAnsiTheme="minorHAnsi" w:cstheme="minorHAnsi"/>
          <w:sz w:val="24"/>
          <w:szCs w:val="24"/>
        </w:rPr>
        <w:tab/>
      </w:r>
    </w:p>
    <w:p w14:paraId="505763C5" w14:textId="77777777" w:rsidR="001405AE" w:rsidRPr="00D743B3" w:rsidRDefault="001405AE">
      <w:pPr>
        <w:pStyle w:val="Naslov3"/>
        <w:ind w:firstLine="284"/>
        <w:rPr>
          <w:rFonts w:asciiTheme="minorHAnsi" w:hAnsiTheme="minorHAnsi" w:cstheme="minorHAnsi"/>
          <w:sz w:val="24"/>
          <w:szCs w:val="24"/>
        </w:rPr>
      </w:pPr>
      <w:bookmarkStart w:id="30" w:name="_Toc129243892"/>
      <w:r w:rsidRPr="00D743B3">
        <w:rPr>
          <w:rFonts w:asciiTheme="minorHAnsi" w:hAnsiTheme="minorHAnsi" w:cstheme="minorHAnsi"/>
          <w:sz w:val="24"/>
          <w:szCs w:val="24"/>
        </w:rPr>
        <w:t>1.19 Ustavitev postopka, zavrnitev ponudb in odstop od izvedbe oddaje naročila</w:t>
      </w:r>
      <w:bookmarkEnd w:id="30"/>
    </w:p>
    <w:p w14:paraId="439B4F10" w14:textId="77777777" w:rsidR="001405AE" w:rsidRPr="00D743B3"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3834F221"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19. člen </w:t>
      </w:r>
    </w:p>
    <w:p w14:paraId="6239A33E" w14:textId="77777777" w:rsidR="001405AE" w:rsidRPr="00D743B3" w:rsidRDefault="001405AE">
      <w:pPr>
        <w:widowControl w:val="0"/>
        <w:autoSpaceDE w:val="0"/>
        <w:spacing w:line="306" w:lineRule="exact"/>
        <w:ind w:left="4986"/>
        <w:rPr>
          <w:rFonts w:asciiTheme="minorHAnsi" w:hAnsiTheme="minorHAnsi" w:cstheme="minorHAnsi"/>
          <w:sz w:val="24"/>
          <w:szCs w:val="24"/>
        </w:rPr>
      </w:pPr>
    </w:p>
    <w:p w14:paraId="583877C2"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Naročnik lahko v skladu s 1. odstavkom 90. člena ZJN-3 do roka za oddajo ponudb kadar koli ustavi postopek oddaje javnega naročila. </w:t>
      </w:r>
    </w:p>
    <w:p w14:paraId="09573F72"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1375F9CC" w14:textId="2F139DAF" w:rsidR="007643C8" w:rsidRPr="00D743B3" w:rsidRDefault="001405AE" w:rsidP="00B7346B">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7558298C" w14:textId="3C7945C2" w:rsidR="001405AE" w:rsidRPr="00D743B3" w:rsidRDefault="001405AE">
      <w:pPr>
        <w:pStyle w:val="Naslov3"/>
        <w:ind w:firstLine="284"/>
        <w:rPr>
          <w:rFonts w:asciiTheme="minorHAnsi" w:hAnsiTheme="minorHAnsi" w:cstheme="minorHAnsi"/>
          <w:sz w:val="24"/>
          <w:szCs w:val="24"/>
        </w:rPr>
      </w:pPr>
      <w:bookmarkStart w:id="31" w:name="_Toc129243893"/>
      <w:r w:rsidRPr="00D743B3">
        <w:rPr>
          <w:rFonts w:asciiTheme="minorHAnsi" w:hAnsiTheme="minorHAnsi" w:cstheme="minorHAnsi"/>
          <w:sz w:val="24"/>
          <w:szCs w:val="24"/>
        </w:rPr>
        <w:t>1.20 Protikorupcijsko obvestilo</w:t>
      </w:r>
      <w:bookmarkEnd w:id="31"/>
    </w:p>
    <w:p w14:paraId="523EC383" w14:textId="77777777" w:rsidR="001405AE" w:rsidRPr="00D743B3" w:rsidRDefault="001405AE">
      <w:pPr>
        <w:widowControl w:val="0"/>
        <w:autoSpaceDE w:val="0"/>
        <w:spacing w:line="266" w:lineRule="exact"/>
        <w:ind w:left="284"/>
        <w:jc w:val="both"/>
        <w:rPr>
          <w:rFonts w:asciiTheme="minorHAnsi" w:hAnsiTheme="minorHAnsi" w:cstheme="minorHAnsi"/>
          <w:b/>
          <w:bCs/>
          <w:sz w:val="24"/>
          <w:szCs w:val="24"/>
        </w:rPr>
      </w:pPr>
    </w:p>
    <w:p w14:paraId="4CDF68E8"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20. člen </w:t>
      </w:r>
    </w:p>
    <w:p w14:paraId="31C870D6"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719D9270"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4507C494"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560D3F33"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V času od izbire ponudbe do pričetka veljavnosti pogodbe, ponudnik ne sme pričenjati dejanj, ki bi lahko povzročila, da pogodba ne bi pričela veljati ali ne bi bila izpolnjena. </w:t>
      </w:r>
    </w:p>
    <w:p w14:paraId="553E74C6"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5812A353"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V primeru ustavitve postopka nobena stran ne sme pričenjati in izvajati postopkov, ki bi otežili razveljavitev ali spremembo odločitve o izbiri izvajalca ali bi vplivali na nepristranskost revizijske komisije</w:t>
      </w:r>
    </w:p>
    <w:p w14:paraId="5E10875C" w14:textId="77777777" w:rsidR="001405AE" w:rsidRPr="00D743B3" w:rsidRDefault="001405AE">
      <w:pPr>
        <w:pStyle w:val="Naslov3"/>
        <w:ind w:firstLine="284"/>
        <w:rPr>
          <w:rFonts w:asciiTheme="minorHAnsi" w:hAnsiTheme="minorHAnsi" w:cstheme="minorHAnsi"/>
          <w:sz w:val="24"/>
          <w:szCs w:val="24"/>
        </w:rPr>
      </w:pPr>
      <w:bookmarkStart w:id="32" w:name="_Toc129243894"/>
      <w:r w:rsidRPr="00D743B3">
        <w:rPr>
          <w:rFonts w:asciiTheme="minorHAnsi" w:hAnsiTheme="minorHAnsi" w:cstheme="minorHAnsi"/>
          <w:sz w:val="24"/>
          <w:szCs w:val="24"/>
        </w:rPr>
        <w:t>1.21 Pravno varstvo</w:t>
      </w:r>
      <w:bookmarkEnd w:id="32"/>
    </w:p>
    <w:p w14:paraId="3B25B6F4" w14:textId="77777777" w:rsidR="001405AE" w:rsidRPr="00D743B3"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30E88303"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21. člen </w:t>
      </w:r>
    </w:p>
    <w:p w14:paraId="62F6D1CB" w14:textId="77777777" w:rsidR="001405AE" w:rsidRPr="00D743B3" w:rsidRDefault="001405AE">
      <w:pPr>
        <w:widowControl w:val="0"/>
        <w:autoSpaceDE w:val="0"/>
        <w:spacing w:line="306" w:lineRule="exact"/>
        <w:ind w:left="4986"/>
        <w:rPr>
          <w:rFonts w:asciiTheme="minorHAnsi" w:hAnsiTheme="minorHAnsi" w:cstheme="minorHAnsi"/>
          <w:sz w:val="24"/>
          <w:szCs w:val="24"/>
        </w:rPr>
      </w:pPr>
    </w:p>
    <w:p w14:paraId="31DB526E" w14:textId="1E67E064"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Zahtevek za revizijo v predrevizijskem postopku lahko v skladu z Zakonom o pravnem varstvu v postopkih javnega naročanja (</w:t>
      </w:r>
      <w:r w:rsidR="00D935E2" w:rsidRPr="00D935E2">
        <w:rPr>
          <w:rFonts w:asciiTheme="minorHAnsi" w:hAnsiTheme="minorHAnsi" w:cstheme="minorHAnsi"/>
          <w:sz w:val="24"/>
          <w:szCs w:val="24"/>
        </w:rPr>
        <w:t xml:space="preserve">Uradni list RS, št. </w:t>
      </w:r>
      <w:hyperlink r:id="rId27" w:tgtFrame="_blank" w:tooltip="Zakon o pravnem varstvu v postopkih javnega naročanja (ZPVPJN)" w:history="1">
        <w:r w:rsidR="00D935E2" w:rsidRPr="00D935E2">
          <w:rPr>
            <w:rFonts w:asciiTheme="minorHAnsi" w:hAnsiTheme="minorHAnsi" w:cstheme="minorHAnsi"/>
            <w:sz w:val="24"/>
            <w:szCs w:val="24"/>
          </w:rPr>
          <w:t>43/11</w:t>
        </w:r>
      </w:hyperlink>
      <w:r w:rsidR="00D935E2" w:rsidRPr="00D935E2">
        <w:rPr>
          <w:rFonts w:asciiTheme="minorHAnsi" w:hAnsiTheme="minorHAnsi" w:cstheme="minorHAnsi"/>
          <w:sz w:val="24"/>
          <w:szCs w:val="24"/>
        </w:rPr>
        <w:t xml:space="preserve">, </w:t>
      </w:r>
      <w:hyperlink r:id="rId28" w:tgtFrame="_blank" w:tooltip="Zakon o dopolnitvi Zakona o tajnih podatkih" w:history="1">
        <w:r w:rsidR="00D935E2" w:rsidRPr="00D935E2">
          <w:rPr>
            <w:rFonts w:asciiTheme="minorHAnsi" w:hAnsiTheme="minorHAnsi" w:cstheme="minorHAnsi"/>
            <w:sz w:val="24"/>
            <w:szCs w:val="24"/>
          </w:rPr>
          <w:t>60/11</w:t>
        </w:r>
      </w:hyperlink>
      <w:r w:rsidR="00D935E2" w:rsidRPr="00D935E2">
        <w:rPr>
          <w:rFonts w:asciiTheme="minorHAnsi" w:hAnsiTheme="minorHAnsi" w:cstheme="minorHAnsi"/>
          <w:sz w:val="24"/>
          <w:szCs w:val="24"/>
        </w:rPr>
        <w:t xml:space="preserve"> – ZTP-D, </w:t>
      </w:r>
      <w:hyperlink r:id="rId29" w:tgtFrame="_blank" w:tooltip="Zakon o spremembah in dopolnitvah Zakona o pravnem varstvu v postopkih javnega naročanja" w:history="1">
        <w:r w:rsidR="00D935E2" w:rsidRPr="00D935E2">
          <w:rPr>
            <w:rFonts w:asciiTheme="minorHAnsi" w:hAnsiTheme="minorHAnsi" w:cstheme="minorHAnsi"/>
            <w:sz w:val="24"/>
            <w:szCs w:val="24"/>
          </w:rPr>
          <w:t>63/13</w:t>
        </w:r>
      </w:hyperlink>
      <w:r w:rsidR="00D935E2" w:rsidRPr="00D935E2">
        <w:rPr>
          <w:rFonts w:asciiTheme="minorHAnsi" w:hAnsiTheme="minorHAnsi" w:cstheme="minorHAnsi"/>
          <w:sz w:val="24"/>
          <w:szCs w:val="24"/>
        </w:rPr>
        <w:t xml:space="preserve">, </w:t>
      </w:r>
      <w:hyperlink r:id="rId30" w:tgtFrame="_blank" w:tooltip="Zakon o spremembah in dopolnitvah Zakona o državni upravi" w:history="1">
        <w:r w:rsidR="00D935E2" w:rsidRPr="00D935E2">
          <w:rPr>
            <w:rFonts w:asciiTheme="minorHAnsi" w:hAnsiTheme="minorHAnsi" w:cstheme="minorHAnsi"/>
            <w:sz w:val="24"/>
            <w:szCs w:val="24"/>
          </w:rPr>
          <w:t>90/14</w:t>
        </w:r>
      </w:hyperlink>
      <w:r w:rsidR="00D935E2" w:rsidRPr="00D935E2">
        <w:rPr>
          <w:rFonts w:asciiTheme="minorHAnsi" w:hAnsiTheme="minorHAnsi" w:cstheme="minorHAnsi"/>
          <w:sz w:val="24"/>
          <w:szCs w:val="24"/>
        </w:rPr>
        <w:t xml:space="preserve"> – ZDU-1I, </w:t>
      </w:r>
      <w:hyperlink r:id="rId31" w:tgtFrame="_blank" w:tooltip="Zakon o spremembah in dopolnitvah Zakona o pravnem varstvu v postopkih javnega naročanja" w:history="1">
        <w:r w:rsidR="00D935E2" w:rsidRPr="00D935E2">
          <w:rPr>
            <w:rFonts w:asciiTheme="minorHAnsi" w:hAnsiTheme="minorHAnsi" w:cstheme="minorHAnsi"/>
            <w:sz w:val="24"/>
            <w:szCs w:val="24"/>
          </w:rPr>
          <w:t>60/17</w:t>
        </w:r>
      </w:hyperlink>
      <w:r w:rsidR="00D935E2" w:rsidRPr="00D935E2">
        <w:rPr>
          <w:rFonts w:asciiTheme="minorHAnsi" w:hAnsiTheme="minorHAnsi" w:cstheme="minorHAnsi"/>
          <w:sz w:val="24"/>
          <w:szCs w:val="24"/>
        </w:rPr>
        <w:t xml:space="preserve"> in </w:t>
      </w:r>
      <w:hyperlink r:id="rId32" w:tgtFrame="_blank" w:tooltip="Zakon o spremembah in dopolnitvah Zakona o pravnem varstvu v postopkih javnega naročanja" w:history="1">
        <w:r w:rsidR="00D935E2" w:rsidRPr="00D935E2">
          <w:rPr>
            <w:rFonts w:asciiTheme="minorHAnsi" w:hAnsiTheme="minorHAnsi" w:cstheme="minorHAnsi"/>
            <w:sz w:val="24"/>
            <w:szCs w:val="24"/>
          </w:rPr>
          <w:t>72/19</w:t>
        </w:r>
      </w:hyperlink>
      <w:r w:rsidR="00D935E2" w:rsidRPr="00D935E2">
        <w:rPr>
          <w:rFonts w:asciiTheme="minorHAnsi" w:hAnsiTheme="minorHAnsi" w:cstheme="minorHAnsi"/>
          <w:sz w:val="24"/>
          <w:szCs w:val="24"/>
        </w:rPr>
        <w:t xml:space="preserve">) </w:t>
      </w:r>
      <w:r w:rsidRPr="00D743B3">
        <w:rPr>
          <w:rFonts w:asciiTheme="minorHAnsi" w:hAnsiTheme="minorHAnsi" w:cstheme="minorHAnsi"/>
          <w:sz w:val="24"/>
          <w:szCs w:val="24"/>
        </w:rPr>
        <w:t>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45F61F33" w14:textId="77777777" w:rsidR="001405AE" w:rsidRPr="00D743B3" w:rsidRDefault="001405AE">
      <w:pPr>
        <w:jc w:val="both"/>
        <w:rPr>
          <w:rFonts w:asciiTheme="minorHAnsi" w:hAnsiTheme="minorHAnsi" w:cstheme="minorHAnsi"/>
          <w:sz w:val="24"/>
          <w:szCs w:val="24"/>
        </w:rPr>
      </w:pPr>
    </w:p>
    <w:p w14:paraId="0E17CE2F"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Podrobnejša navodila za uveljavljanje pravnega varstva so dostopna na spletni strani </w:t>
      </w:r>
      <w:hyperlink r:id="rId33" w:history="1">
        <w:r w:rsidRPr="00D743B3">
          <w:rPr>
            <w:rStyle w:val="Hiperpovezava"/>
            <w:rFonts w:asciiTheme="minorHAnsi" w:hAnsiTheme="minorHAnsi" w:cstheme="minorHAnsi"/>
            <w:sz w:val="24"/>
            <w:szCs w:val="24"/>
          </w:rPr>
          <w:t>http://www.djn.mju.gov.si/sistem-javnega-narocanja/pravno-varstvo</w:t>
        </w:r>
      </w:hyperlink>
      <w:r w:rsidRPr="00D743B3">
        <w:rPr>
          <w:rFonts w:asciiTheme="minorHAnsi" w:hAnsiTheme="minorHAnsi" w:cstheme="minorHAnsi"/>
          <w:sz w:val="24"/>
          <w:szCs w:val="24"/>
        </w:rPr>
        <w:t xml:space="preserve"> .</w:t>
      </w:r>
    </w:p>
    <w:p w14:paraId="25B095A6" w14:textId="77777777" w:rsidR="00310D52" w:rsidRPr="00D743B3" w:rsidRDefault="00310D52" w:rsidP="004A502B">
      <w:pPr>
        <w:pStyle w:val="Naslov1"/>
        <w:ind w:left="709" w:hanging="425"/>
        <w:rPr>
          <w:rFonts w:asciiTheme="minorHAnsi" w:hAnsiTheme="minorHAnsi" w:cstheme="minorHAnsi"/>
          <w:kern w:val="0"/>
          <w:sz w:val="24"/>
          <w:szCs w:val="24"/>
        </w:rPr>
      </w:pPr>
    </w:p>
    <w:p w14:paraId="2829051C" w14:textId="3CE7DA5A" w:rsidR="001405AE" w:rsidRPr="00D743B3" w:rsidRDefault="001405AE">
      <w:pPr>
        <w:pStyle w:val="Naslov1"/>
        <w:ind w:left="709" w:hanging="425"/>
        <w:rPr>
          <w:rFonts w:asciiTheme="minorHAnsi" w:hAnsiTheme="minorHAnsi" w:cstheme="minorHAnsi"/>
          <w:kern w:val="0"/>
          <w:sz w:val="24"/>
          <w:szCs w:val="24"/>
        </w:rPr>
      </w:pPr>
      <w:bookmarkStart w:id="33" w:name="_Toc129243895"/>
      <w:r w:rsidRPr="00D743B3">
        <w:rPr>
          <w:rFonts w:asciiTheme="minorHAnsi" w:hAnsiTheme="minorHAnsi" w:cstheme="minorHAnsi"/>
          <w:kern w:val="0"/>
          <w:sz w:val="24"/>
          <w:szCs w:val="24"/>
        </w:rPr>
        <w:t>C) OBRAZCI IN PRILOGE:</w:t>
      </w:r>
      <w:bookmarkEnd w:id="33"/>
    </w:p>
    <w:p w14:paraId="48B5DA8A" w14:textId="77777777" w:rsidR="00C84FA2" w:rsidRPr="00D743B3" w:rsidRDefault="00C84FA2" w:rsidP="00C84FA2">
      <w:pPr>
        <w:rPr>
          <w:rFonts w:asciiTheme="minorHAnsi" w:hAnsiTheme="minorHAnsi" w:cstheme="minorHAnsi"/>
          <w:sz w:val="24"/>
          <w:szCs w:val="24"/>
        </w:rPr>
      </w:pPr>
    </w:p>
    <w:p w14:paraId="038DB209" w14:textId="77777777" w:rsidR="00C84FA2" w:rsidRPr="00D743B3" w:rsidRDefault="00C84FA2" w:rsidP="00C84FA2">
      <w:pPr>
        <w:rPr>
          <w:rFonts w:asciiTheme="minorHAnsi" w:hAnsiTheme="minorHAnsi" w:cstheme="minorHAnsi"/>
          <w:sz w:val="24"/>
          <w:szCs w:val="24"/>
        </w:rPr>
        <w:sectPr w:rsidR="00C84FA2" w:rsidRPr="00D743B3" w:rsidSect="00CD6214">
          <w:headerReference w:type="even" r:id="rId34"/>
          <w:headerReference w:type="default" r:id="rId35"/>
          <w:footerReference w:type="even" r:id="rId36"/>
          <w:footerReference w:type="default" r:id="rId37"/>
          <w:headerReference w:type="first" r:id="rId38"/>
          <w:footerReference w:type="first" r:id="rId39"/>
          <w:pgSz w:w="11906" w:h="16838"/>
          <w:pgMar w:top="1985" w:right="1275" w:bottom="1134" w:left="1134" w:header="1191" w:footer="708" w:gutter="0"/>
          <w:cols w:space="708"/>
          <w:titlePg/>
          <w:docGrid w:linePitch="360"/>
        </w:sectPr>
      </w:pPr>
    </w:p>
    <w:p w14:paraId="37078DF8" w14:textId="533917FF" w:rsidR="001405AE" w:rsidRPr="00D743B3" w:rsidRDefault="001405AE">
      <w:pPr>
        <w:rPr>
          <w:rFonts w:asciiTheme="minorHAnsi" w:hAnsiTheme="minorHAnsi" w:cstheme="minorHAnsi"/>
          <w:sz w:val="24"/>
          <w:szCs w:val="24"/>
        </w:rPr>
      </w:pPr>
      <w:r w:rsidRPr="00D743B3">
        <w:rPr>
          <w:rFonts w:asciiTheme="minorHAnsi" w:hAnsiTheme="minorHAnsi" w:cstheme="minorHAnsi"/>
          <w:b/>
          <w:i/>
          <w:sz w:val="24"/>
          <w:szCs w:val="24"/>
        </w:rPr>
        <w:t>OBR-1</w:t>
      </w:r>
    </w:p>
    <w:tbl>
      <w:tblPr>
        <w:tblW w:w="0" w:type="auto"/>
        <w:tblBorders>
          <w:insideH w:val="single" w:sz="4" w:space="0" w:color="auto"/>
        </w:tblBorders>
        <w:tblLook w:val="01E0" w:firstRow="1" w:lastRow="1" w:firstColumn="1" w:lastColumn="1" w:noHBand="0" w:noVBand="0"/>
      </w:tblPr>
      <w:tblGrid>
        <w:gridCol w:w="9072"/>
      </w:tblGrid>
      <w:tr w:rsidR="0029364D" w:rsidRPr="00D743B3" w14:paraId="3F96EE5C" w14:textId="77777777" w:rsidTr="00242444">
        <w:tc>
          <w:tcPr>
            <w:tcW w:w="9072" w:type="dxa"/>
            <w:tcBorders>
              <w:top w:val="nil"/>
              <w:bottom w:val="nil"/>
            </w:tcBorders>
            <w:shd w:val="clear" w:color="auto" w:fill="auto"/>
          </w:tcPr>
          <w:p w14:paraId="5050B255" w14:textId="77777777" w:rsidR="0029364D" w:rsidRPr="00D743B3" w:rsidRDefault="0029364D" w:rsidP="008851D4">
            <w:pPr>
              <w:jc w:val="both"/>
              <w:rPr>
                <w:rFonts w:asciiTheme="minorHAnsi" w:hAnsiTheme="minorHAnsi" w:cstheme="minorHAnsi"/>
              </w:rPr>
            </w:pPr>
          </w:p>
          <w:p w14:paraId="42D64164" w14:textId="29CA441C" w:rsidR="0029364D" w:rsidRPr="00D743B3" w:rsidRDefault="0029364D" w:rsidP="008851D4">
            <w:pPr>
              <w:jc w:val="both"/>
              <w:rPr>
                <w:rFonts w:asciiTheme="minorHAnsi" w:hAnsiTheme="minorHAnsi" w:cstheme="minorHAnsi"/>
              </w:rPr>
            </w:pPr>
            <w:r w:rsidRPr="00D743B3">
              <w:rPr>
                <w:rFonts w:asciiTheme="minorHAnsi" w:hAnsiTheme="minorHAnsi" w:cstheme="minorHAnsi"/>
              </w:rPr>
              <w:t>Ponudnik:</w:t>
            </w:r>
            <w:sdt>
              <w:sdtPr>
                <w:rPr>
                  <w:rFonts w:asciiTheme="minorHAnsi" w:hAnsiTheme="minorHAnsi" w:cstheme="minorHAnsi"/>
                </w:rPr>
                <w:id w:val="308293918"/>
                <w:placeholder>
                  <w:docPart w:val="DefaultPlaceholder_-1854013440"/>
                </w:placeholder>
                <w:showingPlcHdr/>
              </w:sdtPr>
              <w:sdtContent>
                <w:r w:rsidR="00F414E8" w:rsidRPr="00D743B3">
                  <w:rPr>
                    <w:rStyle w:val="Besedilooznabemesta"/>
                    <w:rFonts w:asciiTheme="minorHAnsi" w:hAnsiTheme="minorHAnsi" w:cstheme="minorHAnsi"/>
                  </w:rPr>
                  <w:t>Kliknite ali tapnite tukaj, če želite vnesti besedilo.</w:t>
                </w:r>
              </w:sdtContent>
            </w:sdt>
          </w:p>
        </w:tc>
      </w:tr>
      <w:tr w:rsidR="0029364D" w:rsidRPr="00D743B3" w14:paraId="5AA79B9A" w14:textId="77777777" w:rsidTr="00242444">
        <w:trPr>
          <w:trHeight w:val="74"/>
        </w:trPr>
        <w:tc>
          <w:tcPr>
            <w:tcW w:w="9072" w:type="dxa"/>
            <w:tcBorders>
              <w:top w:val="nil"/>
            </w:tcBorders>
            <w:shd w:val="clear" w:color="auto" w:fill="auto"/>
          </w:tcPr>
          <w:p w14:paraId="53F0BF3D" w14:textId="3298C3CE" w:rsidR="0029364D" w:rsidRPr="00D743B3" w:rsidRDefault="0029364D" w:rsidP="008851D4">
            <w:pPr>
              <w:jc w:val="both"/>
              <w:rPr>
                <w:rFonts w:asciiTheme="minorHAnsi" w:hAnsiTheme="minorHAnsi" w:cstheme="minorHAnsi"/>
              </w:rPr>
            </w:pPr>
            <w:r w:rsidRPr="00D743B3">
              <w:rPr>
                <w:rFonts w:asciiTheme="minorHAnsi" w:hAnsiTheme="minorHAnsi" w:cstheme="minorHAnsi"/>
              </w:rPr>
              <w:t xml:space="preserve">Naslov: </w:t>
            </w:r>
            <w:sdt>
              <w:sdtPr>
                <w:rPr>
                  <w:rFonts w:asciiTheme="minorHAnsi" w:hAnsiTheme="minorHAnsi" w:cstheme="minorHAnsi"/>
                </w:rPr>
                <w:id w:val="1088510066"/>
                <w:placeholder>
                  <w:docPart w:val="DefaultPlaceholder_-1854013440"/>
                </w:placeholder>
                <w:showingPlcHdr/>
              </w:sdtPr>
              <w:sdtContent>
                <w:r w:rsidRPr="00D743B3">
                  <w:rPr>
                    <w:rStyle w:val="Besedilooznabemesta"/>
                    <w:rFonts w:asciiTheme="minorHAnsi" w:hAnsiTheme="minorHAnsi" w:cstheme="minorHAnsi"/>
                  </w:rPr>
                  <w:t>Kliknite ali tapnite tukaj, če želite vnesti besedilo.</w:t>
                </w:r>
              </w:sdtContent>
            </w:sdt>
          </w:p>
        </w:tc>
      </w:tr>
    </w:tbl>
    <w:p w14:paraId="60A0CC52" w14:textId="77777777" w:rsidR="00B45C4E" w:rsidRDefault="00B45C4E" w:rsidP="009E2958">
      <w:pPr>
        <w:rPr>
          <w:rFonts w:asciiTheme="minorHAnsi" w:hAnsiTheme="minorHAnsi" w:cstheme="minorHAnsi"/>
          <w:b/>
          <w:bCs/>
        </w:rPr>
      </w:pPr>
      <w:bookmarkStart w:id="34" w:name="_Toc163952960"/>
      <w:bookmarkStart w:id="35" w:name="_Toc225047727"/>
      <w:bookmarkStart w:id="36" w:name="_Toc225049262"/>
      <w:bookmarkStart w:id="37" w:name="_Toc262712306"/>
    </w:p>
    <w:p w14:paraId="7FAB03DE" w14:textId="77777777" w:rsidR="008D3042" w:rsidRPr="00D743B3" w:rsidRDefault="008D3042" w:rsidP="009E2958">
      <w:pPr>
        <w:rPr>
          <w:rFonts w:asciiTheme="minorHAnsi" w:hAnsiTheme="minorHAnsi" w:cstheme="minorHAnsi"/>
          <w:b/>
          <w:bCs/>
        </w:rPr>
      </w:pPr>
    </w:p>
    <w:p w14:paraId="13CB5ECD" w14:textId="04AF4DA6" w:rsidR="00B45C4E" w:rsidRPr="00D743B3" w:rsidRDefault="000F001E" w:rsidP="00807F5A">
      <w:pPr>
        <w:pStyle w:val="Naslov1"/>
        <w:spacing w:before="0" w:after="0"/>
        <w:jc w:val="center"/>
        <w:rPr>
          <w:rFonts w:asciiTheme="minorHAnsi" w:hAnsiTheme="minorHAnsi" w:cstheme="minorHAnsi"/>
          <w:sz w:val="22"/>
          <w:szCs w:val="22"/>
        </w:rPr>
      </w:pPr>
      <w:bookmarkStart w:id="38" w:name="_Toc129243896"/>
      <w:r w:rsidRPr="00D743B3">
        <w:rPr>
          <w:rFonts w:asciiTheme="minorHAnsi" w:hAnsiTheme="minorHAnsi" w:cstheme="minorHAnsi"/>
          <w:sz w:val="22"/>
          <w:szCs w:val="22"/>
        </w:rPr>
        <w:t xml:space="preserve">PONUDBENI </w:t>
      </w:r>
      <w:r w:rsidR="00B45C4E" w:rsidRPr="00D743B3">
        <w:rPr>
          <w:rFonts w:asciiTheme="minorHAnsi" w:hAnsiTheme="minorHAnsi" w:cstheme="minorHAnsi"/>
          <w:sz w:val="22"/>
          <w:szCs w:val="22"/>
        </w:rPr>
        <w:t>P</w:t>
      </w:r>
      <w:bookmarkEnd w:id="34"/>
      <w:bookmarkEnd w:id="35"/>
      <w:bookmarkEnd w:id="36"/>
      <w:bookmarkEnd w:id="37"/>
      <w:r w:rsidRPr="00D743B3">
        <w:rPr>
          <w:rFonts w:asciiTheme="minorHAnsi" w:hAnsiTheme="minorHAnsi" w:cstheme="minorHAnsi"/>
          <w:sz w:val="22"/>
          <w:szCs w:val="22"/>
        </w:rPr>
        <w:t>REDRAČUN</w:t>
      </w:r>
      <w:bookmarkEnd w:id="38"/>
      <w:r w:rsidRPr="00D743B3">
        <w:rPr>
          <w:rFonts w:asciiTheme="minorHAnsi" w:hAnsiTheme="minorHAnsi" w:cstheme="minorHAnsi"/>
          <w:sz w:val="22"/>
          <w:szCs w:val="22"/>
        </w:rPr>
        <w:t xml:space="preserve"> </w:t>
      </w:r>
    </w:p>
    <w:p w14:paraId="7C009F5B" w14:textId="614FD3E6" w:rsidR="00B45C4E" w:rsidRPr="00D743B3" w:rsidRDefault="00841EAE" w:rsidP="00807F5A">
      <w:pPr>
        <w:jc w:val="center"/>
        <w:rPr>
          <w:rFonts w:asciiTheme="minorHAnsi" w:hAnsiTheme="minorHAnsi" w:cstheme="minorHAnsi"/>
          <w:b/>
          <w:bCs/>
        </w:rPr>
      </w:pPr>
      <w:r w:rsidRPr="00D743B3">
        <w:rPr>
          <w:rFonts w:asciiTheme="minorHAnsi" w:hAnsiTheme="minorHAnsi" w:cstheme="minorHAnsi"/>
          <w:b/>
          <w:bCs/>
        </w:rPr>
        <w:t xml:space="preserve">ŠT. </w:t>
      </w:r>
      <w:sdt>
        <w:sdtPr>
          <w:rPr>
            <w:rFonts w:asciiTheme="minorHAnsi" w:hAnsiTheme="minorHAnsi" w:cstheme="minorHAnsi"/>
            <w:b/>
            <w:bCs/>
          </w:rPr>
          <w:id w:val="119961989"/>
          <w:placeholder>
            <w:docPart w:val="1E7E60D5F70346A88AFA0179936CB07B"/>
          </w:placeholder>
          <w:showingPlcHdr/>
        </w:sdtPr>
        <w:sdtContent>
          <w:r w:rsidRPr="00D743B3">
            <w:rPr>
              <w:rStyle w:val="Besedilooznabemesta"/>
              <w:rFonts w:asciiTheme="minorHAnsi" w:hAnsiTheme="minorHAnsi" w:cstheme="minorHAnsi"/>
              <w:b/>
              <w:bCs/>
            </w:rPr>
            <w:t>Kliknite ali tapnite tukaj, če želite vnesti besedilo.</w:t>
          </w:r>
        </w:sdtContent>
      </w:sdt>
    </w:p>
    <w:p w14:paraId="6A8E51E2" w14:textId="77777777" w:rsidR="00971351" w:rsidRPr="00D743B3" w:rsidRDefault="00971351" w:rsidP="00971351">
      <w:pPr>
        <w:jc w:val="both"/>
        <w:rPr>
          <w:rFonts w:asciiTheme="minorHAnsi" w:hAnsiTheme="minorHAnsi" w:cstheme="minorHAnsi"/>
        </w:rPr>
      </w:pPr>
    </w:p>
    <w:p w14:paraId="45D0BEB0" w14:textId="77777777" w:rsidR="00971351" w:rsidRPr="00D743B3" w:rsidRDefault="00971351" w:rsidP="00971351">
      <w:pPr>
        <w:jc w:val="both"/>
        <w:rPr>
          <w:rFonts w:asciiTheme="minorHAnsi" w:hAnsiTheme="minorHAnsi" w:cstheme="minorHAnsi"/>
        </w:rPr>
      </w:pPr>
    </w:p>
    <w:tbl>
      <w:tblPr>
        <w:tblW w:w="99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2402"/>
        <w:gridCol w:w="286"/>
        <w:gridCol w:w="991"/>
        <w:gridCol w:w="293"/>
        <w:gridCol w:w="236"/>
        <w:gridCol w:w="3021"/>
        <w:gridCol w:w="573"/>
        <w:gridCol w:w="283"/>
        <w:gridCol w:w="142"/>
      </w:tblGrid>
      <w:tr w:rsidR="00DA656A" w:rsidRPr="00D743B3" w14:paraId="3161B603" w14:textId="77777777" w:rsidTr="00242444">
        <w:trPr>
          <w:gridAfter w:val="1"/>
          <w:wAfter w:w="142" w:type="dxa"/>
          <w:trHeight w:val="541"/>
        </w:trPr>
        <w:tc>
          <w:tcPr>
            <w:tcW w:w="1701" w:type="dxa"/>
            <w:tcBorders>
              <w:top w:val="single" w:sz="4" w:space="0" w:color="auto"/>
              <w:left w:val="single" w:sz="4" w:space="0" w:color="auto"/>
              <w:bottom w:val="single" w:sz="4" w:space="0" w:color="auto"/>
              <w:right w:val="nil"/>
            </w:tcBorders>
            <w:shd w:val="clear" w:color="auto" w:fill="92D050"/>
            <w:vAlign w:val="center"/>
          </w:tcPr>
          <w:p w14:paraId="74303CB4" w14:textId="77777777" w:rsidR="00DA656A" w:rsidRPr="00D743B3" w:rsidRDefault="00DA656A" w:rsidP="00805ABD">
            <w:pPr>
              <w:jc w:val="center"/>
              <w:rPr>
                <w:rFonts w:asciiTheme="minorHAnsi" w:hAnsiTheme="minorHAnsi" w:cstheme="minorHAnsi"/>
                <w:sz w:val="20"/>
                <w:szCs w:val="20"/>
              </w:rPr>
            </w:pPr>
            <w:r w:rsidRPr="00D743B3">
              <w:rPr>
                <w:rFonts w:asciiTheme="minorHAnsi" w:hAnsiTheme="minorHAnsi" w:cstheme="minorHAnsi"/>
                <w:sz w:val="20"/>
                <w:szCs w:val="20"/>
              </w:rPr>
              <w:t>BLAGO</w:t>
            </w:r>
          </w:p>
        </w:tc>
        <w:tc>
          <w:tcPr>
            <w:tcW w:w="2402" w:type="dxa"/>
            <w:tcBorders>
              <w:top w:val="single" w:sz="4" w:space="0" w:color="auto"/>
              <w:left w:val="nil"/>
              <w:bottom w:val="single" w:sz="4" w:space="0" w:color="auto"/>
              <w:right w:val="nil"/>
            </w:tcBorders>
            <w:shd w:val="clear" w:color="auto" w:fill="92D050"/>
            <w:vAlign w:val="center"/>
          </w:tcPr>
          <w:p w14:paraId="7995AC44" w14:textId="14066C10" w:rsidR="00DA656A" w:rsidRPr="002F2618" w:rsidRDefault="00DA656A" w:rsidP="00805ABD">
            <w:pPr>
              <w:jc w:val="center"/>
              <w:rPr>
                <w:rFonts w:asciiTheme="minorHAnsi" w:hAnsiTheme="minorHAnsi" w:cstheme="minorHAnsi"/>
                <w:sz w:val="18"/>
                <w:szCs w:val="18"/>
              </w:rPr>
            </w:pPr>
            <w:r>
              <w:rPr>
                <w:rFonts w:asciiTheme="minorHAnsi" w:hAnsiTheme="minorHAnsi" w:cstheme="minorHAnsi"/>
                <w:sz w:val="18"/>
                <w:szCs w:val="18"/>
              </w:rPr>
              <w:t xml:space="preserve">VREDNOST </w:t>
            </w:r>
            <w:r w:rsidRPr="002F2618">
              <w:rPr>
                <w:rFonts w:asciiTheme="minorHAnsi" w:hAnsiTheme="minorHAnsi" w:cstheme="minorHAnsi"/>
                <w:sz w:val="18"/>
                <w:szCs w:val="18"/>
              </w:rPr>
              <w:t>NA</w:t>
            </w:r>
          </w:p>
          <w:p w14:paraId="7DFE95AD" w14:textId="3EEC620A" w:rsidR="00DA656A" w:rsidRPr="002F2618" w:rsidRDefault="00DA656A" w:rsidP="00805ABD">
            <w:pPr>
              <w:jc w:val="center"/>
              <w:rPr>
                <w:rFonts w:asciiTheme="minorHAnsi" w:hAnsiTheme="minorHAnsi" w:cstheme="minorHAnsi"/>
                <w:sz w:val="18"/>
                <w:szCs w:val="18"/>
              </w:rPr>
            </w:pPr>
            <w:r w:rsidRPr="002F2618">
              <w:rPr>
                <w:rFonts w:asciiTheme="minorHAnsi" w:hAnsiTheme="minorHAnsi" w:cstheme="minorHAnsi"/>
                <w:sz w:val="18"/>
                <w:szCs w:val="18"/>
              </w:rPr>
              <w:t xml:space="preserve">ENOTO </w:t>
            </w:r>
            <w:r w:rsidR="008D3042">
              <w:rPr>
                <w:rFonts w:asciiTheme="minorHAnsi" w:hAnsiTheme="minorHAnsi" w:cstheme="minorHAnsi"/>
                <w:sz w:val="18"/>
                <w:szCs w:val="18"/>
              </w:rPr>
              <w:t>brez DDV</w:t>
            </w:r>
          </w:p>
        </w:tc>
        <w:tc>
          <w:tcPr>
            <w:tcW w:w="1570" w:type="dxa"/>
            <w:gridSpan w:val="3"/>
            <w:tcBorders>
              <w:top w:val="single" w:sz="4" w:space="0" w:color="auto"/>
              <w:left w:val="nil"/>
              <w:bottom w:val="single" w:sz="4" w:space="0" w:color="auto"/>
              <w:right w:val="nil"/>
            </w:tcBorders>
            <w:shd w:val="clear" w:color="auto" w:fill="92D050"/>
            <w:vAlign w:val="center"/>
          </w:tcPr>
          <w:p w14:paraId="0DC72F19" w14:textId="77777777" w:rsidR="00DA656A" w:rsidRDefault="00DA656A" w:rsidP="00DA656A">
            <w:pPr>
              <w:jc w:val="center"/>
              <w:rPr>
                <w:rFonts w:asciiTheme="minorHAnsi" w:hAnsiTheme="minorHAnsi" w:cstheme="minorHAnsi"/>
                <w:sz w:val="18"/>
                <w:szCs w:val="18"/>
              </w:rPr>
            </w:pPr>
          </w:p>
          <w:p w14:paraId="309EBDCF" w14:textId="21D1EEE9" w:rsidR="00DA656A" w:rsidRPr="002F2618" w:rsidRDefault="00DA656A" w:rsidP="00DA656A">
            <w:pPr>
              <w:jc w:val="center"/>
              <w:rPr>
                <w:rFonts w:asciiTheme="minorHAnsi" w:hAnsiTheme="minorHAnsi" w:cstheme="minorHAnsi"/>
                <w:sz w:val="18"/>
                <w:szCs w:val="18"/>
              </w:rPr>
            </w:pPr>
            <w:r w:rsidRPr="002F2618">
              <w:rPr>
                <w:rFonts w:asciiTheme="minorHAnsi" w:hAnsiTheme="minorHAnsi" w:cstheme="minorHAnsi"/>
                <w:sz w:val="18"/>
                <w:szCs w:val="18"/>
              </w:rPr>
              <w:t>KOLIČINA</w:t>
            </w:r>
          </w:p>
          <w:p w14:paraId="54E48A5C" w14:textId="0B802043" w:rsidR="00DA656A" w:rsidRPr="002F2618" w:rsidRDefault="00DA656A" w:rsidP="00DA656A">
            <w:pPr>
              <w:jc w:val="center"/>
              <w:rPr>
                <w:rFonts w:asciiTheme="minorHAnsi" w:hAnsiTheme="minorHAnsi" w:cstheme="minorHAnsi"/>
                <w:sz w:val="18"/>
                <w:szCs w:val="18"/>
              </w:rPr>
            </w:pPr>
          </w:p>
        </w:tc>
        <w:tc>
          <w:tcPr>
            <w:tcW w:w="236" w:type="dxa"/>
            <w:tcBorders>
              <w:top w:val="single" w:sz="4" w:space="0" w:color="auto"/>
              <w:left w:val="nil"/>
              <w:bottom w:val="single" w:sz="4" w:space="0" w:color="auto"/>
              <w:right w:val="nil"/>
            </w:tcBorders>
            <w:shd w:val="clear" w:color="auto" w:fill="92D050"/>
            <w:vAlign w:val="center"/>
          </w:tcPr>
          <w:p w14:paraId="5E9CD54B" w14:textId="77777777" w:rsidR="00DA656A" w:rsidRPr="002F2618" w:rsidRDefault="00DA656A" w:rsidP="00DA656A">
            <w:pPr>
              <w:rPr>
                <w:rFonts w:asciiTheme="minorHAnsi" w:hAnsiTheme="minorHAnsi" w:cstheme="minorHAnsi"/>
                <w:sz w:val="18"/>
                <w:szCs w:val="18"/>
              </w:rPr>
            </w:pPr>
          </w:p>
        </w:tc>
        <w:tc>
          <w:tcPr>
            <w:tcW w:w="3021" w:type="dxa"/>
            <w:tcBorders>
              <w:top w:val="single" w:sz="4" w:space="0" w:color="auto"/>
              <w:left w:val="nil"/>
              <w:bottom w:val="single" w:sz="4" w:space="0" w:color="auto"/>
              <w:right w:val="single" w:sz="4" w:space="0" w:color="auto"/>
            </w:tcBorders>
            <w:shd w:val="clear" w:color="auto" w:fill="92D050"/>
            <w:vAlign w:val="center"/>
          </w:tcPr>
          <w:p w14:paraId="41AF9156" w14:textId="67882AB7" w:rsidR="00DA656A" w:rsidRPr="002F2618" w:rsidRDefault="00DA656A" w:rsidP="00805ABD">
            <w:pPr>
              <w:jc w:val="center"/>
              <w:rPr>
                <w:rFonts w:asciiTheme="minorHAnsi" w:hAnsiTheme="minorHAnsi" w:cstheme="minorHAnsi"/>
                <w:sz w:val="18"/>
                <w:szCs w:val="18"/>
              </w:rPr>
            </w:pPr>
            <w:r>
              <w:rPr>
                <w:rFonts w:asciiTheme="minorHAnsi" w:hAnsiTheme="minorHAnsi" w:cstheme="minorHAnsi"/>
                <w:sz w:val="18"/>
                <w:szCs w:val="18"/>
              </w:rPr>
              <w:t xml:space="preserve">SKUPNA </w:t>
            </w:r>
            <w:r w:rsidRPr="002F2618">
              <w:rPr>
                <w:rFonts w:asciiTheme="minorHAnsi" w:hAnsiTheme="minorHAnsi" w:cstheme="minorHAnsi"/>
                <w:sz w:val="18"/>
                <w:szCs w:val="18"/>
              </w:rPr>
              <w:t>VREDNOST</w:t>
            </w:r>
          </w:p>
        </w:tc>
        <w:tc>
          <w:tcPr>
            <w:tcW w:w="856" w:type="dxa"/>
            <w:gridSpan w:val="2"/>
            <w:tcBorders>
              <w:top w:val="nil"/>
              <w:left w:val="single" w:sz="4" w:space="0" w:color="auto"/>
              <w:bottom w:val="nil"/>
              <w:right w:val="nil"/>
            </w:tcBorders>
            <w:shd w:val="clear" w:color="auto" w:fill="auto"/>
            <w:vAlign w:val="center"/>
          </w:tcPr>
          <w:p w14:paraId="07676A16" w14:textId="77777777" w:rsidR="00DA656A" w:rsidRPr="00D743B3" w:rsidRDefault="00DA656A" w:rsidP="00805ABD">
            <w:pPr>
              <w:jc w:val="center"/>
              <w:rPr>
                <w:rFonts w:asciiTheme="minorHAnsi" w:hAnsiTheme="minorHAnsi" w:cstheme="minorHAnsi"/>
                <w:sz w:val="20"/>
                <w:szCs w:val="20"/>
              </w:rPr>
            </w:pPr>
          </w:p>
          <w:p w14:paraId="255D794D" w14:textId="77777777" w:rsidR="00DA656A" w:rsidRPr="00D743B3" w:rsidRDefault="00DA656A" w:rsidP="00805ABD">
            <w:pPr>
              <w:jc w:val="center"/>
              <w:rPr>
                <w:rFonts w:asciiTheme="minorHAnsi" w:hAnsiTheme="minorHAnsi" w:cstheme="minorHAnsi"/>
                <w:sz w:val="20"/>
                <w:szCs w:val="20"/>
              </w:rPr>
            </w:pPr>
          </w:p>
          <w:p w14:paraId="0E03585E" w14:textId="77777777" w:rsidR="00DA656A" w:rsidRPr="00D743B3" w:rsidRDefault="00DA656A" w:rsidP="00805ABD">
            <w:pPr>
              <w:jc w:val="center"/>
              <w:rPr>
                <w:rFonts w:asciiTheme="minorHAnsi" w:hAnsiTheme="minorHAnsi" w:cstheme="minorHAnsi"/>
                <w:sz w:val="20"/>
                <w:szCs w:val="20"/>
              </w:rPr>
            </w:pPr>
          </w:p>
        </w:tc>
      </w:tr>
      <w:tr w:rsidR="00DA656A" w:rsidRPr="00D743B3" w14:paraId="35E23061" w14:textId="77777777" w:rsidTr="00242444">
        <w:trPr>
          <w:gridAfter w:val="2"/>
          <w:wAfter w:w="425" w:type="dxa"/>
        </w:trPr>
        <w:tc>
          <w:tcPr>
            <w:tcW w:w="1701" w:type="dxa"/>
            <w:tcBorders>
              <w:top w:val="single" w:sz="4" w:space="0" w:color="auto"/>
              <w:left w:val="nil"/>
              <w:bottom w:val="nil"/>
              <w:right w:val="nil"/>
            </w:tcBorders>
            <w:shd w:val="clear" w:color="auto" w:fill="auto"/>
            <w:vAlign w:val="bottom"/>
          </w:tcPr>
          <w:p w14:paraId="0C905CD9" w14:textId="77777777" w:rsidR="00DA656A" w:rsidRPr="00D743B3" w:rsidRDefault="00DA656A" w:rsidP="00805ABD">
            <w:pPr>
              <w:jc w:val="center"/>
              <w:rPr>
                <w:rFonts w:asciiTheme="minorHAnsi" w:hAnsiTheme="minorHAnsi" w:cstheme="minorHAnsi"/>
                <w:b/>
                <w:sz w:val="20"/>
                <w:szCs w:val="20"/>
              </w:rPr>
            </w:pPr>
          </w:p>
          <w:p w14:paraId="19469673" w14:textId="6BCCBBB5" w:rsidR="00DA656A" w:rsidRPr="00D743B3" w:rsidRDefault="00DA656A" w:rsidP="00805ABD">
            <w:pPr>
              <w:jc w:val="center"/>
              <w:rPr>
                <w:rFonts w:asciiTheme="minorHAnsi" w:hAnsiTheme="minorHAnsi" w:cstheme="minorHAnsi"/>
                <w:b/>
                <w:sz w:val="20"/>
                <w:szCs w:val="20"/>
              </w:rPr>
            </w:pPr>
            <w:r>
              <w:rPr>
                <w:rFonts w:asciiTheme="minorHAnsi" w:hAnsiTheme="minorHAnsi" w:cstheme="minorHAnsi"/>
                <w:b/>
                <w:sz w:val="20"/>
                <w:szCs w:val="20"/>
              </w:rPr>
              <w:t>NUJNO REŠEVALNO VOZILO TIP B</w:t>
            </w:r>
          </w:p>
        </w:tc>
        <w:sdt>
          <w:sdtPr>
            <w:rPr>
              <w:rFonts w:asciiTheme="minorHAnsi" w:hAnsiTheme="minorHAnsi" w:cstheme="minorHAnsi"/>
              <w:sz w:val="20"/>
              <w:szCs w:val="20"/>
            </w:rPr>
            <w:id w:val="1571609719"/>
            <w:placeholder>
              <w:docPart w:val="0B3A6DE2EFD14765B017306A031632C0"/>
            </w:placeholder>
            <w:showingPlcHdr/>
            <w:text/>
          </w:sdtPr>
          <w:sdtContent>
            <w:tc>
              <w:tcPr>
                <w:tcW w:w="2402" w:type="dxa"/>
                <w:tcBorders>
                  <w:top w:val="single" w:sz="4" w:space="0" w:color="auto"/>
                  <w:left w:val="nil"/>
                  <w:right w:val="nil"/>
                </w:tcBorders>
                <w:shd w:val="clear" w:color="auto" w:fill="D9D9D9"/>
                <w:vAlign w:val="bottom"/>
              </w:tcPr>
              <w:p w14:paraId="4406744C" w14:textId="77777777" w:rsidR="00DA656A" w:rsidRPr="00D743B3" w:rsidRDefault="00DA656A" w:rsidP="00805ABD">
                <w:pPr>
                  <w:jc w:val="center"/>
                  <w:rPr>
                    <w:rFonts w:asciiTheme="minorHAnsi" w:hAnsiTheme="minorHAnsi" w:cstheme="minorHAnsi"/>
                    <w:sz w:val="20"/>
                    <w:szCs w:val="20"/>
                  </w:rPr>
                </w:pPr>
                <w:r w:rsidRPr="008D3042">
                  <w:rPr>
                    <w:rStyle w:val="Besedilooznabemesta"/>
                    <w:rFonts w:asciiTheme="minorHAnsi" w:hAnsiTheme="minorHAnsi" w:cstheme="minorHAnsi"/>
                    <w:b/>
                    <w:bCs/>
                    <w:sz w:val="20"/>
                    <w:szCs w:val="20"/>
                  </w:rPr>
                  <w:t>Kliknite ali tapnite tukaj, če želite vnesti besedilo.</w:t>
                </w:r>
              </w:p>
            </w:tc>
          </w:sdtContent>
        </w:sdt>
        <w:tc>
          <w:tcPr>
            <w:tcW w:w="286" w:type="dxa"/>
            <w:tcBorders>
              <w:top w:val="single" w:sz="4" w:space="0" w:color="auto"/>
              <w:left w:val="nil"/>
              <w:bottom w:val="nil"/>
              <w:right w:val="nil"/>
            </w:tcBorders>
            <w:vAlign w:val="bottom"/>
          </w:tcPr>
          <w:p w14:paraId="46A85C21" w14:textId="77777777" w:rsidR="00DA656A" w:rsidRPr="00D743B3" w:rsidRDefault="00DA656A" w:rsidP="00805ABD">
            <w:pPr>
              <w:jc w:val="center"/>
              <w:rPr>
                <w:rFonts w:asciiTheme="minorHAnsi" w:hAnsiTheme="minorHAnsi" w:cstheme="minorHAnsi"/>
                <w:sz w:val="20"/>
                <w:szCs w:val="20"/>
              </w:rPr>
            </w:pPr>
          </w:p>
        </w:tc>
        <w:tc>
          <w:tcPr>
            <w:tcW w:w="991" w:type="dxa"/>
            <w:tcBorders>
              <w:top w:val="single" w:sz="4" w:space="0" w:color="auto"/>
              <w:left w:val="nil"/>
              <w:right w:val="nil"/>
            </w:tcBorders>
            <w:shd w:val="clear" w:color="auto" w:fill="auto"/>
            <w:vAlign w:val="bottom"/>
          </w:tcPr>
          <w:p w14:paraId="0F37BC74" w14:textId="67C28DC3" w:rsidR="00DA656A" w:rsidRPr="00D743B3" w:rsidRDefault="00DA656A" w:rsidP="00805ABD">
            <w:pPr>
              <w:jc w:val="center"/>
              <w:rPr>
                <w:rFonts w:asciiTheme="minorHAnsi" w:hAnsiTheme="minorHAnsi" w:cstheme="minorHAnsi"/>
                <w:b/>
                <w:sz w:val="20"/>
                <w:szCs w:val="20"/>
              </w:rPr>
            </w:pPr>
          </w:p>
          <w:p w14:paraId="68456775" w14:textId="68E5BA92" w:rsidR="00DA656A" w:rsidRPr="00D743B3" w:rsidRDefault="00DA656A" w:rsidP="00805ABD">
            <w:pPr>
              <w:jc w:val="center"/>
              <w:rPr>
                <w:rFonts w:asciiTheme="minorHAnsi" w:hAnsiTheme="minorHAnsi" w:cstheme="minorHAnsi"/>
                <w:b/>
                <w:sz w:val="20"/>
                <w:szCs w:val="20"/>
              </w:rPr>
            </w:pPr>
            <w:r>
              <w:rPr>
                <w:rFonts w:asciiTheme="minorHAnsi" w:hAnsiTheme="minorHAnsi" w:cstheme="minorHAnsi"/>
                <w:b/>
                <w:sz w:val="20"/>
                <w:szCs w:val="20"/>
              </w:rPr>
              <w:t>1</w:t>
            </w:r>
          </w:p>
        </w:tc>
        <w:tc>
          <w:tcPr>
            <w:tcW w:w="293" w:type="dxa"/>
            <w:tcBorders>
              <w:top w:val="single" w:sz="4" w:space="0" w:color="auto"/>
              <w:left w:val="nil"/>
              <w:bottom w:val="nil"/>
              <w:right w:val="nil"/>
            </w:tcBorders>
            <w:shd w:val="clear" w:color="auto" w:fill="FFFFFF"/>
            <w:vAlign w:val="bottom"/>
          </w:tcPr>
          <w:p w14:paraId="499EF1FC" w14:textId="77777777" w:rsidR="00DA656A" w:rsidRPr="00D743B3" w:rsidRDefault="00DA656A" w:rsidP="00805ABD">
            <w:pPr>
              <w:jc w:val="center"/>
              <w:rPr>
                <w:rFonts w:asciiTheme="minorHAnsi" w:hAnsiTheme="minorHAnsi" w:cstheme="minorHAnsi"/>
                <w:sz w:val="20"/>
                <w:szCs w:val="20"/>
              </w:rPr>
            </w:pPr>
          </w:p>
        </w:tc>
        <w:sdt>
          <w:sdtPr>
            <w:rPr>
              <w:rFonts w:asciiTheme="minorHAnsi" w:hAnsiTheme="minorHAnsi" w:cstheme="minorHAnsi"/>
              <w:b/>
              <w:bCs/>
              <w:sz w:val="20"/>
              <w:szCs w:val="20"/>
            </w:rPr>
            <w:id w:val="720253761"/>
            <w:placeholder>
              <w:docPart w:val="0B3A6DE2EFD14765B017306A031632C0"/>
            </w:placeholder>
            <w:showingPlcHdr/>
            <w:text/>
          </w:sdtPr>
          <w:sdtContent>
            <w:tc>
              <w:tcPr>
                <w:tcW w:w="3257" w:type="dxa"/>
                <w:gridSpan w:val="2"/>
                <w:tcBorders>
                  <w:top w:val="single" w:sz="4" w:space="0" w:color="auto"/>
                  <w:left w:val="nil"/>
                  <w:right w:val="nil"/>
                </w:tcBorders>
                <w:shd w:val="clear" w:color="auto" w:fill="D9D9D9"/>
                <w:vAlign w:val="bottom"/>
              </w:tcPr>
              <w:p w14:paraId="71B61B66" w14:textId="77777777" w:rsidR="00DA656A" w:rsidRPr="00D743B3" w:rsidRDefault="00DA656A" w:rsidP="00805ABD">
                <w:pPr>
                  <w:jc w:val="center"/>
                  <w:rPr>
                    <w:rFonts w:asciiTheme="minorHAnsi" w:hAnsiTheme="minorHAnsi" w:cstheme="minorHAnsi"/>
                    <w:b/>
                    <w:bCs/>
                    <w:sz w:val="20"/>
                    <w:szCs w:val="20"/>
                  </w:rPr>
                </w:pPr>
                <w:r w:rsidRPr="00D743B3">
                  <w:rPr>
                    <w:rStyle w:val="Besedilooznabemesta"/>
                    <w:rFonts w:asciiTheme="minorHAnsi" w:hAnsiTheme="minorHAnsi" w:cstheme="minorHAnsi"/>
                    <w:b/>
                    <w:bCs/>
                    <w:sz w:val="20"/>
                    <w:szCs w:val="20"/>
                  </w:rPr>
                  <w:t>Kliknite ali tapnite tukaj, če želite vnesti besedilo.</w:t>
                </w:r>
              </w:p>
            </w:tc>
          </w:sdtContent>
        </w:sdt>
        <w:tc>
          <w:tcPr>
            <w:tcW w:w="573" w:type="dxa"/>
            <w:tcBorders>
              <w:top w:val="nil"/>
              <w:left w:val="nil"/>
              <w:bottom w:val="nil"/>
              <w:right w:val="nil"/>
            </w:tcBorders>
            <w:shd w:val="clear" w:color="auto" w:fill="auto"/>
            <w:vAlign w:val="bottom"/>
          </w:tcPr>
          <w:p w14:paraId="72460380" w14:textId="77777777" w:rsidR="00DA656A" w:rsidRPr="00D743B3" w:rsidRDefault="00DA656A" w:rsidP="00805ABD">
            <w:pPr>
              <w:jc w:val="center"/>
              <w:rPr>
                <w:rFonts w:asciiTheme="minorHAnsi" w:hAnsiTheme="minorHAnsi" w:cstheme="minorHAnsi"/>
                <w:sz w:val="20"/>
                <w:szCs w:val="20"/>
              </w:rPr>
            </w:pPr>
          </w:p>
          <w:p w14:paraId="030131A0" w14:textId="77777777" w:rsidR="00DA656A" w:rsidRPr="00D743B3" w:rsidRDefault="00DA656A" w:rsidP="00805ABD">
            <w:pPr>
              <w:jc w:val="center"/>
              <w:rPr>
                <w:rFonts w:asciiTheme="minorHAnsi" w:hAnsiTheme="minorHAnsi" w:cstheme="minorHAnsi"/>
                <w:sz w:val="20"/>
                <w:szCs w:val="20"/>
              </w:rPr>
            </w:pPr>
          </w:p>
          <w:p w14:paraId="5FD97ECC" w14:textId="77777777" w:rsidR="00DA656A" w:rsidRPr="00D743B3" w:rsidRDefault="00DA656A" w:rsidP="00805ABD">
            <w:pPr>
              <w:jc w:val="center"/>
              <w:rPr>
                <w:rFonts w:asciiTheme="minorHAnsi" w:hAnsiTheme="minorHAnsi" w:cstheme="minorHAnsi"/>
                <w:sz w:val="20"/>
                <w:szCs w:val="20"/>
              </w:rPr>
            </w:pPr>
            <w:r w:rsidRPr="00D743B3">
              <w:rPr>
                <w:rFonts w:asciiTheme="minorHAnsi" w:hAnsiTheme="minorHAnsi" w:cstheme="minorHAnsi"/>
                <w:sz w:val="20"/>
                <w:szCs w:val="20"/>
              </w:rPr>
              <w:t>EUR</w:t>
            </w:r>
          </w:p>
        </w:tc>
      </w:tr>
      <w:tr w:rsidR="00DA656A" w:rsidRPr="00D743B3" w14:paraId="02A9B401" w14:textId="77777777" w:rsidTr="00242444">
        <w:trPr>
          <w:gridAfter w:val="2"/>
          <w:wAfter w:w="425" w:type="dxa"/>
        </w:trPr>
        <w:tc>
          <w:tcPr>
            <w:tcW w:w="1701" w:type="dxa"/>
            <w:tcBorders>
              <w:top w:val="nil"/>
              <w:left w:val="nil"/>
              <w:bottom w:val="nil"/>
              <w:right w:val="nil"/>
            </w:tcBorders>
            <w:shd w:val="clear" w:color="auto" w:fill="auto"/>
            <w:vAlign w:val="bottom"/>
          </w:tcPr>
          <w:p w14:paraId="4166C2AB" w14:textId="77777777" w:rsidR="00DA656A" w:rsidRPr="00D743B3" w:rsidRDefault="00DA656A" w:rsidP="00805ABD">
            <w:pPr>
              <w:jc w:val="center"/>
              <w:rPr>
                <w:rFonts w:asciiTheme="minorHAnsi" w:hAnsiTheme="minorHAnsi" w:cstheme="minorHAnsi"/>
                <w:b/>
                <w:sz w:val="20"/>
                <w:szCs w:val="20"/>
              </w:rPr>
            </w:pPr>
          </w:p>
          <w:p w14:paraId="1E46F443" w14:textId="49E99E4C" w:rsidR="00DA656A" w:rsidRPr="00D743B3" w:rsidRDefault="00DA656A" w:rsidP="00805ABD">
            <w:pPr>
              <w:jc w:val="center"/>
              <w:rPr>
                <w:rFonts w:asciiTheme="minorHAnsi" w:hAnsiTheme="minorHAnsi" w:cstheme="minorHAnsi"/>
                <w:b/>
                <w:sz w:val="20"/>
                <w:szCs w:val="20"/>
              </w:rPr>
            </w:pPr>
            <w:r>
              <w:rPr>
                <w:rFonts w:asciiTheme="minorHAnsi" w:hAnsiTheme="minorHAnsi" w:cstheme="minorHAnsi"/>
                <w:b/>
                <w:sz w:val="20"/>
                <w:szCs w:val="20"/>
              </w:rPr>
              <w:t>NUJNO REŠEVALNO VOZILO TIP C</w:t>
            </w:r>
          </w:p>
        </w:tc>
        <w:sdt>
          <w:sdtPr>
            <w:rPr>
              <w:rFonts w:asciiTheme="minorHAnsi" w:hAnsiTheme="minorHAnsi" w:cstheme="minorHAnsi"/>
              <w:sz w:val="20"/>
              <w:szCs w:val="20"/>
            </w:rPr>
            <w:id w:val="-376937252"/>
            <w:placeholder>
              <w:docPart w:val="0B3A6DE2EFD14765B017306A031632C0"/>
            </w:placeholder>
            <w:showingPlcHdr/>
            <w:text/>
          </w:sdtPr>
          <w:sdtContent>
            <w:tc>
              <w:tcPr>
                <w:tcW w:w="2402" w:type="dxa"/>
                <w:tcBorders>
                  <w:left w:val="nil"/>
                  <w:bottom w:val="single" w:sz="4" w:space="0" w:color="auto"/>
                  <w:right w:val="nil"/>
                </w:tcBorders>
                <w:shd w:val="clear" w:color="auto" w:fill="D9D9D9"/>
                <w:vAlign w:val="bottom"/>
              </w:tcPr>
              <w:p w14:paraId="23157586" w14:textId="77777777" w:rsidR="00DA656A" w:rsidRPr="00D743B3" w:rsidRDefault="00DA656A" w:rsidP="00805ABD">
                <w:pPr>
                  <w:jc w:val="center"/>
                  <w:rPr>
                    <w:rFonts w:asciiTheme="minorHAnsi" w:hAnsiTheme="minorHAnsi" w:cstheme="minorHAnsi"/>
                    <w:sz w:val="20"/>
                    <w:szCs w:val="20"/>
                  </w:rPr>
                </w:pPr>
                <w:r w:rsidRPr="008D3042">
                  <w:rPr>
                    <w:rStyle w:val="Besedilooznabemesta"/>
                    <w:rFonts w:asciiTheme="minorHAnsi" w:hAnsiTheme="minorHAnsi" w:cstheme="minorHAnsi"/>
                    <w:b/>
                    <w:bCs/>
                    <w:sz w:val="20"/>
                    <w:szCs w:val="20"/>
                  </w:rPr>
                  <w:t>Kliknite ali tapnite tukaj, če želite vnesti besedilo.</w:t>
                </w:r>
              </w:p>
            </w:tc>
          </w:sdtContent>
        </w:sdt>
        <w:tc>
          <w:tcPr>
            <w:tcW w:w="286" w:type="dxa"/>
            <w:tcBorders>
              <w:top w:val="nil"/>
              <w:left w:val="nil"/>
              <w:bottom w:val="nil"/>
              <w:right w:val="nil"/>
            </w:tcBorders>
            <w:vAlign w:val="bottom"/>
          </w:tcPr>
          <w:p w14:paraId="094A5E97" w14:textId="77777777" w:rsidR="00DA656A" w:rsidRPr="00D743B3" w:rsidRDefault="00DA656A" w:rsidP="00805ABD">
            <w:pPr>
              <w:jc w:val="center"/>
              <w:rPr>
                <w:rFonts w:asciiTheme="minorHAnsi" w:hAnsiTheme="minorHAnsi" w:cstheme="minorHAnsi"/>
                <w:sz w:val="20"/>
                <w:szCs w:val="20"/>
              </w:rPr>
            </w:pPr>
          </w:p>
        </w:tc>
        <w:tc>
          <w:tcPr>
            <w:tcW w:w="991" w:type="dxa"/>
            <w:tcBorders>
              <w:left w:val="nil"/>
              <w:bottom w:val="single" w:sz="4" w:space="0" w:color="auto"/>
              <w:right w:val="nil"/>
            </w:tcBorders>
            <w:shd w:val="clear" w:color="auto" w:fill="auto"/>
            <w:vAlign w:val="bottom"/>
          </w:tcPr>
          <w:p w14:paraId="6901835F" w14:textId="08C677EA" w:rsidR="00DA656A" w:rsidRPr="00D743B3" w:rsidRDefault="00DA656A" w:rsidP="00805ABD">
            <w:pPr>
              <w:jc w:val="center"/>
              <w:rPr>
                <w:rFonts w:asciiTheme="minorHAnsi" w:hAnsiTheme="minorHAnsi" w:cstheme="minorHAnsi"/>
                <w:b/>
                <w:sz w:val="20"/>
                <w:szCs w:val="20"/>
              </w:rPr>
            </w:pPr>
          </w:p>
          <w:p w14:paraId="7A19BBE2" w14:textId="4E76B5CE" w:rsidR="00DA656A" w:rsidRPr="00D743B3" w:rsidRDefault="00DA656A" w:rsidP="00805ABD">
            <w:pPr>
              <w:jc w:val="center"/>
              <w:rPr>
                <w:rFonts w:asciiTheme="minorHAnsi" w:hAnsiTheme="minorHAnsi" w:cstheme="minorHAnsi"/>
                <w:b/>
                <w:sz w:val="20"/>
                <w:szCs w:val="20"/>
              </w:rPr>
            </w:pPr>
            <w:r>
              <w:rPr>
                <w:rFonts w:asciiTheme="minorHAnsi" w:hAnsiTheme="minorHAnsi" w:cstheme="minorHAnsi"/>
                <w:b/>
                <w:sz w:val="20"/>
                <w:szCs w:val="20"/>
              </w:rPr>
              <w:t xml:space="preserve">1 </w:t>
            </w:r>
          </w:p>
        </w:tc>
        <w:tc>
          <w:tcPr>
            <w:tcW w:w="293" w:type="dxa"/>
            <w:tcBorders>
              <w:top w:val="nil"/>
              <w:left w:val="nil"/>
              <w:bottom w:val="nil"/>
              <w:right w:val="nil"/>
            </w:tcBorders>
            <w:shd w:val="clear" w:color="auto" w:fill="FFFFFF"/>
            <w:vAlign w:val="bottom"/>
          </w:tcPr>
          <w:p w14:paraId="4849CE47" w14:textId="77777777" w:rsidR="00DA656A" w:rsidRPr="00D743B3" w:rsidRDefault="00DA656A" w:rsidP="00805ABD">
            <w:pPr>
              <w:jc w:val="center"/>
              <w:rPr>
                <w:rFonts w:asciiTheme="minorHAnsi" w:hAnsiTheme="minorHAnsi" w:cstheme="minorHAnsi"/>
                <w:sz w:val="20"/>
                <w:szCs w:val="20"/>
              </w:rPr>
            </w:pPr>
          </w:p>
        </w:tc>
        <w:sdt>
          <w:sdtPr>
            <w:rPr>
              <w:rFonts w:asciiTheme="minorHAnsi" w:hAnsiTheme="minorHAnsi" w:cstheme="minorHAnsi"/>
              <w:b/>
              <w:bCs/>
              <w:sz w:val="20"/>
              <w:szCs w:val="20"/>
            </w:rPr>
            <w:id w:val="844761116"/>
            <w:placeholder>
              <w:docPart w:val="0B3A6DE2EFD14765B017306A031632C0"/>
            </w:placeholder>
            <w:showingPlcHdr/>
            <w:text/>
          </w:sdtPr>
          <w:sdtContent>
            <w:tc>
              <w:tcPr>
                <w:tcW w:w="3257" w:type="dxa"/>
                <w:gridSpan w:val="2"/>
                <w:tcBorders>
                  <w:left w:val="nil"/>
                  <w:right w:val="nil"/>
                </w:tcBorders>
                <w:shd w:val="clear" w:color="auto" w:fill="D9D9D9"/>
                <w:vAlign w:val="bottom"/>
              </w:tcPr>
              <w:p w14:paraId="527B5953" w14:textId="77777777" w:rsidR="00DA656A" w:rsidRPr="00D743B3" w:rsidRDefault="00DA656A" w:rsidP="00805ABD">
                <w:pPr>
                  <w:jc w:val="center"/>
                  <w:rPr>
                    <w:rFonts w:asciiTheme="minorHAnsi" w:hAnsiTheme="minorHAnsi" w:cstheme="minorHAnsi"/>
                    <w:b/>
                    <w:bCs/>
                    <w:sz w:val="20"/>
                    <w:szCs w:val="20"/>
                  </w:rPr>
                </w:pPr>
                <w:r w:rsidRPr="00D743B3">
                  <w:rPr>
                    <w:rStyle w:val="Besedilooznabemesta"/>
                    <w:rFonts w:asciiTheme="minorHAnsi" w:hAnsiTheme="minorHAnsi" w:cstheme="minorHAnsi"/>
                    <w:b/>
                    <w:bCs/>
                    <w:sz w:val="20"/>
                    <w:szCs w:val="20"/>
                  </w:rPr>
                  <w:t>Kliknite ali tapnite tukaj, če želite vnesti besedilo.</w:t>
                </w:r>
              </w:p>
            </w:tc>
          </w:sdtContent>
        </w:sdt>
        <w:tc>
          <w:tcPr>
            <w:tcW w:w="573" w:type="dxa"/>
            <w:tcBorders>
              <w:top w:val="nil"/>
              <w:left w:val="nil"/>
              <w:bottom w:val="nil"/>
              <w:right w:val="nil"/>
            </w:tcBorders>
            <w:shd w:val="clear" w:color="auto" w:fill="auto"/>
            <w:vAlign w:val="bottom"/>
          </w:tcPr>
          <w:p w14:paraId="611EB5B1" w14:textId="77777777" w:rsidR="00DA656A" w:rsidRPr="00D743B3" w:rsidRDefault="00DA656A" w:rsidP="00805ABD">
            <w:pPr>
              <w:jc w:val="center"/>
              <w:rPr>
                <w:rFonts w:asciiTheme="minorHAnsi" w:hAnsiTheme="minorHAnsi" w:cstheme="minorHAnsi"/>
                <w:sz w:val="20"/>
                <w:szCs w:val="20"/>
              </w:rPr>
            </w:pPr>
          </w:p>
          <w:p w14:paraId="722D40C2" w14:textId="77777777" w:rsidR="00DA656A" w:rsidRPr="00D743B3" w:rsidRDefault="00DA656A" w:rsidP="00805ABD">
            <w:pPr>
              <w:jc w:val="center"/>
              <w:rPr>
                <w:rFonts w:asciiTheme="minorHAnsi" w:hAnsiTheme="minorHAnsi" w:cstheme="minorHAnsi"/>
                <w:sz w:val="20"/>
                <w:szCs w:val="20"/>
              </w:rPr>
            </w:pPr>
          </w:p>
          <w:p w14:paraId="4D1A3D2D" w14:textId="387C8B93" w:rsidR="00DA656A" w:rsidRPr="00D743B3" w:rsidRDefault="00DA656A" w:rsidP="007459C0">
            <w:pPr>
              <w:jc w:val="center"/>
              <w:rPr>
                <w:rFonts w:asciiTheme="minorHAnsi" w:hAnsiTheme="minorHAnsi" w:cstheme="minorHAnsi"/>
                <w:sz w:val="20"/>
                <w:szCs w:val="20"/>
              </w:rPr>
            </w:pPr>
            <w:r w:rsidRPr="00D743B3">
              <w:rPr>
                <w:rFonts w:asciiTheme="minorHAnsi" w:hAnsiTheme="minorHAnsi" w:cstheme="minorHAnsi"/>
                <w:sz w:val="20"/>
                <w:szCs w:val="20"/>
              </w:rPr>
              <w:t>EUR</w:t>
            </w:r>
          </w:p>
        </w:tc>
      </w:tr>
      <w:tr w:rsidR="008D3042" w:rsidRPr="00D743B3" w14:paraId="27903E5B" w14:textId="77777777" w:rsidTr="00242444">
        <w:tc>
          <w:tcPr>
            <w:tcW w:w="5673" w:type="dxa"/>
            <w:gridSpan w:val="5"/>
            <w:vMerge w:val="restart"/>
            <w:tcBorders>
              <w:top w:val="nil"/>
              <w:left w:val="nil"/>
              <w:right w:val="nil"/>
            </w:tcBorders>
            <w:shd w:val="clear" w:color="auto" w:fill="auto"/>
            <w:vAlign w:val="bottom"/>
          </w:tcPr>
          <w:p w14:paraId="7CF580FE" w14:textId="77777777" w:rsidR="008D3042" w:rsidRPr="00D743B3" w:rsidRDefault="008D3042" w:rsidP="00C3196F">
            <w:pPr>
              <w:jc w:val="right"/>
              <w:rPr>
                <w:rFonts w:asciiTheme="minorHAnsi" w:hAnsiTheme="minorHAnsi" w:cstheme="minorHAnsi"/>
                <w:b/>
                <w:sz w:val="20"/>
                <w:szCs w:val="20"/>
              </w:rPr>
            </w:pPr>
          </w:p>
          <w:p w14:paraId="71627F04" w14:textId="77777777" w:rsidR="008D3042" w:rsidRPr="00D743B3" w:rsidRDefault="008D3042" w:rsidP="00C3196F">
            <w:pPr>
              <w:ind w:left="175"/>
              <w:jc w:val="right"/>
              <w:rPr>
                <w:rFonts w:asciiTheme="minorHAnsi" w:hAnsiTheme="minorHAnsi" w:cstheme="minorHAnsi"/>
                <w:b/>
                <w:bCs/>
                <w:sz w:val="20"/>
                <w:szCs w:val="20"/>
              </w:rPr>
            </w:pPr>
          </w:p>
          <w:p w14:paraId="6FD76DF4" w14:textId="77777777" w:rsidR="008D3042" w:rsidRPr="00D743B3" w:rsidRDefault="008D3042" w:rsidP="008D3042">
            <w:pPr>
              <w:ind w:left="175"/>
              <w:jc w:val="right"/>
              <w:rPr>
                <w:rFonts w:asciiTheme="minorHAnsi" w:hAnsiTheme="minorHAnsi" w:cstheme="minorHAnsi"/>
                <w:b/>
                <w:bCs/>
                <w:sz w:val="20"/>
                <w:szCs w:val="20"/>
              </w:rPr>
            </w:pPr>
            <w:r w:rsidRPr="00D743B3">
              <w:rPr>
                <w:rFonts w:asciiTheme="minorHAnsi" w:hAnsiTheme="minorHAnsi" w:cstheme="minorHAnsi"/>
                <w:b/>
                <w:bCs/>
                <w:sz w:val="20"/>
                <w:szCs w:val="20"/>
              </w:rPr>
              <w:t>SKUPNA VREDNOST BREZ DDV:</w:t>
            </w:r>
          </w:p>
          <w:p w14:paraId="36A21264" w14:textId="77777777" w:rsidR="008D3042" w:rsidRPr="00D743B3" w:rsidRDefault="008D3042" w:rsidP="008D3042">
            <w:pPr>
              <w:ind w:left="175"/>
              <w:jc w:val="right"/>
              <w:rPr>
                <w:rFonts w:asciiTheme="minorHAnsi" w:hAnsiTheme="minorHAnsi" w:cstheme="minorHAnsi"/>
                <w:b/>
                <w:bCs/>
                <w:sz w:val="20"/>
                <w:szCs w:val="20"/>
              </w:rPr>
            </w:pPr>
          </w:p>
          <w:p w14:paraId="02A85DC6" w14:textId="77777777" w:rsidR="008D3042" w:rsidRPr="00D743B3" w:rsidRDefault="008D3042" w:rsidP="008D3042">
            <w:pPr>
              <w:ind w:left="175"/>
              <w:jc w:val="right"/>
              <w:rPr>
                <w:rFonts w:asciiTheme="minorHAnsi" w:hAnsiTheme="minorHAnsi" w:cstheme="minorHAnsi"/>
                <w:b/>
                <w:bCs/>
                <w:sz w:val="20"/>
                <w:szCs w:val="20"/>
              </w:rPr>
            </w:pPr>
          </w:p>
          <w:p w14:paraId="1022276F" w14:textId="77777777" w:rsidR="008D3042" w:rsidRPr="00D743B3" w:rsidRDefault="008D3042" w:rsidP="008D3042">
            <w:pPr>
              <w:ind w:left="175"/>
              <w:jc w:val="right"/>
              <w:rPr>
                <w:rFonts w:asciiTheme="minorHAnsi" w:hAnsiTheme="minorHAnsi" w:cstheme="minorHAnsi"/>
                <w:b/>
                <w:bCs/>
                <w:sz w:val="20"/>
                <w:szCs w:val="20"/>
              </w:rPr>
            </w:pPr>
            <w:r w:rsidRPr="00D743B3">
              <w:rPr>
                <w:rFonts w:asciiTheme="minorHAnsi" w:hAnsiTheme="minorHAnsi" w:cstheme="minorHAnsi"/>
                <w:b/>
                <w:bCs/>
                <w:sz w:val="20"/>
                <w:szCs w:val="20"/>
              </w:rPr>
              <w:t>VREDNOST   DDV (22%):</w:t>
            </w:r>
          </w:p>
          <w:p w14:paraId="094F9124" w14:textId="77777777" w:rsidR="008D3042" w:rsidRPr="00D743B3" w:rsidRDefault="008D3042" w:rsidP="008D3042">
            <w:pPr>
              <w:tabs>
                <w:tab w:val="left" w:pos="1360"/>
              </w:tabs>
              <w:ind w:left="175"/>
              <w:jc w:val="right"/>
              <w:rPr>
                <w:rFonts w:asciiTheme="minorHAnsi" w:hAnsiTheme="minorHAnsi" w:cstheme="minorHAnsi"/>
                <w:b/>
                <w:bCs/>
                <w:sz w:val="20"/>
                <w:szCs w:val="20"/>
              </w:rPr>
            </w:pPr>
          </w:p>
          <w:p w14:paraId="4C7FC4F4" w14:textId="77777777" w:rsidR="008D3042" w:rsidRPr="00D743B3" w:rsidRDefault="008D3042" w:rsidP="008D3042">
            <w:pPr>
              <w:tabs>
                <w:tab w:val="left" w:pos="1360"/>
              </w:tabs>
              <w:ind w:left="175"/>
              <w:jc w:val="right"/>
              <w:rPr>
                <w:rFonts w:asciiTheme="minorHAnsi" w:hAnsiTheme="minorHAnsi" w:cstheme="minorHAnsi"/>
                <w:b/>
                <w:bCs/>
                <w:sz w:val="20"/>
                <w:szCs w:val="20"/>
              </w:rPr>
            </w:pPr>
          </w:p>
          <w:p w14:paraId="7AB4B507" w14:textId="5CB3AB4A" w:rsidR="008D3042" w:rsidRPr="00D743B3" w:rsidRDefault="008D3042" w:rsidP="008D3042">
            <w:pPr>
              <w:jc w:val="right"/>
              <w:rPr>
                <w:rFonts w:asciiTheme="minorHAnsi" w:hAnsiTheme="minorHAnsi" w:cstheme="minorHAnsi"/>
                <w:b/>
                <w:bCs/>
                <w:sz w:val="20"/>
                <w:szCs w:val="20"/>
              </w:rPr>
            </w:pPr>
            <w:r w:rsidRPr="00D743B3">
              <w:rPr>
                <w:rFonts w:asciiTheme="minorHAnsi" w:hAnsiTheme="minorHAnsi" w:cstheme="minorHAnsi"/>
                <w:b/>
                <w:bCs/>
                <w:sz w:val="20"/>
                <w:szCs w:val="20"/>
              </w:rPr>
              <w:t>SKUPNA VREDNOST Z DDV:</w:t>
            </w:r>
          </w:p>
        </w:tc>
        <w:sdt>
          <w:sdtPr>
            <w:rPr>
              <w:rFonts w:asciiTheme="minorHAnsi" w:hAnsiTheme="minorHAnsi" w:cstheme="minorHAnsi"/>
              <w:b/>
              <w:bCs/>
              <w:sz w:val="20"/>
              <w:szCs w:val="20"/>
            </w:rPr>
            <w:id w:val="915512877"/>
            <w:placeholder>
              <w:docPart w:val="0171A70603974086B035ED5EBDA14AC2"/>
            </w:placeholder>
            <w:showingPlcHdr/>
            <w:text/>
          </w:sdtPr>
          <w:sdtContent>
            <w:tc>
              <w:tcPr>
                <w:tcW w:w="3257" w:type="dxa"/>
                <w:gridSpan w:val="2"/>
                <w:tcBorders>
                  <w:left w:val="nil"/>
                  <w:right w:val="nil"/>
                </w:tcBorders>
                <w:shd w:val="clear" w:color="auto" w:fill="D9D9D9"/>
                <w:vAlign w:val="bottom"/>
              </w:tcPr>
              <w:p w14:paraId="0191D252" w14:textId="77777777" w:rsidR="008D3042" w:rsidRPr="00D743B3" w:rsidRDefault="008D3042" w:rsidP="00805ABD">
                <w:pPr>
                  <w:jc w:val="center"/>
                  <w:rPr>
                    <w:rFonts w:asciiTheme="minorHAnsi" w:hAnsiTheme="minorHAnsi" w:cstheme="minorHAnsi"/>
                    <w:b/>
                    <w:bCs/>
                    <w:sz w:val="20"/>
                    <w:szCs w:val="20"/>
                  </w:rPr>
                </w:pPr>
                <w:r w:rsidRPr="00D743B3">
                  <w:rPr>
                    <w:rStyle w:val="Besedilooznabemesta"/>
                    <w:rFonts w:asciiTheme="minorHAnsi" w:hAnsiTheme="minorHAnsi" w:cstheme="minorHAnsi"/>
                    <w:b/>
                    <w:bCs/>
                    <w:sz w:val="20"/>
                    <w:szCs w:val="20"/>
                  </w:rPr>
                  <w:t>Kliknite ali tapnite tukaj, če želite vnesti besedilo.</w:t>
                </w:r>
              </w:p>
            </w:tc>
          </w:sdtContent>
        </w:sdt>
        <w:tc>
          <w:tcPr>
            <w:tcW w:w="998" w:type="dxa"/>
            <w:gridSpan w:val="3"/>
            <w:tcBorders>
              <w:top w:val="nil"/>
              <w:left w:val="nil"/>
              <w:bottom w:val="nil"/>
              <w:right w:val="nil"/>
            </w:tcBorders>
            <w:shd w:val="clear" w:color="auto" w:fill="auto"/>
            <w:vAlign w:val="bottom"/>
          </w:tcPr>
          <w:p w14:paraId="523E422B" w14:textId="77777777" w:rsidR="008D3042" w:rsidRPr="00D743B3" w:rsidRDefault="008D3042" w:rsidP="00805ABD">
            <w:pPr>
              <w:jc w:val="center"/>
              <w:rPr>
                <w:rFonts w:asciiTheme="minorHAnsi" w:hAnsiTheme="minorHAnsi" w:cstheme="minorHAnsi"/>
                <w:b/>
                <w:bCs/>
                <w:sz w:val="20"/>
                <w:szCs w:val="20"/>
              </w:rPr>
            </w:pPr>
          </w:p>
          <w:p w14:paraId="3BDA2E50" w14:textId="77777777" w:rsidR="008D3042" w:rsidRDefault="008D3042" w:rsidP="00805ABD">
            <w:pPr>
              <w:jc w:val="center"/>
              <w:rPr>
                <w:rFonts w:asciiTheme="minorHAnsi" w:hAnsiTheme="minorHAnsi" w:cstheme="minorHAnsi"/>
                <w:b/>
                <w:bCs/>
                <w:sz w:val="20"/>
                <w:szCs w:val="20"/>
              </w:rPr>
            </w:pPr>
          </w:p>
          <w:p w14:paraId="185FA02B" w14:textId="34908B67" w:rsidR="008D3042" w:rsidRPr="00D743B3" w:rsidRDefault="008D3042" w:rsidP="00DA656A">
            <w:pPr>
              <w:rPr>
                <w:rFonts w:asciiTheme="minorHAnsi" w:hAnsiTheme="minorHAnsi" w:cstheme="minorHAnsi"/>
                <w:b/>
                <w:bCs/>
                <w:sz w:val="20"/>
                <w:szCs w:val="20"/>
              </w:rPr>
            </w:pPr>
            <w:r w:rsidRPr="00D743B3">
              <w:rPr>
                <w:rFonts w:asciiTheme="minorHAnsi" w:hAnsiTheme="minorHAnsi" w:cstheme="minorHAnsi"/>
                <w:b/>
                <w:bCs/>
                <w:sz w:val="20"/>
                <w:szCs w:val="20"/>
              </w:rPr>
              <w:t>EUR</w:t>
            </w:r>
          </w:p>
        </w:tc>
      </w:tr>
      <w:tr w:rsidR="008D3042" w:rsidRPr="00D743B3" w14:paraId="25A368C4" w14:textId="77777777" w:rsidTr="00242444">
        <w:trPr>
          <w:trHeight w:val="765"/>
        </w:trPr>
        <w:tc>
          <w:tcPr>
            <w:tcW w:w="5673" w:type="dxa"/>
            <w:gridSpan w:val="5"/>
            <w:vMerge/>
            <w:tcBorders>
              <w:left w:val="nil"/>
              <w:right w:val="nil"/>
            </w:tcBorders>
            <w:shd w:val="clear" w:color="auto" w:fill="auto"/>
            <w:vAlign w:val="bottom"/>
          </w:tcPr>
          <w:p w14:paraId="69240718" w14:textId="65CCCD86" w:rsidR="008D3042" w:rsidRPr="00D743B3" w:rsidRDefault="008D3042" w:rsidP="00805ABD">
            <w:pPr>
              <w:jc w:val="center"/>
              <w:rPr>
                <w:rFonts w:asciiTheme="minorHAnsi" w:hAnsiTheme="minorHAnsi" w:cstheme="minorHAnsi"/>
                <w:b/>
                <w:bCs/>
                <w:sz w:val="20"/>
                <w:szCs w:val="20"/>
              </w:rPr>
            </w:pPr>
          </w:p>
        </w:tc>
        <w:sdt>
          <w:sdtPr>
            <w:rPr>
              <w:rFonts w:asciiTheme="minorHAnsi" w:hAnsiTheme="minorHAnsi" w:cstheme="minorHAnsi"/>
              <w:b/>
              <w:bCs/>
              <w:sz w:val="20"/>
              <w:szCs w:val="20"/>
            </w:rPr>
            <w:id w:val="669148283"/>
            <w:placeholder>
              <w:docPart w:val="51BE96EFE8074CEDA4ADCD7FFC73FE38"/>
            </w:placeholder>
            <w:showingPlcHdr/>
            <w:text/>
          </w:sdtPr>
          <w:sdtContent>
            <w:tc>
              <w:tcPr>
                <w:tcW w:w="3257" w:type="dxa"/>
                <w:gridSpan w:val="2"/>
                <w:tcBorders>
                  <w:left w:val="nil"/>
                  <w:right w:val="nil"/>
                </w:tcBorders>
                <w:shd w:val="clear" w:color="auto" w:fill="D9D9D9"/>
                <w:vAlign w:val="bottom"/>
              </w:tcPr>
              <w:p w14:paraId="2631128A" w14:textId="77777777" w:rsidR="008D3042" w:rsidRPr="00D743B3" w:rsidRDefault="008D3042" w:rsidP="00805ABD">
                <w:pPr>
                  <w:jc w:val="center"/>
                  <w:rPr>
                    <w:rFonts w:asciiTheme="minorHAnsi" w:hAnsiTheme="minorHAnsi" w:cstheme="minorHAnsi"/>
                    <w:b/>
                    <w:bCs/>
                    <w:sz w:val="20"/>
                    <w:szCs w:val="20"/>
                  </w:rPr>
                </w:pPr>
                <w:r w:rsidRPr="00D743B3">
                  <w:rPr>
                    <w:rStyle w:val="Besedilooznabemesta"/>
                    <w:rFonts w:asciiTheme="minorHAnsi" w:hAnsiTheme="minorHAnsi" w:cstheme="minorHAnsi"/>
                    <w:b/>
                    <w:bCs/>
                    <w:sz w:val="20"/>
                    <w:szCs w:val="20"/>
                  </w:rPr>
                  <w:t>Kliknite ali tapnite tukaj, če želite vnesti besedilo.</w:t>
                </w:r>
              </w:p>
            </w:tc>
          </w:sdtContent>
        </w:sdt>
        <w:tc>
          <w:tcPr>
            <w:tcW w:w="998" w:type="dxa"/>
            <w:gridSpan w:val="3"/>
            <w:tcBorders>
              <w:top w:val="nil"/>
              <w:left w:val="nil"/>
              <w:bottom w:val="nil"/>
              <w:right w:val="nil"/>
            </w:tcBorders>
            <w:shd w:val="clear" w:color="auto" w:fill="auto"/>
            <w:vAlign w:val="bottom"/>
          </w:tcPr>
          <w:p w14:paraId="43A10469" w14:textId="77777777" w:rsidR="008D3042" w:rsidRPr="00D743B3" w:rsidRDefault="008D3042" w:rsidP="00805ABD">
            <w:pPr>
              <w:jc w:val="center"/>
              <w:rPr>
                <w:rFonts w:asciiTheme="minorHAnsi" w:hAnsiTheme="minorHAnsi" w:cstheme="minorHAnsi"/>
                <w:b/>
                <w:bCs/>
                <w:sz w:val="20"/>
                <w:szCs w:val="20"/>
              </w:rPr>
            </w:pPr>
          </w:p>
          <w:p w14:paraId="1333068A" w14:textId="77777777" w:rsidR="008D3042" w:rsidRPr="00D743B3" w:rsidRDefault="008D3042" w:rsidP="00805ABD">
            <w:pPr>
              <w:jc w:val="center"/>
              <w:rPr>
                <w:rFonts w:asciiTheme="minorHAnsi" w:hAnsiTheme="minorHAnsi" w:cstheme="minorHAnsi"/>
                <w:b/>
                <w:bCs/>
                <w:sz w:val="20"/>
                <w:szCs w:val="20"/>
              </w:rPr>
            </w:pPr>
          </w:p>
          <w:p w14:paraId="278EA02B" w14:textId="77777777" w:rsidR="008D3042" w:rsidRPr="00D743B3" w:rsidRDefault="008D3042" w:rsidP="00DA656A">
            <w:pPr>
              <w:rPr>
                <w:rFonts w:asciiTheme="minorHAnsi" w:hAnsiTheme="minorHAnsi" w:cstheme="minorHAnsi"/>
                <w:b/>
                <w:bCs/>
                <w:sz w:val="20"/>
                <w:szCs w:val="20"/>
              </w:rPr>
            </w:pPr>
            <w:r w:rsidRPr="00D743B3">
              <w:rPr>
                <w:rFonts w:asciiTheme="minorHAnsi" w:hAnsiTheme="minorHAnsi" w:cstheme="minorHAnsi"/>
                <w:b/>
                <w:bCs/>
                <w:sz w:val="20"/>
                <w:szCs w:val="20"/>
              </w:rPr>
              <w:t>EUR</w:t>
            </w:r>
          </w:p>
        </w:tc>
      </w:tr>
      <w:tr w:rsidR="008D3042" w:rsidRPr="00D743B3" w14:paraId="15C3C4F4" w14:textId="77777777" w:rsidTr="00242444">
        <w:tc>
          <w:tcPr>
            <w:tcW w:w="5673" w:type="dxa"/>
            <w:gridSpan w:val="5"/>
            <w:vMerge/>
            <w:tcBorders>
              <w:left w:val="nil"/>
              <w:bottom w:val="nil"/>
              <w:right w:val="nil"/>
            </w:tcBorders>
            <w:shd w:val="clear" w:color="auto" w:fill="auto"/>
            <w:vAlign w:val="bottom"/>
          </w:tcPr>
          <w:p w14:paraId="7B436275" w14:textId="0F08B348" w:rsidR="008D3042" w:rsidRPr="00D743B3" w:rsidRDefault="008D3042" w:rsidP="00805ABD">
            <w:pPr>
              <w:jc w:val="center"/>
              <w:rPr>
                <w:rFonts w:asciiTheme="minorHAnsi" w:hAnsiTheme="minorHAnsi" w:cstheme="minorHAnsi"/>
                <w:b/>
                <w:bCs/>
                <w:sz w:val="20"/>
                <w:szCs w:val="20"/>
              </w:rPr>
            </w:pPr>
          </w:p>
        </w:tc>
        <w:sdt>
          <w:sdtPr>
            <w:rPr>
              <w:rFonts w:asciiTheme="minorHAnsi" w:hAnsiTheme="minorHAnsi" w:cstheme="minorHAnsi"/>
              <w:b/>
              <w:bCs/>
              <w:sz w:val="20"/>
              <w:szCs w:val="20"/>
            </w:rPr>
            <w:id w:val="-1265759776"/>
            <w:placeholder>
              <w:docPart w:val="06ECAED51C4D40FB8F517BCF3FBE6CF8"/>
            </w:placeholder>
            <w:showingPlcHdr/>
            <w:text/>
          </w:sdtPr>
          <w:sdtContent>
            <w:tc>
              <w:tcPr>
                <w:tcW w:w="3257" w:type="dxa"/>
                <w:gridSpan w:val="2"/>
                <w:tcBorders>
                  <w:left w:val="nil"/>
                  <w:right w:val="nil"/>
                </w:tcBorders>
                <w:shd w:val="clear" w:color="auto" w:fill="D9D9D9"/>
                <w:vAlign w:val="bottom"/>
              </w:tcPr>
              <w:p w14:paraId="6325184A" w14:textId="77777777" w:rsidR="008D3042" w:rsidRPr="00D743B3" w:rsidRDefault="008D3042" w:rsidP="00805ABD">
                <w:pPr>
                  <w:jc w:val="center"/>
                  <w:rPr>
                    <w:rFonts w:asciiTheme="minorHAnsi" w:hAnsiTheme="minorHAnsi" w:cstheme="minorHAnsi"/>
                    <w:b/>
                    <w:bCs/>
                    <w:sz w:val="20"/>
                    <w:szCs w:val="20"/>
                  </w:rPr>
                </w:pPr>
                <w:r w:rsidRPr="00D743B3">
                  <w:rPr>
                    <w:rStyle w:val="Besedilooznabemesta"/>
                    <w:rFonts w:asciiTheme="minorHAnsi" w:hAnsiTheme="minorHAnsi" w:cstheme="minorHAnsi"/>
                    <w:b/>
                    <w:bCs/>
                    <w:sz w:val="20"/>
                    <w:szCs w:val="20"/>
                  </w:rPr>
                  <w:t>Kliknite ali tapnite tukaj, če želite vnesti besedilo.</w:t>
                </w:r>
              </w:p>
            </w:tc>
          </w:sdtContent>
        </w:sdt>
        <w:tc>
          <w:tcPr>
            <w:tcW w:w="998" w:type="dxa"/>
            <w:gridSpan w:val="3"/>
            <w:tcBorders>
              <w:top w:val="nil"/>
              <w:left w:val="nil"/>
              <w:bottom w:val="nil"/>
              <w:right w:val="nil"/>
            </w:tcBorders>
            <w:shd w:val="clear" w:color="auto" w:fill="auto"/>
            <w:vAlign w:val="bottom"/>
          </w:tcPr>
          <w:p w14:paraId="2121BD67" w14:textId="77777777" w:rsidR="008D3042" w:rsidRPr="00D743B3" w:rsidRDefault="008D3042" w:rsidP="00805ABD">
            <w:pPr>
              <w:pStyle w:val="Telobesedila2"/>
              <w:spacing w:line="240" w:lineRule="auto"/>
              <w:jc w:val="center"/>
              <w:rPr>
                <w:rFonts w:asciiTheme="minorHAnsi" w:hAnsiTheme="minorHAnsi" w:cstheme="minorHAnsi"/>
                <w:b/>
                <w:bCs/>
                <w:sz w:val="20"/>
                <w:szCs w:val="20"/>
              </w:rPr>
            </w:pPr>
          </w:p>
          <w:p w14:paraId="266BEF30" w14:textId="77777777" w:rsidR="008D3042" w:rsidRPr="00D743B3" w:rsidRDefault="008D3042" w:rsidP="00DA656A">
            <w:pPr>
              <w:rPr>
                <w:rFonts w:asciiTheme="minorHAnsi" w:hAnsiTheme="minorHAnsi" w:cstheme="minorHAnsi"/>
                <w:b/>
                <w:bCs/>
                <w:sz w:val="20"/>
                <w:szCs w:val="20"/>
              </w:rPr>
            </w:pPr>
            <w:r w:rsidRPr="00D743B3">
              <w:rPr>
                <w:rFonts w:asciiTheme="minorHAnsi" w:hAnsiTheme="minorHAnsi" w:cstheme="minorHAnsi"/>
                <w:b/>
                <w:bCs/>
                <w:sz w:val="20"/>
                <w:szCs w:val="20"/>
              </w:rPr>
              <w:t>EUR</w:t>
            </w:r>
          </w:p>
        </w:tc>
      </w:tr>
    </w:tbl>
    <w:p w14:paraId="1267872E" w14:textId="77777777" w:rsidR="00971351" w:rsidRPr="00D743B3" w:rsidRDefault="00971351" w:rsidP="00971351">
      <w:pPr>
        <w:jc w:val="both"/>
        <w:rPr>
          <w:rFonts w:asciiTheme="minorHAnsi" w:hAnsiTheme="minorHAnsi" w:cstheme="minorHAnsi"/>
        </w:rPr>
      </w:pPr>
    </w:p>
    <w:p w14:paraId="28B9AE94" w14:textId="77777777" w:rsidR="00971351" w:rsidRPr="00D743B3" w:rsidRDefault="00971351" w:rsidP="00971351">
      <w:pPr>
        <w:jc w:val="both"/>
        <w:rPr>
          <w:rFonts w:asciiTheme="minorHAnsi" w:hAnsiTheme="minorHAnsi" w:cstheme="minorHAnsi"/>
        </w:rPr>
      </w:pPr>
    </w:p>
    <w:p w14:paraId="07AEFCF2" w14:textId="32948EFA" w:rsidR="00971351" w:rsidRPr="00D743B3" w:rsidRDefault="00DA656A" w:rsidP="00971351">
      <w:pPr>
        <w:jc w:val="both"/>
        <w:rPr>
          <w:rFonts w:asciiTheme="minorHAnsi" w:hAnsiTheme="minorHAnsi" w:cstheme="minorHAnsi"/>
        </w:rPr>
      </w:pPr>
      <w:r>
        <w:rPr>
          <w:rFonts w:asciiTheme="minorHAnsi" w:hAnsiTheme="minorHAnsi" w:cstheme="minorHAnsi"/>
        </w:rPr>
        <w:t>Skrajni dobavni rok reševalnih vozil znaša</w:t>
      </w:r>
      <w:r w:rsidR="00971351" w:rsidRPr="00D743B3">
        <w:rPr>
          <w:rFonts w:asciiTheme="minorHAnsi" w:hAnsiTheme="minorHAnsi" w:cstheme="minorHAnsi"/>
        </w:rPr>
        <w:t>:</w:t>
      </w:r>
      <w:r w:rsidRPr="00DA656A">
        <w:rPr>
          <w:rFonts w:asciiTheme="minorHAnsi" w:hAnsiTheme="minorHAnsi" w:cstheme="minorHAnsi"/>
          <w:highlight w:val="lightGray"/>
        </w:rPr>
        <w:t xml:space="preserve"> </w:t>
      </w:r>
      <w:sdt>
        <w:sdtPr>
          <w:rPr>
            <w:rFonts w:asciiTheme="minorHAnsi" w:hAnsiTheme="minorHAnsi" w:cstheme="minorHAnsi"/>
            <w:highlight w:val="lightGray"/>
          </w:rPr>
          <w:id w:val="-233010573"/>
          <w:placeholder>
            <w:docPart w:val="3F6537CA72AE40C7BF65DE1A876D8873"/>
          </w:placeholder>
          <w:showingPlcHdr/>
          <w:text/>
        </w:sdtPr>
        <w:sdtContent>
          <w:r w:rsidRPr="00DA656A">
            <w:rPr>
              <w:rStyle w:val="Besedilooznabemesta"/>
              <w:rFonts w:asciiTheme="minorHAnsi" w:hAnsiTheme="minorHAnsi" w:cstheme="minorHAnsi"/>
              <w:highlight w:val="lightGray"/>
            </w:rPr>
            <w:t>Kliknite ali tapnite tukaj, če želite vnesti besedilo.</w:t>
          </w:r>
        </w:sdtContent>
      </w:sdt>
      <w:r>
        <w:rPr>
          <w:rFonts w:asciiTheme="minorHAnsi" w:hAnsiTheme="minorHAnsi" w:cstheme="minorHAnsi"/>
        </w:rPr>
        <w:t xml:space="preserve"> dni.</w:t>
      </w:r>
    </w:p>
    <w:p w14:paraId="5F2A8A6E" w14:textId="77777777" w:rsidR="00971351" w:rsidRPr="00D743B3" w:rsidRDefault="00971351" w:rsidP="00971351">
      <w:pPr>
        <w:rPr>
          <w:rFonts w:asciiTheme="minorHAnsi" w:hAnsiTheme="minorHAnsi" w:cstheme="minorHAnsi"/>
          <w:b/>
          <w:bCs/>
          <w:i/>
          <w:iCs/>
        </w:rPr>
      </w:pPr>
    </w:p>
    <w:p w14:paraId="7E0D98D7" w14:textId="3C536662" w:rsidR="00971351" w:rsidRPr="00D743B3" w:rsidRDefault="00242444" w:rsidP="00971351">
      <w:pPr>
        <w:jc w:val="both"/>
        <w:rPr>
          <w:rFonts w:asciiTheme="minorHAnsi" w:hAnsiTheme="minorHAnsi" w:cstheme="minorHAnsi"/>
        </w:rPr>
      </w:pPr>
      <w:r>
        <w:rPr>
          <w:rFonts w:asciiTheme="minorHAnsi" w:hAnsiTheme="minorHAnsi" w:cstheme="minorHAnsi"/>
        </w:rPr>
        <w:t xml:space="preserve">Vozili v celoti ustrezata </w:t>
      </w:r>
      <w:r w:rsidR="00634DE9">
        <w:rPr>
          <w:rFonts w:asciiTheme="minorHAnsi" w:hAnsiTheme="minorHAnsi" w:cstheme="minorHAnsi"/>
        </w:rPr>
        <w:t xml:space="preserve">tehničnim zahtevam iz </w:t>
      </w:r>
      <w:r>
        <w:rPr>
          <w:rFonts w:asciiTheme="minorHAnsi" w:hAnsiTheme="minorHAnsi" w:cstheme="minorHAnsi"/>
        </w:rPr>
        <w:t>2. člen</w:t>
      </w:r>
      <w:r w:rsidR="00634DE9">
        <w:rPr>
          <w:rFonts w:asciiTheme="minorHAnsi" w:hAnsiTheme="minorHAnsi" w:cstheme="minorHAnsi"/>
        </w:rPr>
        <w:t>a</w:t>
      </w:r>
      <w:r>
        <w:rPr>
          <w:rFonts w:asciiTheme="minorHAnsi" w:hAnsiTheme="minorHAnsi" w:cstheme="minorHAnsi"/>
        </w:rPr>
        <w:t xml:space="preserve"> Dokumentacije za oddajo javnega naročila z ozna</w:t>
      </w:r>
      <w:r w:rsidR="00634DE9">
        <w:rPr>
          <w:rFonts w:asciiTheme="minorHAnsi" w:hAnsiTheme="minorHAnsi" w:cstheme="minorHAnsi"/>
        </w:rPr>
        <w:t>k</w:t>
      </w:r>
      <w:r>
        <w:rPr>
          <w:rFonts w:asciiTheme="minorHAnsi" w:hAnsiTheme="minorHAnsi" w:cstheme="minorHAnsi"/>
        </w:rPr>
        <w:t xml:space="preserve">o </w:t>
      </w:r>
      <w:r w:rsidR="002D6204">
        <w:t>JN-OP-B</w:t>
      </w:r>
      <w:r w:rsidR="002D6204" w:rsidRPr="002D6204">
        <w:rPr>
          <w:rFonts w:asciiTheme="minorHAnsi" w:hAnsiTheme="minorHAnsi" w:cstheme="minorHAnsi"/>
        </w:rPr>
        <w:t>-4/2023</w:t>
      </w:r>
      <w:r w:rsidRPr="002D6204">
        <w:rPr>
          <w:rFonts w:asciiTheme="minorHAnsi" w:hAnsiTheme="minorHAnsi" w:cstheme="minorHAnsi"/>
        </w:rPr>
        <w:t>.</w:t>
      </w:r>
      <w:r>
        <w:rPr>
          <w:rFonts w:asciiTheme="minorHAnsi" w:hAnsiTheme="minorHAnsi" w:cstheme="minorHAnsi"/>
        </w:rPr>
        <w:t xml:space="preserve"> </w:t>
      </w:r>
      <w:r w:rsidR="00971351" w:rsidRPr="00D743B3">
        <w:rPr>
          <w:rFonts w:asciiTheme="minorHAnsi" w:hAnsiTheme="minorHAnsi" w:cstheme="minorHAnsi"/>
        </w:rPr>
        <w:t>Ponudba velja 4 mesece od roka za oddajo ponudb.</w:t>
      </w:r>
    </w:p>
    <w:p w14:paraId="6AAD6C1C" w14:textId="77777777" w:rsidR="00971351" w:rsidRPr="00D743B3" w:rsidRDefault="00971351" w:rsidP="00971351">
      <w:pPr>
        <w:jc w:val="both"/>
        <w:rPr>
          <w:rFonts w:asciiTheme="minorHAnsi" w:hAnsiTheme="minorHAnsi" w:cstheme="minorHAnsi"/>
        </w:rPr>
      </w:pPr>
    </w:p>
    <w:p w14:paraId="1A195FB1" w14:textId="77777777" w:rsidR="00971351" w:rsidRPr="00D743B3" w:rsidRDefault="00971351" w:rsidP="00971351">
      <w:pPr>
        <w:jc w:val="both"/>
        <w:rPr>
          <w:rFonts w:asciiTheme="minorHAnsi" w:hAnsiTheme="minorHAnsi" w:cstheme="minorHAnsi"/>
        </w:rPr>
      </w:pPr>
      <w:r w:rsidRPr="00D743B3">
        <w:rPr>
          <w:rFonts w:asciiTheme="minorHAnsi" w:hAnsiTheme="minorHAnsi" w:cstheme="minorHAnsi"/>
        </w:rPr>
        <w:t xml:space="preserve">Datum: </w:t>
      </w:r>
      <w:sdt>
        <w:sdtPr>
          <w:rPr>
            <w:rFonts w:asciiTheme="minorHAnsi" w:hAnsiTheme="minorHAnsi" w:cstheme="minorHAnsi"/>
          </w:rPr>
          <w:id w:val="-1075978714"/>
          <w:placeholder>
            <w:docPart w:val="39376D3D17BA4D709F528F526F876A00"/>
          </w:placeholder>
          <w:showingPlcHdr/>
          <w:date>
            <w:dateFormat w:val="d. MM. yyyy"/>
            <w:lid w:val="sl-SI"/>
            <w:storeMappedDataAs w:val="dateTime"/>
            <w:calendar w:val="gregorian"/>
          </w:date>
        </w:sdtPr>
        <w:sdtContent>
          <w:r w:rsidRPr="008D3042">
            <w:rPr>
              <w:rStyle w:val="Besedilooznabemesta"/>
              <w:rFonts w:asciiTheme="minorHAnsi" w:hAnsiTheme="minorHAnsi" w:cstheme="minorHAnsi"/>
              <w:highlight w:val="lightGray"/>
            </w:rPr>
            <w:t>Kliknite ali tapnite tukaj, če želite vnesti datum.</w:t>
          </w:r>
        </w:sdtContent>
      </w:sdt>
    </w:p>
    <w:p w14:paraId="3AEA5C83" w14:textId="77777777" w:rsidR="00BD07B1" w:rsidRPr="00D743B3" w:rsidRDefault="00BD07B1" w:rsidP="00B45C4E">
      <w:pPr>
        <w:jc w:val="both"/>
        <w:rPr>
          <w:rFonts w:asciiTheme="minorHAnsi" w:hAnsiTheme="minorHAnsi" w:cstheme="minorHAnsi"/>
          <w:sz w:val="24"/>
          <w:szCs w:val="24"/>
        </w:rPr>
      </w:pPr>
    </w:p>
    <w:tbl>
      <w:tblPr>
        <w:tblW w:w="9887" w:type="dxa"/>
        <w:tblInd w:w="8" w:type="dxa"/>
        <w:tblLayout w:type="fixed"/>
        <w:tblCellMar>
          <w:left w:w="0" w:type="dxa"/>
          <w:right w:w="0" w:type="dxa"/>
        </w:tblCellMar>
        <w:tblLook w:val="0000" w:firstRow="0" w:lastRow="0" w:firstColumn="0" w:lastColumn="0" w:noHBand="0" w:noVBand="0"/>
      </w:tblPr>
      <w:tblGrid>
        <w:gridCol w:w="843"/>
        <w:gridCol w:w="3260"/>
        <w:gridCol w:w="567"/>
        <w:gridCol w:w="1361"/>
        <w:gridCol w:w="567"/>
        <w:gridCol w:w="3289"/>
      </w:tblGrid>
      <w:tr w:rsidR="00B45C4E" w:rsidRPr="00D743B3" w14:paraId="0886FC7E" w14:textId="77777777" w:rsidTr="00EA6D0E">
        <w:tc>
          <w:tcPr>
            <w:tcW w:w="843" w:type="dxa"/>
          </w:tcPr>
          <w:p w14:paraId="17D99DA1" w14:textId="77777777" w:rsidR="00B45C4E" w:rsidRPr="00D743B3" w:rsidRDefault="00B45C4E" w:rsidP="008851D4">
            <w:pPr>
              <w:numPr>
                <w:ilvl w:val="12"/>
                <w:numId w:val="0"/>
              </w:numPr>
              <w:rPr>
                <w:rFonts w:asciiTheme="minorHAnsi" w:hAnsiTheme="minorHAnsi" w:cstheme="minorHAnsi"/>
                <w:sz w:val="24"/>
                <w:szCs w:val="24"/>
              </w:rPr>
            </w:pPr>
          </w:p>
        </w:tc>
        <w:tc>
          <w:tcPr>
            <w:tcW w:w="3260" w:type="dxa"/>
          </w:tcPr>
          <w:p w14:paraId="1280D76C" w14:textId="77777777" w:rsidR="00B45C4E" w:rsidRPr="00D743B3" w:rsidRDefault="00B45C4E" w:rsidP="008851D4">
            <w:pPr>
              <w:numPr>
                <w:ilvl w:val="12"/>
                <w:numId w:val="0"/>
              </w:numPr>
              <w:rPr>
                <w:rFonts w:asciiTheme="minorHAnsi" w:hAnsiTheme="minorHAnsi" w:cstheme="minorHAnsi"/>
                <w:sz w:val="24"/>
                <w:szCs w:val="24"/>
              </w:rPr>
            </w:pPr>
          </w:p>
        </w:tc>
        <w:tc>
          <w:tcPr>
            <w:tcW w:w="567" w:type="dxa"/>
          </w:tcPr>
          <w:p w14:paraId="73D50AF8" w14:textId="77777777" w:rsidR="00B45C4E" w:rsidRPr="00D743B3" w:rsidRDefault="00B45C4E" w:rsidP="008851D4">
            <w:pPr>
              <w:numPr>
                <w:ilvl w:val="12"/>
                <w:numId w:val="0"/>
              </w:numPr>
              <w:jc w:val="center"/>
              <w:rPr>
                <w:rFonts w:asciiTheme="minorHAnsi" w:hAnsiTheme="minorHAnsi" w:cstheme="minorHAnsi"/>
                <w:sz w:val="24"/>
                <w:szCs w:val="24"/>
              </w:rPr>
            </w:pPr>
          </w:p>
        </w:tc>
        <w:tc>
          <w:tcPr>
            <w:tcW w:w="1361" w:type="dxa"/>
          </w:tcPr>
          <w:p w14:paraId="31644D03" w14:textId="77777777" w:rsidR="00841EAE" w:rsidRPr="00D743B3" w:rsidRDefault="00841EAE" w:rsidP="008851D4">
            <w:pPr>
              <w:numPr>
                <w:ilvl w:val="12"/>
                <w:numId w:val="0"/>
              </w:numPr>
              <w:jc w:val="center"/>
              <w:rPr>
                <w:rFonts w:asciiTheme="minorHAnsi" w:hAnsiTheme="minorHAnsi" w:cstheme="minorHAnsi"/>
                <w:sz w:val="24"/>
                <w:szCs w:val="24"/>
              </w:rPr>
            </w:pPr>
          </w:p>
          <w:p w14:paraId="4F12C9E6" w14:textId="64A88E34" w:rsidR="00B45C4E" w:rsidRPr="00D743B3" w:rsidRDefault="00B45C4E" w:rsidP="008851D4">
            <w:pPr>
              <w:numPr>
                <w:ilvl w:val="12"/>
                <w:numId w:val="0"/>
              </w:numPr>
              <w:jc w:val="center"/>
              <w:rPr>
                <w:rFonts w:asciiTheme="minorHAnsi" w:hAnsiTheme="minorHAnsi" w:cstheme="minorHAnsi"/>
                <w:sz w:val="24"/>
                <w:szCs w:val="24"/>
              </w:rPr>
            </w:pPr>
            <w:r w:rsidRPr="00D743B3">
              <w:rPr>
                <w:rFonts w:asciiTheme="minorHAnsi" w:hAnsiTheme="minorHAnsi" w:cstheme="minorHAnsi"/>
                <w:sz w:val="24"/>
                <w:szCs w:val="24"/>
              </w:rPr>
              <w:t>MP</w:t>
            </w:r>
          </w:p>
        </w:tc>
        <w:tc>
          <w:tcPr>
            <w:tcW w:w="567" w:type="dxa"/>
          </w:tcPr>
          <w:p w14:paraId="1ED8557F" w14:textId="77777777" w:rsidR="00B45C4E" w:rsidRPr="00D743B3" w:rsidRDefault="00B45C4E" w:rsidP="008851D4">
            <w:pPr>
              <w:numPr>
                <w:ilvl w:val="12"/>
                <w:numId w:val="0"/>
              </w:numPr>
              <w:jc w:val="center"/>
              <w:rPr>
                <w:rFonts w:asciiTheme="minorHAnsi" w:hAnsiTheme="minorHAnsi" w:cstheme="minorHAnsi"/>
                <w:sz w:val="24"/>
                <w:szCs w:val="24"/>
              </w:rPr>
            </w:pPr>
          </w:p>
        </w:tc>
        <w:tc>
          <w:tcPr>
            <w:tcW w:w="3289" w:type="dxa"/>
          </w:tcPr>
          <w:p w14:paraId="3084A605" w14:textId="77777777" w:rsidR="00841EAE" w:rsidRPr="00D743B3" w:rsidRDefault="00B929E0" w:rsidP="00B929E0">
            <w:pPr>
              <w:numPr>
                <w:ilvl w:val="12"/>
                <w:numId w:val="0"/>
              </w:numPr>
              <w:rPr>
                <w:rFonts w:asciiTheme="minorHAnsi" w:hAnsiTheme="minorHAnsi" w:cstheme="minorHAnsi"/>
                <w:sz w:val="24"/>
                <w:szCs w:val="24"/>
              </w:rPr>
            </w:pPr>
            <w:r w:rsidRPr="00D743B3">
              <w:rPr>
                <w:rFonts w:asciiTheme="minorHAnsi" w:hAnsiTheme="minorHAnsi" w:cstheme="minorHAnsi"/>
                <w:sz w:val="24"/>
                <w:szCs w:val="24"/>
              </w:rPr>
              <w:t xml:space="preserve"> </w:t>
            </w:r>
          </w:p>
          <w:p w14:paraId="6C54B3EA" w14:textId="6FEB4A0C" w:rsidR="00B45C4E" w:rsidRPr="00D743B3" w:rsidRDefault="00B929E0" w:rsidP="00B929E0">
            <w:pPr>
              <w:numPr>
                <w:ilvl w:val="12"/>
                <w:numId w:val="0"/>
              </w:numPr>
              <w:rPr>
                <w:rFonts w:asciiTheme="minorHAnsi" w:hAnsiTheme="minorHAnsi" w:cstheme="minorHAnsi"/>
                <w:sz w:val="24"/>
                <w:szCs w:val="24"/>
              </w:rPr>
            </w:pPr>
            <w:r w:rsidRPr="00D743B3">
              <w:rPr>
                <w:rFonts w:asciiTheme="minorHAnsi" w:hAnsiTheme="minorHAnsi" w:cstheme="minorHAnsi"/>
                <w:sz w:val="24"/>
                <w:szCs w:val="24"/>
              </w:rPr>
              <w:t xml:space="preserve"> </w:t>
            </w:r>
            <w:r w:rsidR="00B45C4E" w:rsidRPr="00D743B3">
              <w:rPr>
                <w:rFonts w:asciiTheme="minorHAnsi" w:hAnsiTheme="minorHAnsi" w:cstheme="minorHAnsi"/>
                <w:sz w:val="24"/>
                <w:szCs w:val="24"/>
              </w:rPr>
              <w:t>Ponudnik:</w:t>
            </w:r>
          </w:p>
        </w:tc>
      </w:tr>
    </w:tbl>
    <w:p w14:paraId="1E5C50FA" w14:textId="77777777" w:rsidR="00F21416" w:rsidRPr="00D743B3" w:rsidRDefault="00F21416" w:rsidP="00BD07B1">
      <w:pPr>
        <w:jc w:val="both"/>
        <w:rPr>
          <w:rFonts w:asciiTheme="minorHAnsi" w:hAnsiTheme="minorHAnsi" w:cstheme="minorHAnsi"/>
          <w:i/>
          <w:sz w:val="24"/>
          <w:szCs w:val="24"/>
        </w:rPr>
      </w:pPr>
    </w:p>
    <w:p w14:paraId="460D4EE9" w14:textId="77777777" w:rsidR="002F2618" w:rsidRDefault="002F2618" w:rsidP="007459C0">
      <w:pPr>
        <w:jc w:val="both"/>
        <w:rPr>
          <w:rFonts w:asciiTheme="minorHAnsi" w:hAnsiTheme="minorHAnsi" w:cstheme="minorHAnsi"/>
          <w:i/>
          <w:sz w:val="20"/>
          <w:szCs w:val="20"/>
        </w:rPr>
      </w:pPr>
    </w:p>
    <w:p w14:paraId="16B9A2CF" w14:textId="77777777" w:rsidR="002F2618" w:rsidRDefault="002F2618" w:rsidP="007459C0">
      <w:pPr>
        <w:jc w:val="both"/>
        <w:rPr>
          <w:rFonts w:asciiTheme="minorHAnsi" w:hAnsiTheme="minorHAnsi" w:cstheme="minorHAnsi"/>
          <w:i/>
          <w:sz w:val="20"/>
          <w:szCs w:val="20"/>
        </w:rPr>
      </w:pPr>
    </w:p>
    <w:p w14:paraId="3BCF3035" w14:textId="77777777" w:rsidR="002F2618" w:rsidRDefault="002F2618" w:rsidP="007459C0">
      <w:pPr>
        <w:jc w:val="both"/>
        <w:rPr>
          <w:rFonts w:asciiTheme="minorHAnsi" w:hAnsiTheme="minorHAnsi" w:cstheme="minorHAnsi"/>
          <w:i/>
          <w:sz w:val="20"/>
          <w:szCs w:val="20"/>
        </w:rPr>
      </w:pPr>
    </w:p>
    <w:p w14:paraId="42AC2719" w14:textId="77777777" w:rsidR="002F2618" w:rsidRDefault="002F2618" w:rsidP="007459C0">
      <w:pPr>
        <w:jc w:val="both"/>
        <w:rPr>
          <w:rFonts w:asciiTheme="minorHAnsi" w:hAnsiTheme="minorHAnsi" w:cstheme="minorHAnsi"/>
          <w:i/>
          <w:sz w:val="20"/>
          <w:szCs w:val="20"/>
        </w:rPr>
      </w:pPr>
    </w:p>
    <w:p w14:paraId="064A1F89" w14:textId="160C79B4" w:rsidR="00841EAE" w:rsidRPr="00D743B3" w:rsidRDefault="00BD07B1" w:rsidP="007459C0">
      <w:pPr>
        <w:jc w:val="both"/>
        <w:rPr>
          <w:rFonts w:asciiTheme="minorHAnsi" w:hAnsiTheme="minorHAnsi" w:cstheme="minorHAnsi"/>
          <w:i/>
          <w:sz w:val="20"/>
          <w:szCs w:val="20"/>
        </w:rPr>
        <w:sectPr w:rsidR="00841EAE" w:rsidRPr="00D743B3" w:rsidSect="00C54761">
          <w:headerReference w:type="even" r:id="rId40"/>
          <w:headerReference w:type="default" r:id="rId41"/>
          <w:footerReference w:type="even" r:id="rId42"/>
          <w:footerReference w:type="default" r:id="rId43"/>
          <w:headerReference w:type="first" r:id="rId44"/>
          <w:footerReference w:type="first" r:id="rId45"/>
          <w:pgSz w:w="11906" w:h="16838"/>
          <w:pgMar w:top="1843" w:right="1134" w:bottom="1134" w:left="1134" w:header="1191" w:footer="709" w:gutter="0"/>
          <w:cols w:space="708"/>
          <w:docGrid w:linePitch="360"/>
        </w:sectPr>
      </w:pPr>
      <w:r w:rsidRPr="00D743B3">
        <w:rPr>
          <w:rFonts w:asciiTheme="minorHAnsi" w:hAnsiTheme="minorHAnsi" w:cstheme="minorHAnsi"/>
          <w:i/>
          <w:sz w:val="20"/>
          <w:szCs w:val="20"/>
        </w:rPr>
        <w:t xml:space="preserve">OPOMBA: Predračun se izpolni tako, da se izpolnijo </w:t>
      </w:r>
      <w:r w:rsidR="007459C0" w:rsidRPr="00D743B3">
        <w:rPr>
          <w:rFonts w:asciiTheme="minorHAnsi" w:hAnsiTheme="minorHAnsi" w:cstheme="minorHAnsi"/>
          <w:i/>
          <w:sz w:val="20"/>
          <w:szCs w:val="20"/>
        </w:rPr>
        <w:t>vse osenčene postavke</w:t>
      </w:r>
      <w:r w:rsidRPr="00D743B3">
        <w:rPr>
          <w:rFonts w:asciiTheme="minorHAnsi" w:hAnsiTheme="minorHAnsi" w:cstheme="minorHAnsi"/>
          <w:i/>
          <w:sz w:val="20"/>
          <w:szCs w:val="20"/>
        </w:rPr>
        <w:t xml:space="preserve">. </w:t>
      </w:r>
      <w:r w:rsidR="00435E9E" w:rsidRPr="00D743B3">
        <w:rPr>
          <w:rFonts w:asciiTheme="minorHAnsi" w:hAnsiTheme="minorHAnsi" w:cstheme="minorHAnsi"/>
          <w:i/>
          <w:sz w:val="20"/>
          <w:szCs w:val="20"/>
        </w:rPr>
        <w:t>P</w:t>
      </w:r>
      <w:r w:rsidR="00FA1857" w:rsidRPr="00D743B3">
        <w:rPr>
          <w:rFonts w:asciiTheme="minorHAnsi" w:hAnsiTheme="minorHAnsi" w:cstheme="minorHAnsi"/>
          <w:i/>
          <w:sz w:val="20"/>
          <w:szCs w:val="20"/>
        </w:rPr>
        <w:t>onudbene vrednosti</w:t>
      </w:r>
      <w:r w:rsidR="001F5395" w:rsidRPr="00D743B3">
        <w:rPr>
          <w:rFonts w:asciiTheme="minorHAnsi" w:hAnsiTheme="minorHAnsi" w:cstheme="minorHAnsi"/>
          <w:i/>
          <w:sz w:val="20"/>
          <w:szCs w:val="20"/>
        </w:rPr>
        <w:t xml:space="preserve"> </w:t>
      </w:r>
      <w:r w:rsidR="007459C0" w:rsidRPr="00D743B3">
        <w:rPr>
          <w:rFonts w:asciiTheme="minorHAnsi" w:hAnsiTheme="minorHAnsi" w:cstheme="minorHAnsi"/>
          <w:i/>
          <w:sz w:val="20"/>
          <w:szCs w:val="20"/>
        </w:rPr>
        <w:t xml:space="preserve">na enoto </w:t>
      </w:r>
      <w:r w:rsidR="00FA1857" w:rsidRPr="00D743B3">
        <w:rPr>
          <w:rFonts w:asciiTheme="minorHAnsi" w:hAnsiTheme="minorHAnsi" w:cstheme="minorHAnsi"/>
          <w:i/>
          <w:sz w:val="20"/>
          <w:szCs w:val="20"/>
        </w:rPr>
        <w:t xml:space="preserve">morajo biti zaokrožene </w:t>
      </w:r>
      <w:r w:rsidR="0029364D" w:rsidRPr="00D743B3">
        <w:rPr>
          <w:rFonts w:asciiTheme="minorHAnsi" w:hAnsiTheme="minorHAnsi" w:cstheme="minorHAnsi"/>
          <w:i/>
          <w:sz w:val="20"/>
          <w:szCs w:val="20"/>
        </w:rPr>
        <w:t xml:space="preserve">na </w:t>
      </w:r>
      <w:r w:rsidR="008D3042">
        <w:rPr>
          <w:rFonts w:asciiTheme="minorHAnsi" w:hAnsiTheme="minorHAnsi" w:cstheme="minorHAnsi"/>
          <w:i/>
          <w:sz w:val="20"/>
          <w:szCs w:val="20"/>
        </w:rPr>
        <w:t>2 decimalki.</w:t>
      </w:r>
    </w:p>
    <w:p w14:paraId="46E00B6D" w14:textId="3A65C754" w:rsidR="001405AE" w:rsidRPr="00D743B3" w:rsidRDefault="001405AE" w:rsidP="001F731D">
      <w:pPr>
        <w:tabs>
          <w:tab w:val="left" w:pos="2775"/>
        </w:tabs>
        <w:spacing w:before="60" w:after="60" w:line="360" w:lineRule="auto"/>
        <w:jc w:val="center"/>
        <w:rPr>
          <w:rFonts w:asciiTheme="minorHAnsi" w:hAnsiTheme="minorHAnsi" w:cstheme="minorHAnsi"/>
          <w:b/>
          <w:bCs/>
          <w:sz w:val="24"/>
          <w:szCs w:val="24"/>
        </w:rPr>
      </w:pPr>
      <w:r w:rsidRPr="00D743B3">
        <w:rPr>
          <w:rFonts w:asciiTheme="minorHAnsi" w:hAnsiTheme="minorHAnsi" w:cstheme="minorHAnsi"/>
          <w:b/>
          <w:bCs/>
          <w:color w:val="000000"/>
          <w:sz w:val="24"/>
          <w:szCs w:val="24"/>
        </w:rPr>
        <w:t>PONUDBA</w:t>
      </w:r>
    </w:p>
    <w:p w14:paraId="1C2324A9" w14:textId="342F1B74" w:rsidR="001405AE" w:rsidRPr="00D743B3" w:rsidRDefault="001405AE" w:rsidP="002161DB">
      <w:pPr>
        <w:spacing w:before="60" w:after="60" w:line="360" w:lineRule="auto"/>
        <w:jc w:val="center"/>
        <w:rPr>
          <w:rFonts w:asciiTheme="minorHAnsi" w:hAnsiTheme="minorHAnsi" w:cstheme="minorHAnsi"/>
          <w:b/>
          <w:bCs/>
          <w:sz w:val="24"/>
          <w:szCs w:val="24"/>
        </w:rPr>
      </w:pPr>
      <w:r w:rsidRPr="00D743B3">
        <w:rPr>
          <w:rFonts w:asciiTheme="minorHAnsi" w:hAnsiTheme="minorHAnsi" w:cstheme="minorHAnsi"/>
          <w:b/>
          <w:bCs/>
          <w:color w:val="000000"/>
          <w:sz w:val="24"/>
          <w:szCs w:val="24"/>
        </w:rPr>
        <w:t>ŠT</w:t>
      </w:r>
      <w:r w:rsidR="00FA1857" w:rsidRPr="00D743B3">
        <w:rPr>
          <w:rFonts w:asciiTheme="minorHAnsi" w:hAnsiTheme="minorHAnsi" w:cstheme="minorHAnsi"/>
          <w:b/>
          <w:bCs/>
          <w:color w:val="000000"/>
          <w:sz w:val="24"/>
          <w:szCs w:val="24"/>
        </w:rPr>
        <w:t xml:space="preserve"> </w:t>
      </w:r>
      <w:r w:rsidRPr="00D743B3">
        <w:rPr>
          <w:rFonts w:asciiTheme="minorHAnsi" w:hAnsiTheme="minorHAnsi" w:cstheme="minorHAnsi"/>
          <w:b/>
          <w:bCs/>
          <w:color w:val="000000"/>
          <w:sz w:val="24"/>
          <w:szCs w:val="24"/>
        </w:rPr>
        <w:t>.</w:t>
      </w:r>
      <w:sdt>
        <w:sdtPr>
          <w:rPr>
            <w:rFonts w:asciiTheme="minorHAnsi" w:hAnsiTheme="minorHAnsi" w:cstheme="minorHAnsi"/>
            <w:b/>
            <w:bCs/>
            <w:color w:val="000000"/>
            <w:sz w:val="24"/>
            <w:szCs w:val="24"/>
          </w:rPr>
          <w:id w:val="-1984462324"/>
          <w:placeholder>
            <w:docPart w:val="DefaultPlaceholder_-1854013440"/>
          </w:placeholder>
          <w:showingPlcHdr/>
        </w:sdtPr>
        <w:sdtContent>
          <w:r w:rsidR="00940BA4" w:rsidRPr="00D743B3">
            <w:rPr>
              <w:rStyle w:val="Besedilooznabemesta"/>
              <w:rFonts w:asciiTheme="minorHAnsi" w:hAnsiTheme="minorHAnsi" w:cstheme="minorHAnsi"/>
              <w:sz w:val="24"/>
              <w:szCs w:val="24"/>
            </w:rPr>
            <w:t>Kliknite ali tapnite tukaj, če želite vnesti besedilo.</w:t>
          </w:r>
        </w:sdtContent>
      </w:sdt>
    </w:p>
    <w:p w14:paraId="474CBE7B" w14:textId="06FCB03E" w:rsidR="001405AE" w:rsidRPr="00D743B3" w:rsidRDefault="001405AE" w:rsidP="00807F5A">
      <w:pPr>
        <w:spacing w:before="60" w:after="60"/>
        <w:jc w:val="both"/>
        <w:rPr>
          <w:rFonts w:asciiTheme="minorHAnsi" w:hAnsiTheme="minorHAnsi" w:cstheme="minorHAnsi"/>
          <w:b/>
          <w:bCs/>
          <w:color w:val="000000"/>
          <w:sz w:val="24"/>
          <w:szCs w:val="24"/>
        </w:rPr>
      </w:pPr>
      <w:r w:rsidRPr="00D743B3">
        <w:rPr>
          <w:rFonts w:asciiTheme="minorHAnsi" w:hAnsiTheme="minorHAnsi" w:cstheme="minorHAnsi"/>
          <w:color w:val="000000"/>
          <w:sz w:val="24"/>
          <w:szCs w:val="24"/>
        </w:rPr>
        <w:t>Na podlagi obvestila o javnem naročilu</w:t>
      </w:r>
      <w:r w:rsidR="00052980" w:rsidRPr="00D743B3">
        <w:rPr>
          <w:rFonts w:asciiTheme="minorHAnsi" w:hAnsiTheme="minorHAnsi" w:cstheme="minorHAnsi"/>
          <w:color w:val="000000"/>
          <w:sz w:val="24"/>
          <w:szCs w:val="24"/>
        </w:rPr>
        <w:t xml:space="preserve"> »</w:t>
      </w:r>
      <w:r w:rsidR="002D6204" w:rsidRPr="00D743B3">
        <w:rPr>
          <w:rFonts w:asciiTheme="minorHAnsi" w:hAnsiTheme="minorHAnsi" w:cstheme="minorHAnsi"/>
          <w:b/>
          <w:bCs/>
          <w:color w:val="000000"/>
          <w:sz w:val="24"/>
          <w:szCs w:val="24"/>
        </w:rPr>
        <w:t>DOBAVA</w:t>
      </w:r>
      <w:r w:rsidR="002D6204">
        <w:rPr>
          <w:rFonts w:asciiTheme="minorHAnsi" w:eastAsia="Times New Roman" w:hAnsiTheme="minorHAnsi" w:cstheme="minorHAnsi"/>
          <w:b/>
          <w:bCs/>
          <w:sz w:val="24"/>
          <w:szCs w:val="24"/>
        </w:rPr>
        <w:t xml:space="preserve"> REŠEVALNIH VOZIL</w:t>
      </w:r>
      <w:r w:rsidR="00052980" w:rsidRPr="00D743B3">
        <w:rPr>
          <w:rFonts w:asciiTheme="minorHAnsi" w:hAnsiTheme="minorHAnsi" w:cstheme="minorHAnsi"/>
          <w:color w:val="000000"/>
          <w:sz w:val="24"/>
          <w:szCs w:val="24"/>
        </w:rPr>
        <w:t>«</w:t>
      </w:r>
      <w:r w:rsidR="009E2958" w:rsidRPr="00D743B3">
        <w:rPr>
          <w:rFonts w:asciiTheme="minorHAnsi" w:hAnsiTheme="minorHAnsi" w:cstheme="minorHAnsi"/>
          <w:color w:val="000000"/>
          <w:sz w:val="24"/>
          <w:szCs w:val="24"/>
        </w:rPr>
        <w:t xml:space="preserve"> </w:t>
      </w:r>
      <w:r w:rsidR="00052980" w:rsidRPr="00D743B3">
        <w:rPr>
          <w:rFonts w:asciiTheme="minorHAnsi" w:hAnsiTheme="minorHAnsi" w:cstheme="minorHAnsi"/>
          <w:color w:val="000000"/>
          <w:sz w:val="24"/>
          <w:szCs w:val="24"/>
        </w:rPr>
        <w:t>,</w:t>
      </w:r>
      <w:r w:rsidRPr="00D743B3">
        <w:rPr>
          <w:rFonts w:asciiTheme="minorHAnsi" w:hAnsiTheme="minorHAnsi" w:cstheme="minorHAnsi"/>
          <w:color w:val="000000"/>
          <w:sz w:val="24"/>
          <w:szCs w:val="24"/>
        </w:rPr>
        <w:t>objavljenega na Portalu javnih naročil</w:t>
      </w:r>
      <w:r w:rsidR="00052980" w:rsidRPr="00D743B3">
        <w:rPr>
          <w:rFonts w:asciiTheme="minorHAnsi" w:hAnsiTheme="minorHAnsi" w:cstheme="minorHAnsi"/>
          <w:color w:val="000000"/>
          <w:sz w:val="24"/>
          <w:szCs w:val="24"/>
        </w:rPr>
        <w:t xml:space="preserve"> </w:t>
      </w:r>
      <w:r w:rsidRPr="00D743B3">
        <w:rPr>
          <w:rFonts w:asciiTheme="minorHAnsi" w:hAnsiTheme="minorHAnsi" w:cstheme="minorHAnsi"/>
          <w:color w:val="000000"/>
          <w:sz w:val="24"/>
          <w:szCs w:val="24"/>
        </w:rPr>
        <w:t>dne</w:t>
      </w:r>
      <w:r w:rsidR="00FA1857" w:rsidRPr="00D743B3">
        <w:rPr>
          <w:rFonts w:asciiTheme="minorHAnsi" w:hAnsiTheme="minorHAnsi" w:cstheme="minorHAnsi"/>
          <w:color w:val="000000"/>
          <w:sz w:val="24"/>
          <w:szCs w:val="24"/>
        </w:rPr>
        <w:t xml:space="preserve"> </w:t>
      </w:r>
      <w:sdt>
        <w:sdtPr>
          <w:rPr>
            <w:rFonts w:asciiTheme="minorHAnsi" w:hAnsiTheme="minorHAnsi" w:cstheme="minorHAnsi"/>
            <w:color w:val="000000"/>
            <w:sz w:val="24"/>
            <w:szCs w:val="24"/>
          </w:rPr>
          <w:id w:val="1274825753"/>
          <w:placeholder>
            <w:docPart w:val="DefaultPlaceholder_-1854013440"/>
          </w:placeholder>
          <w:showingPlcHdr/>
        </w:sdtPr>
        <w:sdtContent>
          <w:r w:rsidR="00FA1857" w:rsidRPr="00D743B3">
            <w:rPr>
              <w:rStyle w:val="Besedilooznabemesta"/>
              <w:rFonts w:asciiTheme="minorHAnsi" w:hAnsiTheme="minorHAnsi" w:cstheme="minorHAnsi"/>
              <w:sz w:val="24"/>
              <w:szCs w:val="24"/>
            </w:rPr>
            <w:t>Kliknite ali tapnite tukaj, če želite vnesti besedilo.</w:t>
          </w:r>
        </w:sdtContent>
      </w:sdt>
      <w:r w:rsidR="009E2958" w:rsidRPr="00D743B3">
        <w:rPr>
          <w:rFonts w:asciiTheme="minorHAnsi" w:hAnsiTheme="minorHAnsi" w:cstheme="minorHAnsi"/>
          <w:color w:val="000000"/>
          <w:sz w:val="24"/>
          <w:szCs w:val="24"/>
        </w:rPr>
        <w:t>,</w:t>
      </w:r>
      <w:r w:rsidRPr="00D743B3">
        <w:rPr>
          <w:rFonts w:asciiTheme="minorHAnsi" w:hAnsiTheme="minorHAnsi" w:cstheme="minorHAnsi"/>
          <w:color w:val="000000"/>
          <w:sz w:val="24"/>
          <w:szCs w:val="24"/>
        </w:rPr>
        <w:t xml:space="preserve"> pod št. objave </w:t>
      </w:r>
      <w:sdt>
        <w:sdtPr>
          <w:rPr>
            <w:rFonts w:asciiTheme="minorHAnsi" w:hAnsiTheme="minorHAnsi" w:cstheme="minorHAnsi"/>
            <w:color w:val="000000"/>
            <w:sz w:val="24"/>
            <w:szCs w:val="24"/>
          </w:rPr>
          <w:id w:val="-1235781298"/>
          <w:placeholder>
            <w:docPart w:val="DefaultPlaceholder_-1854013440"/>
          </w:placeholder>
          <w:showingPlcHdr/>
        </w:sdtPr>
        <w:sdtContent>
          <w:r w:rsidR="00FA1857" w:rsidRPr="00D743B3">
            <w:rPr>
              <w:rStyle w:val="Besedilooznabemesta"/>
              <w:rFonts w:asciiTheme="minorHAnsi" w:hAnsiTheme="minorHAnsi" w:cstheme="minorHAnsi"/>
              <w:sz w:val="24"/>
              <w:szCs w:val="24"/>
            </w:rPr>
            <w:t>Kliknite ali tapnite tukaj, če želite vnesti besedilo.</w:t>
          </w:r>
        </w:sdtContent>
      </w:sdt>
      <w:r w:rsidRPr="00D743B3">
        <w:rPr>
          <w:rFonts w:asciiTheme="minorHAnsi" w:hAnsiTheme="minorHAnsi" w:cstheme="minorHAnsi"/>
          <w:color w:val="000000"/>
          <w:sz w:val="24"/>
          <w:szCs w:val="24"/>
        </w:rPr>
        <w:t xml:space="preserve"> </w:t>
      </w:r>
      <w:r w:rsidR="002161DB" w:rsidRPr="00D743B3">
        <w:rPr>
          <w:rFonts w:asciiTheme="minorHAnsi" w:hAnsiTheme="minorHAnsi" w:cstheme="minorHAnsi"/>
          <w:color w:val="000000"/>
          <w:sz w:val="24"/>
          <w:szCs w:val="24"/>
        </w:rPr>
        <w:t xml:space="preserve">, oddajamo </w:t>
      </w:r>
      <w:r w:rsidRPr="00D743B3">
        <w:rPr>
          <w:rFonts w:asciiTheme="minorHAnsi" w:hAnsiTheme="minorHAnsi" w:cstheme="minorHAnsi"/>
          <w:color w:val="000000"/>
          <w:sz w:val="24"/>
          <w:szCs w:val="24"/>
        </w:rPr>
        <w:t>našo ponudbeno dokumentacijo v skladu z navodili za izdelavo ponudbe</w:t>
      </w:r>
      <w:r w:rsidR="0074570C" w:rsidRPr="00D743B3">
        <w:rPr>
          <w:rFonts w:asciiTheme="minorHAnsi" w:hAnsiTheme="minorHAnsi" w:cstheme="minorHAnsi"/>
          <w:color w:val="000000"/>
          <w:sz w:val="24"/>
          <w:szCs w:val="24"/>
        </w:rPr>
        <w:t xml:space="preserve"> </w:t>
      </w:r>
    </w:p>
    <w:p w14:paraId="633C7212" w14:textId="77777777" w:rsidR="007722B6" w:rsidRPr="00D743B3" w:rsidRDefault="007722B6" w:rsidP="007722B6">
      <w:pPr>
        <w:tabs>
          <w:tab w:val="left" w:pos="426"/>
          <w:tab w:val="left" w:pos="3000"/>
        </w:tabs>
        <w:ind w:left="426" w:firstLine="141"/>
        <w:jc w:val="both"/>
        <w:rPr>
          <w:rFonts w:asciiTheme="minorHAnsi" w:hAnsiTheme="minorHAnsi" w:cstheme="minorHAnsi"/>
          <w:color w:val="000000"/>
          <w:sz w:val="24"/>
          <w:szCs w:val="24"/>
        </w:rPr>
      </w:pPr>
    </w:p>
    <w:p w14:paraId="7E762AB4" w14:textId="33043CDB" w:rsidR="00ED72E6" w:rsidRPr="00D124D8" w:rsidRDefault="00807F5A">
      <w:pPr>
        <w:rPr>
          <w:rFonts w:asciiTheme="minorHAnsi" w:hAnsiTheme="minorHAnsi" w:cstheme="minorHAnsi"/>
          <w:b/>
          <w:bCs/>
          <w:color w:val="000000"/>
          <w:sz w:val="24"/>
          <w:szCs w:val="24"/>
        </w:rPr>
      </w:pPr>
      <w:r w:rsidRPr="00D124D8">
        <w:rPr>
          <w:rFonts w:asciiTheme="minorHAnsi" w:hAnsiTheme="minorHAnsi" w:cstheme="minorHAnsi"/>
          <w:b/>
          <w:bCs/>
          <w:color w:val="000000"/>
          <w:sz w:val="24"/>
          <w:szCs w:val="24"/>
        </w:rPr>
        <w:t>1</w:t>
      </w:r>
      <w:r w:rsidR="001405AE" w:rsidRPr="00D124D8">
        <w:rPr>
          <w:rFonts w:asciiTheme="minorHAnsi" w:hAnsiTheme="minorHAnsi" w:cstheme="minorHAnsi"/>
          <w:b/>
          <w:bCs/>
          <w:color w:val="000000"/>
          <w:sz w:val="24"/>
          <w:szCs w:val="24"/>
        </w:rPr>
        <w:t>. Podatki o gospodarskem subjektu:</w:t>
      </w:r>
    </w:p>
    <w:p w14:paraId="16513839" w14:textId="77777777" w:rsidR="001405AE" w:rsidRPr="00D124D8" w:rsidRDefault="001405AE">
      <w:pPr>
        <w:rPr>
          <w:rFonts w:asciiTheme="minorHAnsi" w:hAnsiTheme="minorHAnsi" w:cstheme="minorHAnsi"/>
          <w:sz w:val="24"/>
          <w:szCs w:val="24"/>
        </w:rPr>
      </w:pPr>
      <w:r w:rsidRPr="00D124D8">
        <w:rPr>
          <w:rFonts w:asciiTheme="minorHAnsi" w:hAnsiTheme="minorHAnsi" w:cstheme="minorHAnsi"/>
          <w:color w:val="000000"/>
          <w:sz w:val="24"/>
          <w:szCs w:val="24"/>
        </w:rPr>
        <w:t>Firma oz. ime:</w:t>
      </w:r>
    </w:p>
    <w:tbl>
      <w:tblPr>
        <w:tblW w:w="0" w:type="auto"/>
        <w:tblInd w:w="-3" w:type="dxa"/>
        <w:tblLayout w:type="fixed"/>
        <w:tblLook w:val="0000" w:firstRow="0" w:lastRow="0" w:firstColumn="0" w:lastColumn="0" w:noHBand="0" w:noVBand="0"/>
      </w:tblPr>
      <w:tblGrid>
        <w:gridCol w:w="9082"/>
      </w:tblGrid>
      <w:tr w:rsidR="001405AE" w:rsidRPr="00D124D8" w14:paraId="60A8B1E1" w14:textId="77777777">
        <w:trPr>
          <w:trHeight w:val="411"/>
        </w:trPr>
        <w:sdt>
          <w:sdtPr>
            <w:rPr>
              <w:rFonts w:asciiTheme="minorHAnsi" w:hAnsiTheme="minorHAnsi" w:cstheme="minorHAnsi"/>
              <w:color w:val="000000"/>
              <w:sz w:val="24"/>
              <w:szCs w:val="24"/>
            </w:rPr>
            <w:id w:val="1215780172"/>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44E6ADDC" w14:textId="4B96D538" w:rsidR="001405AE" w:rsidRPr="00D124D8" w:rsidRDefault="00FA1857">
                <w:pPr>
                  <w:snapToGrid w:val="0"/>
                  <w:rPr>
                    <w:rFonts w:asciiTheme="minorHAnsi" w:hAnsiTheme="minorHAnsi" w:cstheme="minorHAnsi"/>
                    <w:color w:val="000000"/>
                    <w:sz w:val="24"/>
                    <w:szCs w:val="24"/>
                  </w:rPr>
                </w:pPr>
                <w:r w:rsidRPr="00D124D8">
                  <w:rPr>
                    <w:rStyle w:val="Besedilooznabemesta"/>
                    <w:rFonts w:asciiTheme="minorHAnsi" w:hAnsiTheme="minorHAnsi" w:cstheme="minorHAnsi"/>
                    <w:sz w:val="24"/>
                    <w:szCs w:val="24"/>
                  </w:rPr>
                  <w:t>Kliknite ali tapnite tukaj, če želite vnesti besedilo.</w:t>
                </w:r>
              </w:p>
            </w:tc>
          </w:sdtContent>
        </w:sdt>
      </w:tr>
    </w:tbl>
    <w:p w14:paraId="42BCE03A" w14:textId="77777777" w:rsidR="001405AE" w:rsidRPr="00D124D8" w:rsidRDefault="001405AE">
      <w:pPr>
        <w:rPr>
          <w:rFonts w:asciiTheme="minorHAnsi" w:hAnsiTheme="minorHAnsi" w:cstheme="minorHAnsi"/>
          <w:sz w:val="24"/>
          <w:szCs w:val="24"/>
        </w:rPr>
      </w:pPr>
      <w:r w:rsidRPr="00D124D8">
        <w:rPr>
          <w:rFonts w:asciiTheme="minorHAnsi" w:hAnsiTheme="minorHAnsi" w:cstheme="minorHAnsi"/>
          <w:color w:val="000000"/>
          <w:sz w:val="24"/>
          <w:szCs w:val="24"/>
        </w:rPr>
        <w:t>Zakoniti zastopnik:</w:t>
      </w:r>
    </w:p>
    <w:tbl>
      <w:tblPr>
        <w:tblW w:w="0" w:type="auto"/>
        <w:tblInd w:w="-3" w:type="dxa"/>
        <w:tblLayout w:type="fixed"/>
        <w:tblLook w:val="0000" w:firstRow="0" w:lastRow="0" w:firstColumn="0" w:lastColumn="0" w:noHBand="0" w:noVBand="0"/>
      </w:tblPr>
      <w:tblGrid>
        <w:gridCol w:w="9082"/>
      </w:tblGrid>
      <w:tr w:rsidR="001405AE" w:rsidRPr="00D124D8" w14:paraId="1AEBACAD" w14:textId="77777777">
        <w:trPr>
          <w:trHeight w:val="411"/>
        </w:trPr>
        <w:sdt>
          <w:sdtPr>
            <w:rPr>
              <w:rFonts w:asciiTheme="minorHAnsi" w:hAnsiTheme="minorHAnsi" w:cstheme="minorHAnsi"/>
              <w:color w:val="000000"/>
              <w:sz w:val="24"/>
              <w:szCs w:val="24"/>
            </w:rPr>
            <w:id w:val="-133174966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F2E297" w14:textId="3D0E2948" w:rsidR="001405AE" w:rsidRPr="00D124D8" w:rsidRDefault="00FA1857">
                <w:pPr>
                  <w:snapToGrid w:val="0"/>
                  <w:rPr>
                    <w:rFonts w:asciiTheme="minorHAnsi" w:hAnsiTheme="minorHAnsi" w:cstheme="minorHAnsi"/>
                    <w:color w:val="000000"/>
                    <w:sz w:val="24"/>
                    <w:szCs w:val="24"/>
                  </w:rPr>
                </w:pPr>
                <w:r w:rsidRPr="00D124D8">
                  <w:rPr>
                    <w:rStyle w:val="Besedilooznabemesta"/>
                    <w:rFonts w:asciiTheme="minorHAnsi" w:hAnsiTheme="minorHAnsi" w:cstheme="minorHAnsi"/>
                    <w:sz w:val="24"/>
                    <w:szCs w:val="24"/>
                  </w:rPr>
                  <w:t>Kliknite ali tapnite tukaj, če želite vnesti besedilo.</w:t>
                </w:r>
              </w:p>
            </w:tc>
          </w:sdtContent>
        </w:sdt>
      </w:tr>
    </w:tbl>
    <w:p w14:paraId="5E4C18F3" w14:textId="6EA02DD9" w:rsidR="001405AE" w:rsidRPr="00D124D8" w:rsidRDefault="001405AE">
      <w:pPr>
        <w:rPr>
          <w:rFonts w:asciiTheme="minorHAnsi" w:hAnsiTheme="minorHAnsi" w:cstheme="minorHAnsi"/>
          <w:sz w:val="24"/>
          <w:szCs w:val="24"/>
        </w:rPr>
      </w:pPr>
      <w:r w:rsidRPr="00D124D8">
        <w:rPr>
          <w:rFonts w:asciiTheme="minorHAnsi" w:hAnsiTheme="minorHAnsi" w:cstheme="minorHAnsi"/>
          <w:color w:val="000000"/>
          <w:sz w:val="24"/>
          <w:szCs w:val="24"/>
        </w:rPr>
        <w:t>Davčna številka</w:t>
      </w:r>
      <w:r w:rsidR="00D124D8" w:rsidRPr="00D124D8">
        <w:rPr>
          <w:rFonts w:asciiTheme="minorHAnsi" w:hAnsiTheme="minorHAnsi" w:cstheme="minorHAnsi"/>
          <w:color w:val="000000"/>
          <w:sz w:val="24"/>
          <w:szCs w:val="24"/>
        </w:rPr>
        <w:t>:</w:t>
      </w:r>
    </w:p>
    <w:tbl>
      <w:tblPr>
        <w:tblW w:w="0" w:type="auto"/>
        <w:tblInd w:w="-3" w:type="dxa"/>
        <w:tblLayout w:type="fixed"/>
        <w:tblLook w:val="0000" w:firstRow="0" w:lastRow="0" w:firstColumn="0" w:lastColumn="0" w:noHBand="0" w:noVBand="0"/>
      </w:tblPr>
      <w:tblGrid>
        <w:gridCol w:w="9082"/>
      </w:tblGrid>
      <w:tr w:rsidR="001405AE" w:rsidRPr="00D124D8" w14:paraId="6F0C73F6" w14:textId="77777777">
        <w:trPr>
          <w:trHeight w:val="411"/>
        </w:trPr>
        <w:sdt>
          <w:sdtPr>
            <w:rPr>
              <w:rFonts w:asciiTheme="minorHAnsi" w:hAnsiTheme="minorHAnsi" w:cstheme="minorHAnsi"/>
              <w:color w:val="000000"/>
              <w:sz w:val="24"/>
              <w:szCs w:val="24"/>
            </w:rPr>
            <w:id w:val="197971287"/>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86613A5" w14:textId="7D8A9391" w:rsidR="001405AE" w:rsidRPr="00D124D8" w:rsidRDefault="00FA1857">
                <w:pPr>
                  <w:snapToGrid w:val="0"/>
                  <w:rPr>
                    <w:rFonts w:asciiTheme="minorHAnsi" w:hAnsiTheme="minorHAnsi" w:cstheme="minorHAnsi"/>
                    <w:color w:val="000000"/>
                    <w:sz w:val="24"/>
                    <w:szCs w:val="24"/>
                  </w:rPr>
                </w:pPr>
                <w:r w:rsidRPr="00D124D8">
                  <w:rPr>
                    <w:rStyle w:val="Besedilooznabemesta"/>
                    <w:rFonts w:asciiTheme="minorHAnsi" w:hAnsiTheme="minorHAnsi" w:cstheme="minorHAnsi"/>
                    <w:sz w:val="24"/>
                    <w:szCs w:val="24"/>
                  </w:rPr>
                  <w:t>Kliknite ali tapnite tukaj, če želite vnesti besedilo.</w:t>
                </w:r>
              </w:p>
            </w:tc>
          </w:sdtContent>
        </w:sdt>
      </w:tr>
    </w:tbl>
    <w:p w14:paraId="4BC98819" w14:textId="77777777" w:rsidR="001405AE" w:rsidRPr="00D124D8" w:rsidRDefault="001405AE">
      <w:pPr>
        <w:rPr>
          <w:rFonts w:asciiTheme="minorHAnsi" w:hAnsiTheme="minorHAnsi" w:cstheme="minorHAnsi"/>
          <w:sz w:val="24"/>
          <w:szCs w:val="24"/>
        </w:rPr>
      </w:pPr>
      <w:r w:rsidRPr="00D124D8">
        <w:rPr>
          <w:rFonts w:asciiTheme="minorHAnsi" w:hAnsiTheme="minorHAnsi" w:cstheme="minorHAnsi"/>
          <w:color w:val="000000"/>
          <w:sz w:val="24"/>
          <w:szCs w:val="24"/>
        </w:rPr>
        <w:t>Številka transakcijskega računa:</w:t>
      </w:r>
    </w:p>
    <w:tbl>
      <w:tblPr>
        <w:tblW w:w="0" w:type="auto"/>
        <w:tblInd w:w="-3" w:type="dxa"/>
        <w:tblLayout w:type="fixed"/>
        <w:tblLook w:val="0000" w:firstRow="0" w:lastRow="0" w:firstColumn="0" w:lastColumn="0" w:noHBand="0" w:noVBand="0"/>
      </w:tblPr>
      <w:tblGrid>
        <w:gridCol w:w="9082"/>
      </w:tblGrid>
      <w:tr w:rsidR="001405AE" w:rsidRPr="00D124D8" w14:paraId="28123EED" w14:textId="77777777">
        <w:trPr>
          <w:trHeight w:val="411"/>
        </w:trPr>
        <w:sdt>
          <w:sdtPr>
            <w:rPr>
              <w:rFonts w:asciiTheme="minorHAnsi" w:hAnsiTheme="minorHAnsi" w:cstheme="minorHAnsi"/>
              <w:color w:val="000000"/>
              <w:sz w:val="24"/>
              <w:szCs w:val="24"/>
            </w:rPr>
            <w:id w:val="31391124"/>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D76F7EF" w14:textId="42DC9089" w:rsidR="001405AE" w:rsidRPr="00D124D8" w:rsidRDefault="00FA1857">
                <w:pPr>
                  <w:snapToGrid w:val="0"/>
                  <w:rPr>
                    <w:rFonts w:asciiTheme="minorHAnsi" w:hAnsiTheme="minorHAnsi" w:cstheme="minorHAnsi"/>
                    <w:color w:val="000000"/>
                    <w:sz w:val="24"/>
                    <w:szCs w:val="24"/>
                  </w:rPr>
                </w:pPr>
                <w:r w:rsidRPr="00D124D8">
                  <w:rPr>
                    <w:rStyle w:val="Besedilooznabemesta"/>
                    <w:rFonts w:asciiTheme="minorHAnsi" w:hAnsiTheme="minorHAnsi" w:cstheme="minorHAnsi"/>
                    <w:sz w:val="24"/>
                    <w:szCs w:val="24"/>
                  </w:rPr>
                  <w:t>Kliknite ali tapnite tukaj, če želite vnesti besedilo.</w:t>
                </w:r>
              </w:p>
            </w:tc>
          </w:sdtContent>
        </w:sdt>
      </w:tr>
    </w:tbl>
    <w:p w14:paraId="5F04DF4A" w14:textId="77777777" w:rsidR="001405AE" w:rsidRPr="00D124D8" w:rsidRDefault="001405AE">
      <w:pPr>
        <w:rPr>
          <w:rFonts w:asciiTheme="minorHAnsi" w:hAnsiTheme="minorHAnsi" w:cstheme="minorHAnsi"/>
          <w:sz w:val="24"/>
          <w:szCs w:val="24"/>
        </w:rPr>
      </w:pPr>
      <w:r w:rsidRPr="00D124D8">
        <w:rPr>
          <w:rFonts w:asciiTheme="minorHAnsi" w:hAnsiTheme="minorHAnsi" w:cstheme="minorHAnsi"/>
          <w:color w:val="000000"/>
          <w:sz w:val="24"/>
          <w:szCs w:val="24"/>
        </w:rPr>
        <w:t>Matična številka:</w:t>
      </w:r>
    </w:p>
    <w:tbl>
      <w:tblPr>
        <w:tblW w:w="0" w:type="auto"/>
        <w:tblInd w:w="-3" w:type="dxa"/>
        <w:tblLayout w:type="fixed"/>
        <w:tblLook w:val="0000" w:firstRow="0" w:lastRow="0" w:firstColumn="0" w:lastColumn="0" w:noHBand="0" w:noVBand="0"/>
      </w:tblPr>
      <w:tblGrid>
        <w:gridCol w:w="9082"/>
      </w:tblGrid>
      <w:tr w:rsidR="001405AE" w:rsidRPr="00D124D8" w14:paraId="17F60F18" w14:textId="77777777">
        <w:trPr>
          <w:trHeight w:val="411"/>
        </w:trPr>
        <w:sdt>
          <w:sdtPr>
            <w:rPr>
              <w:rFonts w:asciiTheme="minorHAnsi" w:hAnsiTheme="minorHAnsi" w:cstheme="minorHAnsi"/>
              <w:color w:val="000000"/>
              <w:sz w:val="24"/>
              <w:szCs w:val="24"/>
            </w:rPr>
            <w:id w:val="-99633082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8F707E0" w14:textId="3AD2AE19" w:rsidR="001405AE" w:rsidRPr="00D124D8" w:rsidRDefault="00FA1857">
                <w:pPr>
                  <w:snapToGrid w:val="0"/>
                  <w:rPr>
                    <w:rFonts w:asciiTheme="minorHAnsi" w:hAnsiTheme="minorHAnsi" w:cstheme="minorHAnsi"/>
                    <w:color w:val="000000"/>
                    <w:sz w:val="24"/>
                    <w:szCs w:val="24"/>
                  </w:rPr>
                </w:pPr>
                <w:r w:rsidRPr="00D124D8">
                  <w:rPr>
                    <w:rStyle w:val="Besedilooznabemesta"/>
                    <w:rFonts w:asciiTheme="minorHAnsi" w:hAnsiTheme="minorHAnsi" w:cstheme="minorHAnsi"/>
                    <w:sz w:val="24"/>
                    <w:szCs w:val="24"/>
                  </w:rPr>
                  <w:t>Kliknite ali tapnite tukaj, če želite vnesti besedilo.</w:t>
                </w:r>
              </w:p>
            </w:tc>
          </w:sdtContent>
        </w:sdt>
      </w:tr>
    </w:tbl>
    <w:p w14:paraId="55ADC2B7" w14:textId="77777777" w:rsidR="001405AE" w:rsidRPr="00D124D8" w:rsidRDefault="001405AE">
      <w:pPr>
        <w:rPr>
          <w:rFonts w:asciiTheme="minorHAnsi" w:hAnsiTheme="minorHAnsi" w:cstheme="minorHAnsi"/>
          <w:sz w:val="24"/>
          <w:szCs w:val="24"/>
        </w:rPr>
      </w:pPr>
      <w:r w:rsidRPr="00D124D8">
        <w:rPr>
          <w:rFonts w:asciiTheme="minorHAnsi" w:hAnsiTheme="minorHAnsi" w:cstheme="minorHAnsi"/>
          <w:color w:val="000000"/>
          <w:sz w:val="24"/>
          <w:szCs w:val="24"/>
        </w:rPr>
        <w:t>Naslov:</w:t>
      </w:r>
    </w:p>
    <w:tbl>
      <w:tblPr>
        <w:tblW w:w="0" w:type="auto"/>
        <w:tblInd w:w="-3" w:type="dxa"/>
        <w:tblLayout w:type="fixed"/>
        <w:tblLook w:val="0000" w:firstRow="0" w:lastRow="0" w:firstColumn="0" w:lastColumn="0" w:noHBand="0" w:noVBand="0"/>
      </w:tblPr>
      <w:tblGrid>
        <w:gridCol w:w="9082"/>
      </w:tblGrid>
      <w:tr w:rsidR="001405AE" w:rsidRPr="00D124D8" w14:paraId="40A305FE" w14:textId="77777777">
        <w:trPr>
          <w:trHeight w:val="411"/>
        </w:trPr>
        <w:sdt>
          <w:sdtPr>
            <w:rPr>
              <w:rFonts w:asciiTheme="minorHAnsi" w:hAnsiTheme="minorHAnsi" w:cstheme="minorHAnsi"/>
              <w:color w:val="000000"/>
              <w:sz w:val="24"/>
              <w:szCs w:val="24"/>
            </w:rPr>
            <w:id w:val="-1784872507"/>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613CCC3" w14:textId="149A79EB" w:rsidR="001405AE" w:rsidRPr="00D124D8" w:rsidRDefault="00FA1857">
                <w:pPr>
                  <w:snapToGrid w:val="0"/>
                  <w:rPr>
                    <w:rFonts w:asciiTheme="minorHAnsi" w:hAnsiTheme="minorHAnsi" w:cstheme="minorHAnsi"/>
                    <w:color w:val="000000"/>
                    <w:sz w:val="24"/>
                    <w:szCs w:val="24"/>
                  </w:rPr>
                </w:pPr>
                <w:r w:rsidRPr="00D124D8">
                  <w:rPr>
                    <w:rStyle w:val="Besedilooznabemesta"/>
                    <w:rFonts w:asciiTheme="minorHAnsi" w:hAnsiTheme="minorHAnsi" w:cstheme="minorHAnsi"/>
                    <w:sz w:val="24"/>
                    <w:szCs w:val="24"/>
                  </w:rPr>
                  <w:t>Kliknite ali tapnite tukaj, če želite vnesti besedilo.</w:t>
                </w:r>
              </w:p>
            </w:tc>
          </w:sdtContent>
        </w:sdt>
      </w:tr>
    </w:tbl>
    <w:p w14:paraId="4929C11B" w14:textId="77777777" w:rsidR="001405AE" w:rsidRPr="00D124D8" w:rsidRDefault="001405AE">
      <w:pPr>
        <w:rPr>
          <w:rFonts w:asciiTheme="minorHAnsi" w:hAnsiTheme="minorHAnsi" w:cstheme="minorHAnsi"/>
          <w:sz w:val="24"/>
          <w:szCs w:val="24"/>
        </w:rPr>
      </w:pPr>
      <w:r w:rsidRPr="00D124D8">
        <w:rPr>
          <w:rFonts w:asciiTheme="minorHAnsi" w:hAnsiTheme="minorHAnsi" w:cstheme="minorHAnsi"/>
          <w:color w:val="000000"/>
          <w:sz w:val="24"/>
          <w:szCs w:val="24"/>
        </w:rPr>
        <w:t>Številka telefona:</w:t>
      </w:r>
    </w:p>
    <w:tbl>
      <w:tblPr>
        <w:tblW w:w="0" w:type="auto"/>
        <w:tblInd w:w="-3" w:type="dxa"/>
        <w:tblLayout w:type="fixed"/>
        <w:tblLook w:val="0000" w:firstRow="0" w:lastRow="0" w:firstColumn="0" w:lastColumn="0" w:noHBand="0" w:noVBand="0"/>
      </w:tblPr>
      <w:tblGrid>
        <w:gridCol w:w="9082"/>
      </w:tblGrid>
      <w:tr w:rsidR="001405AE" w:rsidRPr="00D124D8" w14:paraId="3860F6E6" w14:textId="77777777">
        <w:trPr>
          <w:trHeight w:val="411"/>
        </w:trPr>
        <w:sdt>
          <w:sdtPr>
            <w:rPr>
              <w:rFonts w:asciiTheme="minorHAnsi" w:hAnsiTheme="minorHAnsi" w:cstheme="minorHAnsi"/>
              <w:color w:val="000000"/>
              <w:sz w:val="24"/>
              <w:szCs w:val="24"/>
            </w:rPr>
            <w:id w:val="-1336993568"/>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1E20EDC" w14:textId="46A16042" w:rsidR="001405AE" w:rsidRPr="00D124D8" w:rsidRDefault="00FA1857">
                <w:pPr>
                  <w:snapToGrid w:val="0"/>
                  <w:rPr>
                    <w:rFonts w:asciiTheme="minorHAnsi" w:hAnsiTheme="minorHAnsi" w:cstheme="minorHAnsi"/>
                    <w:color w:val="000000"/>
                    <w:sz w:val="24"/>
                    <w:szCs w:val="24"/>
                  </w:rPr>
                </w:pPr>
                <w:r w:rsidRPr="00D124D8">
                  <w:rPr>
                    <w:rStyle w:val="Besedilooznabemesta"/>
                    <w:rFonts w:asciiTheme="minorHAnsi" w:hAnsiTheme="minorHAnsi" w:cstheme="minorHAnsi"/>
                    <w:sz w:val="24"/>
                    <w:szCs w:val="24"/>
                  </w:rPr>
                  <w:t>Kliknite ali tapnite tukaj, če želite vnesti besedilo.</w:t>
                </w:r>
              </w:p>
            </w:tc>
          </w:sdtContent>
        </w:sdt>
      </w:tr>
    </w:tbl>
    <w:p w14:paraId="7AEC9B62" w14:textId="77777777" w:rsidR="001405AE" w:rsidRPr="00D124D8" w:rsidRDefault="001405AE">
      <w:pPr>
        <w:rPr>
          <w:rFonts w:asciiTheme="minorHAnsi" w:hAnsiTheme="minorHAnsi" w:cstheme="minorHAnsi"/>
          <w:sz w:val="24"/>
          <w:szCs w:val="24"/>
        </w:rPr>
      </w:pPr>
      <w:r w:rsidRPr="00D124D8">
        <w:rPr>
          <w:rFonts w:asciiTheme="minorHAnsi" w:hAnsiTheme="minorHAnsi" w:cstheme="minorHAnsi"/>
          <w:color w:val="000000"/>
          <w:sz w:val="24"/>
          <w:szCs w:val="24"/>
        </w:rPr>
        <w:t>Elektronska pošta za obveščanje ponudnika:</w:t>
      </w:r>
    </w:p>
    <w:tbl>
      <w:tblPr>
        <w:tblW w:w="0" w:type="auto"/>
        <w:tblInd w:w="-3" w:type="dxa"/>
        <w:tblLayout w:type="fixed"/>
        <w:tblLook w:val="0000" w:firstRow="0" w:lastRow="0" w:firstColumn="0" w:lastColumn="0" w:noHBand="0" w:noVBand="0"/>
      </w:tblPr>
      <w:tblGrid>
        <w:gridCol w:w="9082"/>
      </w:tblGrid>
      <w:tr w:rsidR="001405AE" w:rsidRPr="00D124D8" w14:paraId="69126371" w14:textId="77777777">
        <w:trPr>
          <w:trHeight w:val="411"/>
        </w:trPr>
        <w:sdt>
          <w:sdtPr>
            <w:rPr>
              <w:rFonts w:asciiTheme="minorHAnsi" w:hAnsiTheme="minorHAnsi" w:cstheme="minorHAnsi"/>
              <w:color w:val="000000"/>
              <w:sz w:val="24"/>
              <w:szCs w:val="24"/>
            </w:rPr>
            <w:id w:val="-952250105"/>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1209E4" w14:textId="2C0A0D76" w:rsidR="001405AE" w:rsidRPr="00D124D8" w:rsidRDefault="00FA1857">
                <w:pPr>
                  <w:snapToGrid w:val="0"/>
                  <w:rPr>
                    <w:rFonts w:asciiTheme="minorHAnsi" w:hAnsiTheme="minorHAnsi" w:cstheme="minorHAnsi"/>
                    <w:color w:val="000000"/>
                    <w:sz w:val="24"/>
                    <w:szCs w:val="24"/>
                  </w:rPr>
                </w:pPr>
                <w:r w:rsidRPr="00D124D8">
                  <w:rPr>
                    <w:rStyle w:val="Besedilooznabemesta"/>
                    <w:rFonts w:asciiTheme="minorHAnsi" w:hAnsiTheme="minorHAnsi" w:cstheme="minorHAnsi"/>
                    <w:sz w:val="24"/>
                    <w:szCs w:val="24"/>
                  </w:rPr>
                  <w:t>Kliknite ali tapnite tukaj, če želite vnesti besedilo.</w:t>
                </w:r>
              </w:p>
            </w:tc>
          </w:sdtContent>
        </w:sdt>
      </w:tr>
    </w:tbl>
    <w:p w14:paraId="017DCA4F" w14:textId="77777777" w:rsidR="001405AE" w:rsidRPr="00D124D8" w:rsidRDefault="001405AE">
      <w:pPr>
        <w:rPr>
          <w:rFonts w:asciiTheme="minorHAnsi" w:hAnsiTheme="minorHAnsi" w:cstheme="minorHAnsi"/>
          <w:sz w:val="24"/>
          <w:szCs w:val="24"/>
        </w:rPr>
      </w:pPr>
      <w:r w:rsidRPr="00D124D8">
        <w:rPr>
          <w:rFonts w:asciiTheme="minorHAnsi" w:hAnsiTheme="minorHAnsi" w:cstheme="minorHAnsi"/>
          <w:color w:val="000000"/>
          <w:sz w:val="24"/>
          <w:szCs w:val="24"/>
        </w:rPr>
        <w:t>Kontaktna oseba ponudnika za obveščanje:</w:t>
      </w:r>
    </w:p>
    <w:tbl>
      <w:tblPr>
        <w:tblW w:w="0" w:type="auto"/>
        <w:tblInd w:w="-3" w:type="dxa"/>
        <w:tblLayout w:type="fixed"/>
        <w:tblLook w:val="0000" w:firstRow="0" w:lastRow="0" w:firstColumn="0" w:lastColumn="0" w:noHBand="0" w:noVBand="0"/>
      </w:tblPr>
      <w:tblGrid>
        <w:gridCol w:w="9082"/>
      </w:tblGrid>
      <w:tr w:rsidR="001405AE" w:rsidRPr="00D124D8" w14:paraId="579309B1" w14:textId="77777777">
        <w:trPr>
          <w:trHeight w:val="411"/>
        </w:trPr>
        <w:sdt>
          <w:sdtPr>
            <w:rPr>
              <w:rFonts w:asciiTheme="minorHAnsi" w:hAnsiTheme="minorHAnsi" w:cstheme="minorHAnsi"/>
              <w:color w:val="000000"/>
              <w:sz w:val="24"/>
              <w:szCs w:val="24"/>
            </w:rPr>
            <w:id w:val="-190158198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1C6ED86" w14:textId="0CBA9820" w:rsidR="001405AE" w:rsidRPr="00D124D8" w:rsidRDefault="00FA1857">
                <w:pPr>
                  <w:snapToGrid w:val="0"/>
                  <w:rPr>
                    <w:rFonts w:asciiTheme="minorHAnsi" w:hAnsiTheme="minorHAnsi" w:cstheme="minorHAnsi"/>
                    <w:color w:val="000000"/>
                    <w:sz w:val="24"/>
                    <w:szCs w:val="24"/>
                  </w:rPr>
                </w:pPr>
                <w:r w:rsidRPr="00D124D8">
                  <w:rPr>
                    <w:rStyle w:val="Besedilooznabemesta"/>
                    <w:rFonts w:asciiTheme="minorHAnsi" w:hAnsiTheme="minorHAnsi" w:cstheme="minorHAnsi"/>
                    <w:sz w:val="24"/>
                    <w:szCs w:val="24"/>
                  </w:rPr>
                  <w:t>Kliknite ali tapnite tukaj, če želite vnesti besedilo.</w:t>
                </w:r>
              </w:p>
            </w:tc>
          </w:sdtContent>
        </w:sdt>
      </w:tr>
    </w:tbl>
    <w:p w14:paraId="3EE7B2B4" w14:textId="2EB06DB3" w:rsidR="001405AE" w:rsidRPr="00D124D8" w:rsidRDefault="001405AE">
      <w:pPr>
        <w:rPr>
          <w:rFonts w:asciiTheme="minorHAnsi" w:hAnsiTheme="minorHAnsi" w:cstheme="minorHAnsi"/>
          <w:sz w:val="24"/>
          <w:szCs w:val="24"/>
        </w:rPr>
      </w:pPr>
      <w:r w:rsidRPr="00D124D8">
        <w:rPr>
          <w:rFonts w:asciiTheme="minorHAnsi" w:hAnsiTheme="minorHAnsi" w:cstheme="minorHAnsi"/>
          <w:color w:val="000000"/>
          <w:sz w:val="24"/>
          <w:szCs w:val="24"/>
        </w:rPr>
        <w:t>Odgovorna oseba za podpis pogodbe:</w:t>
      </w:r>
    </w:p>
    <w:tbl>
      <w:tblPr>
        <w:tblW w:w="0" w:type="auto"/>
        <w:tblInd w:w="-3" w:type="dxa"/>
        <w:tblLayout w:type="fixed"/>
        <w:tblLook w:val="0000" w:firstRow="0" w:lastRow="0" w:firstColumn="0" w:lastColumn="0" w:noHBand="0" w:noVBand="0"/>
      </w:tblPr>
      <w:tblGrid>
        <w:gridCol w:w="9082"/>
      </w:tblGrid>
      <w:tr w:rsidR="001405AE" w:rsidRPr="00D124D8" w14:paraId="2045A85A" w14:textId="77777777">
        <w:trPr>
          <w:trHeight w:val="411"/>
        </w:trPr>
        <w:sdt>
          <w:sdtPr>
            <w:rPr>
              <w:rFonts w:asciiTheme="minorHAnsi" w:hAnsiTheme="minorHAnsi" w:cstheme="minorHAnsi"/>
              <w:color w:val="000000"/>
              <w:sz w:val="24"/>
              <w:szCs w:val="24"/>
            </w:rPr>
            <w:id w:val="826790076"/>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9BF7057" w14:textId="1BB89DE9" w:rsidR="001405AE" w:rsidRPr="00D124D8" w:rsidRDefault="00FA1857">
                <w:pPr>
                  <w:snapToGrid w:val="0"/>
                  <w:rPr>
                    <w:rFonts w:asciiTheme="minorHAnsi" w:hAnsiTheme="minorHAnsi" w:cstheme="minorHAnsi"/>
                    <w:color w:val="000000"/>
                    <w:sz w:val="24"/>
                    <w:szCs w:val="24"/>
                  </w:rPr>
                </w:pPr>
                <w:r w:rsidRPr="00D124D8">
                  <w:rPr>
                    <w:rStyle w:val="Besedilooznabemesta"/>
                    <w:rFonts w:asciiTheme="minorHAnsi" w:hAnsiTheme="minorHAnsi" w:cstheme="minorHAnsi"/>
                    <w:sz w:val="24"/>
                    <w:szCs w:val="24"/>
                  </w:rPr>
                  <w:t>Kliknite ali tapnite tukaj, če želite vnesti besedilo.</w:t>
                </w:r>
              </w:p>
            </w:tc>
          </w:sdtContent>
        </w:sdt>
      </w:tr>
    </w:tbl>
    <w:p w14:paraId="34B1CBE6" w14:textId="50B8692A" w:rsidR="007226F5" w:rsidRPr="00D124D8" w:rsidRDefault="007226F5" w:rsidP="007226F5">
      <w:pPr>
        <w:rPr>
          <w:rFonts w:asciiTheme="minorHAnsi" w:hAnsiTheme="minorHAnsi" w:cstheme="minorHAnsi"/>
          <w:sz w:val="24"/>
          <w:szCs w:val="24"/>
        </w:rPr>
      </w:pPr>
      <w:r w:rsidRPr="00D124D8">
        <w:rPr>
          <w:rFonts w:asciiTheme="minorHAnsi" w:hAnsiTheme="minorHAnsi" w:cstheme="minorHAnsi"/>
          <w:color w:val="000000"/>
          <w:sz w:val="24"/>
          <w:szCs w:val="24"/>
        </w:rPr>
        <w:t>Naziv, telefon in e-naslov odgovorne osebe za operativno izvedbo pogodbe:</w:t>
      </w:r>
    </w:p>
    <w:tbl>
      <w:tblPr>
        <w:tblW w:w="0" w:type="auto"/>
        <w:tblInd w:w="-3" w:type="dxa"/>
        <w:tblLayout w:type="fixed"/>
        <w:tblLook w:val="0000" w:firstRow="0" w:lastRow="0" w:firstColumn="0" w:lastColumn="0" w:noHBand="0" w:noVBand="0"/>
      </w:tblPr>
      <w:tblGrid>
        <w:gridCol w:w="9082"/>
      </w:tblGrid>
      <w:tr w:rsidR="007226F5" w:rsidRPr="00D124D8" w14:paraId="1884C778" w14:textId="77777777" w:rsidTr="00EA3AC2">
        <w:trPr>
          <w:trHeight w:val="411"/>
        </w:trPr>
        <w:sdt>
          <w:sdtPr>
            <w:rPr>
              <w:rFonts w:asciiTheme="minorHAnsi" w:hAnsiTheme="minorHAnsi" w:cstheme="minorHAnsi"/>
              <w:color w:val="000000"/>
              <w:sz w:val="24"/>
              <w:szCs w:val="24"/>
            </w:rPr>
            <w:id w:val="-69428672"/>
            <w:placeholder>
              <w:docPart w:val="15732CB679A34B079947472849A036FB"/>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3E80E99" w14:textId="77777777" w:rsidR="007226F5" w:rsidRPr="00D124D8" w:rsidRDefault="007226F5" w:rsidP="00EA3AC2">
                <w:pPr>
                  <w:snapToGrid w:val="0"/>
                  <w:rPr>
                    <w:rFonts w:asciiTheme="minorHAnsi" w:hAnsiTheme="minorHAnsi" w:cstheme="minorHAnsi"/>
                    <w:color w:val="000000"/>
                    <w:sz w:val="24"/>
                    <w:szCs w:val="24"/>
                  </w:rPr>
                </w:pPr>
                <w:r w:rsidRPr="00D124D8">
                  <w:rPr>
                    <w:rStyle w:val="Besedilooznabemesta"/>
                    <w:rFonts w:asciiTheme="minorHAnsi" w:hAnsiTheme="minorHAnsi" w:cstheme="minorHAnsi"/>
                    <w:sz w:val="24"/>
                    <w:szCs w:val="24"/>
                  </w:rPr>
                  <w:t>Kliknite ali tapnite tukaj, če želite vnesti besedilo.</w:t>
                </w:r>
              </w:p>
            </w:tc>
          </w:sdtContent>
        </w:sdt>
      </w:tr>
    </w:tbl>
    <w:p w14:paraId="2B584A01" w14:textId="241072F2" w:rsidR="001405AE" w:rsidRPr="00D743B3" w:rsidRDefault="001405AE">
      <w:pPr>
        <w:spacing w:before="60" w:after="60" w:line="360" w:lineRule="auto"/>
        <w:rPr>
          <w:rFonts w:asciiTheme="minorHAnsi" w:hAnsiTheme="minorHAnsi" w:cstheme="minorHAnsi"/>
          <w:color w:val="000000"/>
          <w:sz w:val="24"/>
          <w:szCs w:val="24"/>
        </w:rPr>
      </w:pPr>
    </w:p>
    <w:p w14:paraId="751BE2E0" w14:textId="07D4B19E" w:rsidR="001405AE" w:rsidRPr="00D743B3" w:rsidRDefault="001405AE">
      <w:pPr>
        <w:spacing w:before="60" w:after="60" w:line="360" w:lineRule="auto"/>
        <w:rPr>
          <w:rFonts w:asciiTheme="minorHAnsi" w:hAnsiTheme="minorHAnsi" w:cstheme="minorHAnsi"/>
          <w:sz w:val="24"/>
          <w:szCs w:val="24"/>
        </w:rPr>
      </w:pPr>
      <w:r w:rsidRPr="00D743B3">
        <w:rPr>
          <w:rFonts w:asciiTheme="minorHAnsi" w:hAnsiTheme="minorHAnsi" w:cstheme="minorHAnsi"/>
          <w:color w:val="000000"/>
          <w:sz w:val="24"/>
          <w:szCs w:val="24"/>
        </w:rPr>
        <w:t xml:space="preserve">Ponudnik spada v kategorijo mikro, malih ali srednjih podjetij: </w:t>
      </w:r>
      <w:r w:rsidRPr="00D743B3">
        <w:rPr>
          <w:rFonts w:asciiTheme="minorHAnsi" w:hAnsiTheme="minorHAnsi" w:cstheme="minorHAnsi"/>
          <w:i/>
          <w:color w:val="000000"/>
          <w:sz w:val="24"/>
          <w:szCs w:val="24"/>
        </w:rPr>
        <w:t xml:space="preserve">( ustrezno </w:t>
      </w:r>
      <w:r w:rsidR="00052980" w:rsidRPr="00D743B3">
        <w:rPr>
          <w:rFonts w:asciiTheme="minorHAnsi" w:hAnsiTheme="minorHAnsi" w:cstheme="minorHAnsi"/>
          <w:i/>
          <w:color w:val="000000"/>
          <w:sz w:val="24"/>
          <w:szCs w:val="24"/>
        </w:rPr>
        <w:t>označite</w:t>
      </w:r>
      <w:r w:rsidRPr="00D743B3">
        <w:rPr>
          <w:rFonts w:asciiTheme="minorHAnsi" w:hAnsiTheme="minorHAnsi" w:cstheme="minorHAnsi"/>
          <w:i/>
          <w:color w:val="000000"/>
          <w:sz w:val="24"/>
          <w:szCs w:val="24"/>
        </w:rPr>
        <w:t>)</w:t>
      </w:r>
    </w:p>
    <w:sdt>
      <w:sdtPr>
        <w:rPr>
          <w:rFonts w:asciiTheme="minorHAnsi" w:hAnsiTheme="minorHAnsi" w:cstheme="minorHAnsi"/>
          <w:color w:val="000000"/>
          <w:sz w:val="24"/>
          <w:szCs w:val="24"/>
        </w:rPr>
        <w:id w:val="1735652563"/>
        <w:placeholder>
          <w:docPart w:val="DefaultPlaceholder_-1854013440"/>
        </w:placeholder>
      </w:sdtPr>
      <w:sdtContent>
        <w:p w14:paraId="49DB9566" w14:textId="40A276F1" w:rsidR="001405AE" w:rsidRPr="00D743B3" w:rsidRDefault="00000000" w:rsidP="00052980">
          <w:pPr>
            <w:pStyle w:val="Barvniseznampoudarek11"/>
            <w:spacing w:before="60" w:after="60" w:line="360" w:lineRule="auto"/>
            <w:ind w:left="720"/>
            <w:contextualSpacing/>
            <w:rPr>
              <w:rFonts w:asciiTheme="minorHAnsi" w:hAnsiTheme="minorHAnsi" w:cstheme="minorHAnsi"/>
              <w:sz w:val="24"/>
              <w:szCs w:val="24"/>
            </w:rPr>
          </w:pPr>
          <w:sdt>
            <w:sdtPr>
              <w:rPr>
                <w:rFonts w:asciiTheme="minorHAnsi" w:hAnsiTheme="minorHAnsi" w:cstheme="minorHAnsi"/>
                <w:color w:val="000000"/>
                <w:sz w:val="24"/>
                <w:szCs w:val="24"/>
              </w:rPr>
              <w:id w:val="1472941690"/>
              <w14:checkbox>
                <w14:checked w14:val="0"/>
                <w14:checkedState w14:val="2612" w14:font="MS Gothic"/>
                <w14:uncheckedState w14:val="2610" w14:font="MS Gothic"/>
              </w14:checkbox>
            </w:sdtPr>
            <w:sdtContent>
              <w:r w:rsidR="00052980" w:rsidRPr="00D743B3">
                <w:rPr>
                  <w:rFonts w:ascii="Segoe UI Symbol" w:eastAsia="MS Gothic" w:hAnsi="Segoe UI Symbol" w:cs="Segoe UI Symbol"/>
                  <w:color w:val="000000"/>
                  <w:sz w:val="24"/>
                  <w:szCs w:val="24"/>
                </w:rPr>
                <w:t>☐</w:t>
              </w:r>
            </w:sdtContent>
          </w:sdt>
          <w:r w:rsidR="00052980" w:rsidRPr="00D743B3">
            <w:rPr>
              <w:rFonts w:asciiTheme="minorHAnsi" w:hAnsiTheme="minorHAnsi" w:cstheme="minorHAnsi"/>
              <w:color w:val="000000"/>
              <w:sz w:val="24"/>
              <w:szCs w:val="24"/>
            </w:rPr>
            <w:t xml:space="preserve"> </w:t>
          </w:r>
          <w:r w:rsidR="001405AE" w:rsidRPr="00D743B3">
            <w:rPr>
              <w:rFonts w:asciiTheme="minorHAnsi" w:hAnsiTheme="minorHAnsi" w:cstheme="minorHAnsi"/>
              <w:color w:val="000000"/>
              <w:sz w:val="24"/>
              <w:szCs w:val="24"/>
            </w:rPr>
            <w:t>DA</w:t>
          </w:r>
        </w:p>
        <w:p w14:paraId="37F7F100" w14:textId="5909F6B3" w:rsidR="001405AE" w:rsidRPr="00D743B3" w:rsidRDefault="00000000" w:rsidP="0095032B">
          <w:pPr>
            <w:pStyle w:val="Barvniseznampoudarek11"/>
            <w:spacing w:before="60" w:after="60" w:line="360" w:lineRule="auto"/>
            <w:ind w:left="720"/>
            <w:contextualSpacing/>
            <w:rPr>
              <w:rFonts w:asciiTheme="minorHAnsi" w:hAnsiTheme="minorHAnsi" w:cstheme="minorHAnsi"/>
              <w:sz w:val="24"/>
              <w:szCs w:val="24"/>
            </w:rPr>
          </w:pPr>
          <w:sdt>
            <w:sdtPr>
              <w:rPr>
                <w:rFonts w:asciiTheme="minorHAnsi" w:hAnsiTheme="minorHAnsi" w:cstheme="minorHAnsi"/>
                <w:color w:val="000000"/>
                <w:sz w:val="24"/>
                <w:szCs w:val="24"/>
              </w:rPr>
              <w:id w:val="2090957524"/>
              <w14:checkbox>
                <w14:checked w14:val="0"/>
                <w14:checkedState w14:val="2612" w14:font="MS Gothic"/>
                <w14:uncheckedState w14:val="2610" w14:font="MS Gothic"/>
              </w14:checkbox>
            </w:sdtPr>
            <w:sdtContent>
              <w:r w:rsidR="00052980" w:rsidRPr="00D743B3">
                <w:rPr>
                  <w:rFonts w:ascii="Segoe UI Symbol" w:eastAsia="MS Gothic" w:hAnsi="Segoe UI Symbol" w:cs="Segoe UI Symbol"/>
                  <w:color w:val="000000"/>
                  <w:sz w:val="24"/>
                  <w:szCs w:val="24"/>
                </w:rPr>
                <w:t>☐</w:t>
              </w:r>
            </w:sdtContent>
          </w:sdt>
          <w:r w:rsidR="00052980" w:rsidRPr="00D743B3">
            <w:rPr>
              <w:rFonts w:asciiTheme="minorHAnsi" w:hAnsiTheme="minorHAnsi" w:cstheme="minorHAnsi"/>
              <w:color w:val="000000"/>
              <w:sz w:val="24"/>
              <w:szCs w:val="24"/>
            </w:rPr>
            <w:t xml:space="preserve"> </w:t>
          </w:r>
          <w:r w:rsidR="001405AE" w:rsidRPr="00D743B3">
            <w:rPr>
              <w:rFonts w:asciiTheme="minorHAnsi" w:hAnsiTheme="minorHAnsi" w:cstheme="minorHAnsi"/>
              <w:color w:val="000000"/>
              <w:sz w:val="24"/>
              <w:szCs w:val="24"/>
            </w:rPr>
            <w:t>NE</w:t>
          </w:r>
        </w:p>
      </w:sdtContent>
    </w:sdt>
    <w:p w14:paraId="2BE59D6C" w14:textId="77777777" w:rsidR="0095032B" w:rsidRPr="00D743B3" w:rsidRDefault="0095032B">
      <w:pPr>
        <w:jc w:val="both"/>
        <w:rPr>
          <w:rFonts w:asciiTheme="minorHAnsi" w:hAnsiTheme="minorHAnsi" w:cstheme="minorHAnsi"/>
          <w:sz w:val="24"/>
          <w:szCs w:val="24"/>
        </w:rPr>
      </w:pPr>
    </w:p>
    <w:p w14:paraId="3DE56A70" w14:textId="11556AA7" w:rsidR="001405AE" w:rsidRPr="00D743B3" w:rsidRDefault="001405AE">
      <w:pPr>
        <w:jc w:val="both"/>
        <w:rPr>
          <w:rFonts w:asciiTheme="minorHAnsi" w:hAnsiTheme="minorHAnsi" w:cstheme="minorHAnsi"/>
          <w:sz w:val="24"/>
          <w:szCs w:val="24"/>
        </w:rPr>
      </w:pPr>
      <w:r w:rsidRPr="00D743B3">
        <w:rPr>
          <w:rFonts w:asciiTheme="minorHAnsi" w:hAnsiTheme="minorHAnsi" w:cstheme="minorHAnsi"/>
          <w:sz w:val="24"/>
          <w:szCs w:val="24"/>
        </w:rPr>
        <w:t>Če ima ponudnik sedež v drugi državi, mora navesti svojega pooblaščenca(-ko) za vročitve, v skladu z določbami Zakona o splošnem upravnem postopku (Uradni list RS, št. 24/06-uradno prečiščeno besedilo, 105/06-ZUS-1, 126/07, 65/08, 8/10 in 82/13; v nadaljevanju: ZUP):</w:t>
      </w:r>
    </w:p>
    <w:p w14:paraId="25311192" w14:textId="77777777" w:rsidR="001405AE" w:rsidRPr="00D743B3" w:rsidRDefault="001405AE">
      <w:pPr>
        <w:jc w:val="both"/>
        <w:rPr>
          <w:rFonts w:asciiTheme="minorHAnsi" w:hAnsiTheme="minorHAnsi" w:cstheme="minorHAnsi"/>
          <w:sz w:val="24"/>
          <w:szCs w:val="24"/>
        </w:rPr>
      </w:pPr>
    </w:p>
    <w:tbl>
      <w:tblPr>
        <w:tblW w:w="0" w:type="auto"/>
        <w:tblLayout w:type="fixed"/>
        <w:tblLook w:val="0000" w:firstRow="0" w:lastRow="0" w:firstColumn="0" w:lastColumn="0" w:noHBand="0" w:noVBand="0"/>
      </w:tblPr>
      <w:tblGrid>
        <w:gridCol w:w="9214"/>
      </w:tblGrid>
      <w:tr w:rsidR="00FA1857" w:rsidRPr="00D743B3" w14:paraId="3290998F" w14:textId="77777777" w:rsidTr="00FA1857">
        <w:trPr>
          <w:trHeight w:val="250"/>
        </w:trPr>
        <w:tc>
          <w:tcPr>
            <w:tcW w:w="9214" w:type="dxa"/>
            <w:shd w:val="clear" w:color="auto" w:fill="auto"/>
          </w:tcPr>
          <w:p w14:paraId="667BE16F" w14:textId="77777777" w:rsidR="00FA1857" w:rsidRPr="00D743B3" w:rsidRDefault="00FA1857">
            <w:pPr>
              <w:autoSpaceDE w:val="0"/>
              <w:snapToGrid w:val="0"/>
              <w:rPr>
                <w:rFonts w:asciiTheme="minorHAnsi" w:hAnsiTheme="minorHAnsi" w:cstheme="minorHAnsi"/>
                <w:sz w:val="24"/>
                <w:szCs w:val="24"/>
              </w:rPr>
            </w:pPr>
          </w:p>
          <w:p w14:paraId="39843F88" w14:textId="6FB89A40" w:rsidR="00FA1857" w:rsidRPr="00D743B3" w:rsidRDefault="00FA1857">
            <w:pPr>
              <w:autoSpaceDE w:val="0"/>
              <w:rPr>
                <w:rFonts w:asciiTheme="minorHAnsi" w:hAnsiTheme="minorHAnsi" w:cstheme="minorHAnsi"/>
                <w:sz w:val="24"/>
                <w:szCs w:val="24"/>
              </w:rPr>
            </w:pPr>
            <w:r w:rsidRPr="00D743B3">
              <w:rPr>
                <w:rFonts w:asciiTheme="minorHAnsi" w:hAnsiTheme="minorHAnsi" w:cstheme="minorHAnsi"/>
                <w:sz w:val="24"/>
                <w:szCs w:val="24"/>
              </w:rPr>
              <w:t xml:space="preserve">naziv pooblaščenca za vročanje: </w:t>
            </w:r>
            <w:sdt>
              <w:sdtPr>
                <w:rPr>
                  <w:rFonts w:asciiTheme="minorHAnsi" w:hAnsiTheme="minorHAnsi" w:cstheme="minorHAnsi"/>
                  <w:sz w:val="24"/>
                  <w:szCs w:val="24"/>
                </w:rPr>
                <w:id w:val="-1205172811"/>
                <w:placeholder>
                  <w:docPart w:val="DefaultPlaceholder_-1854013440"/>
                </w:placeholder>
                <w:showingPlcHdr/>
              </w:sdtPr>
              <w:sdtContent>
                <w:r w:rsidRPr="00D743B3">
                  <w:rPr>
                    <w:rStyle w:val="Besedilooznabemesta"/>
                    <w:rFonts w:asciiTheme="minorHAnsi" w:hAnsiTheme="minorHAnsi" w:cstheme="minorHAnsi"/>
                    <w:sz w:val="24"/>
                    <w:szCs w:val="24"/>
                  </w:rPr>
                  <w:t>Kliknite ali tapnite tukaj, če želite vnesti besedilo.</w:t>
                </w:r>
              </w:sdtContent>
            </w:sdt>
          </w:p>
        </w:tc>
      </w:tr>
      <w:tr w:rsidR="00FA1857" w:rsidRPr="00D743B3" w14:paraId="40E48A7A" w14:textId="77777777" w:rsidTr="00FA1857">
        <w:trPr>
          <w:trHeight w:val="250"/>
        </w:trPr>
        <w:tc>
          <w:tcPr>
            <w:tcW w:w="9214" w:type="dxa"/>
            <w:shd w:val="clear" w:color="auto" w:fill="auto"/>
          </w:tcPr>
          <w:p w14:paraId="705FCAA7" w14:textId="77777777" w:rsidR="00FA1857" w:rsidRPr="00D743B3" w:rsidRDefault="00FA1857">
            <w:pPr>
              <w:autoSpaceDE w:val="0"/>
              <w:snapToGrid w:val="0"/>
              <w:rPr>
                <w:rFonts w:asciiTheme="minorHAnsi" w:hAnsiTheme="minorHAnsi" w:cstheme="minorHAnsi"/>
                <w:sz w:val="24"/>
                <w:szCs w:val="24"/>
              </w:rPr>
            </w:pPr>
          </w:p>
          <w:p w14:paraId="25EE625A" w14:textId="125103BC" w:rsidR="00FA1857" w:rsidRPr="00D743B3" w:rsidRDefault="00FA1857">
            <w:pPr>
              <w:autoSpaceDE w:val="0"/>
              <w:rPr>
                <w:rFonts w:asciiTheme="minorHAnsi" w:hAnsiTheme="minorHAnsi" w:cstheme="minorHAnsi"/>
                <w:sz w:val="24"/>
                <w:szCs w:val="24"/>
              </w:rPr>
            </w:pPr>
            <w:r w:rsidRPr="00D743B3">
              <w:rPr>
                <w:rFonts w:asciiTheme="minorHAnsi" w:hAnsiTheme="minorHAnsi" w:cstheme="minorHAnsi"/>
                <w:sz w:val="24"/>
                <w:szCs w:val="24"/>
              </w:rPr>
              <w:t>naslov pooblaščenca za vročanje:</w:t>
            </w:r>
            <w:sdt>
              <w:sdtPr>
                <w:rPr>
                  <w:rFonts w:asciiTheme="minorHAnsi" w:hAnsiTheme="minorHAnsi" w:cstheme="minorHAnsi"/>
                  <w:sz w:val="24"/>
                  <w:szCs w:val="24"/>
                </w:rPr>
                <w:id w:val="617334691"/>
                <w:placeholder>
                  <w:docPart w:val="DefaultPlaceholder_-1854013440"/>
                </w:placeholder>
                <w:showingPlcHdr/>
              </w:sdtPr>
              <w:sdtContent>
                <w:r w:rsidRPr="00D743B3">
                  <w:rPr>
                    <w:rStyle w:val="Besedilooznabemesta"/>
                    <w:rFonts w:asciiTheme="minorHAnsi" w:hAnsiTheme="minorHAnsi" w:cstheme="minorHAnsi"/>
                    <w:sz w:val="24"/>
                    <w:szCs w:val="24"/>
                  </w:rPr>
                  <w:t>Kliknite ali tapnite tukaj, če želite vnesti besedilo.</w:t>
                </w:r>
              </w:sdtContent>
            </w:sdt>
          </w:p>
        </w:tc>
      </w:tr>
      <w:tr w:rsidR="00FA1857" w:rsidRPr="00D743B3" w14:paraId="711E2895" w14:textId="77777777" w:rsidTr="00FA1857">
        <w:trPr>
          <w:trHeight w:val="103"/>
        </w:trPr>
        <w:tc>
          <w:tcPr>
            <w:tcW w:w="9214" w:type="dxa"/>
            <w:shd w:val="clear" w:color="auto" w:fill="auto"/>
          </w:tcPr>
          <w:p w14:paraId="1AA13E51" w14:textId="77777777" w:rsidR="00FA1857" w:rsidRPr="00D743B3" w:rsidRDefault="00FA1857">
            <w:pPr>
              <w:autoSpaceDE w:val="0"/>
              <w:snapToGrid w:val="0"/>
              <w:rPr>
                <w:rFonts w:asciiTheme="minorHAnsi" w:hAnsiTheme="minorHAnsi" w:cstheme="minorHAnsi"/>
                <w:sz w:val="24"/>
                <w:szCs w:val="24"/>
              </w:rPr>
            </w:pPr>
          </w:p>
          <w:p w14:paraId="36E074A8" w14:textId="1AE16CE2" w:rsidR="00FA1857" w:rsidRPr="00D743B3" w:rsidRDefault="00FA1857">
            <w:pPr>
              <w:autoSpaceDE w:val="0"/>
              <w:rPr>
                <w:rFonts w:asciiTheme="minorHAnsi" w:hAnsiTheme="minorHAnsi" w:cstheme="minorHAnsi"/>
                <w:sz w:val="24"/>
                <w:szCs w:val="24"/>
              </w:rPr>
            </w:pPr>
            <w:r w:rsidRPr="00D743B3">
              <w:rPr>
                <w:rFonts w:asciiTheme="minorHAnsi" w:hAnsiTheme="minorHAnsi" w:cstheme="minorHAnsi"/>
                <w:sz w:val="24"/>
                <w:szCs w:val="24"/>
              </w:rPr>
              <w:t>kontaktna oseba:</w:t>
            </w:r>
            <w:sdt>
              <w:sdtPr>
                <w:rPr>
                  <w:rFonts w:asciiTheme="minorHAnsi" w:hAnsiTheme="minorHAnsi" w:cstheme="minorHAnsi"/>
                  <w:sz w:val="24"/>
                  <w:szCs w:val="24"/>
                </w:rPr>
                <w:id w:val="-832678896"/>
                <w:placeholder>
                  <w:docPart w:val="DefaultPlaceholder_-1854013440"/>
                </w:placeholder>
                <w:showingPlcHdr/>
              </w:sdtPr>
              <w:sdtContent>
                <w:r w:rsidRPr="00D743B3">
                  <w:rPr>
                    <w:rStyle w:val="Besedilooznabemesta"/>
                    <w:rFonts w:asciiTheme="minorHAnsi" w:hAnsiTheme="minorHAnsi" w:cstheme="minorHAnsi"/>
                    <w:sz w:val="24"/>
                    <w:szCs w:val="24"/>
                  </w:rPr>
                  <w:t>Kliknite ali tapnite tukaj, če želite vnesti besedilo.</w:t>
                </w:r>
              </w:sdtContent>
            </w:sdt>
          </w:p>
        </w:tc>
      </w:tr>
      <w:tr w:rsidR="00FA1857" w:rsidRPr="00D743B3" w14:paraId="023325A9" w14:textId="77777777" w:rsidTr="00FA1857">
        <w:trPr>
          <w:trHeight w:val="251"/>
        </w:trPr>
        <w:tc>
          <w:tcPr>
            <w:tcW w:w="9214" w:type="dxa"/>
            <w:shd w:val="clear" w:color="auto" w:fill="auto"/>
          </w:tcPr>
          <w:p w14:paraId="2D07D464" w14:textId="77777777" w:rsidR="00FA1857" w:rsidRPr="00D743B3" w:rsidRDefault="00FA1857">
            <w:pPr>
              <w:autoSpaceDE w:val="0"/>
              <w:snapToGrid w:val="0"/>
              <w:rPr>
                <w:rFonts w:asciiTheme="minorHAnsi" w:hAnsiTheme="minorHAnsi" w:cstheme="minorHAnsi"/>
                <w:sz w:val="24"/>
                <w:szCs w:val="24"/>
              </w:rPr>
            </w:pPr>
          </w:p>
          <w:p w14:paraId="206BC856" w14:textId="422FF523" w:rsidR="00FA1857" w:rsidRPr="00D743B3" w:rsidRDefault="00FA1857">
            <w:pPr>
              <w:autoSpaceDE w:val="0"/>
              <w:rPr>
                <w:rFonts w:asciiTheme="minorHAnsi" w:hAnsiTheme="minorHAnsi" w:cstheme="minorHAnsi"/>
                <w:sz w:val="24"/>
                <w:szCs w:val="24"/>
              </w:rPr>
            </w:pPr>
            <w:r w:rsidRPr="00D743B3">
              <w:rPr>
                <w:rFonts w:asciiTheme="minorHAnsi" w:hAnsiTheme="minorHAnsi" w:cstheme="minorHAnsi"/>
                <w:sz w:val="24"/>
                <w:szCs w:val="24"/>
              </w:rPr>
              <w:t>elektronski naslov kontaktne osebe:</w:t>
            </w:r>
            <w:sdt>
              <w:sdtPr>
                <w:rPr>
                  <w:rFonts w:asciiTheme="minorHAnsi" w:hAnsiTheme="minorHAnsi" w:cstheme="minorHAnsi"/>
                  <w:sz w:val="24"/>
                  <w:szCs w:val="24"/>
                </w:rPr>
                <w:id w:val="1304730854"/>
                <w:placeholder>
                  <w:docPart w:val="DefaultPlaceholder_-1854013440"/>
                </w:placeholder>
                <w:showingPlcHdr/>
              </w:sdtPr>
              <w:sdtContent>
                <w:r w:rsidRPr="00D743B3">
                  <w:rPr>
                    <w:rStyle w:val="Besedilooznabemesta"/>
                    <w:rFonts w:asciiTheme="minorHAnsi" w:hAnsiTheme="minorHAnsi" w:cstheme="minorHAnsi"/>
                    <w:sz w:val="24"/>
                    <w:szCs w:val="24"/>
                  </w:rPr>
                  <w:t>Kliknite ali tapnite tukaj, če želite vnesti besedilo.</w:t>
                </w:r>
              </w:sdtContent>
            </w:sdt>
          </w:p>
        </w:tc>
      </w:tr>
      <w:tr w:rsidR="00FA1857" w:rsidRPr="00D743B3" w14:paraId="2A1D19FC" w14:textId="77777777" w:rsidTr="00FA1857">
        <w:trPr>
          <w:trHeight w:val="103"/>
        </w:trPr>
        <w:tc>
          <w:tcPr>
            <w:tcW w:w="9214" w:type="dxa"/>
            <w:shd w:val="clear" w:color="auto" w:fill="auto"/>
          </w:tcPr>
          <w:p w14:paraId="7F38862E" w14:textId="77777777" w:rsidR="00FA1857" w:rsidRPr="00D743B3" w:rsidRDefault="00FA1857">
            <w:pPr>
              <w:autoSpaceDE w:val="0"/>
              <w:snapToGrid w:val="0"/>
              <w:rPr>
                <w:rFonts w:asciiTheme="minorHAnsi" w:hAnsiTheme="minorHAnsi" w:cstheme="minorHAnsi"/>
                <w:sz w:val="24"/>
                <w:szCs w:val="24"/>
              </w:rPr>
            </w:pPr>
          </w:p>
          <w:p w14:paraId="36807EFC" w14:textId="70742083" w:rsidR="00FA1857" w:rsidRPr="00D743B3" w:rsidRDefault="00FA1857">
            <w:pPr>
              <w:autoSpaceDE w:val="0"/>
              <w:rPr>
                <w:rFonts w:asciiTheme="minorHAnsi" w:hAnsiTheme="minorHAnsi" w:cstheme="minorHAnsi"/>
                <w:sz w:val="24"/>
                <w:szCs w:val="24"/>
              </w:rPr>
            </w:pPr>
            <w:r w:rsidRPr="00D743B3">
              <w:rPr>
                <w:rFonts w:asciiTheme="minorHAnsi" w:hAnsiTheme="minorHAnsi" w:cstheme="minorHAnsi"/>
                <w:sz w:val="24"/>
                <w:szCs w:val="24"/>
              </w:rPr>
              <w:t>telefon kontaktne osebe:</w:t>
            </w:r>
            <w:sdt>
              <w:sdtPr>
                <w:rPr>
                  <w:rFonts w:asciiTheme="minorHAnsi" w:hAnsiTheme="minorHAnsi" w:cstheme="minorHAnsi"/>
                  <w:sz w:val="24"/>
                  <w:szCs w:val="24"/>
                </w:rPr>
                <w:id w:val="647625153"/>
                <w:placeholder>
                  <w:docPart w:val="DefaultPlaceholder_-1854013440"/>
                </w:placeholder>
                <w:showingPlcHdr/>
              </w:sdtPr>
              <w:sdtContent>
                <w:r w:rsidRPr="00D743B3">
                  <w:rPr>
                    <w:rStyle w:val="Besedilooznabemesta"/>
                    <w:rFonts w:asciiTheme="minorHAnsi" w:hAnsiTheme="minorHAnsi" w:cstheme="minorHAnsi"/>
                    <w:sz w:val="24"/>
                    <w:szCs w:val="24"/>
                  </w:rPr>
                  <w:t>Kliknite ali tapnite tukaj, če želite vnesti besedilo.</w:t>
                </w:r>
              </w:sdtContent>
            </w:sdt>
          </w:p>
        </w:tc>
      </w:tr>
    </w:tbl>
    <w:p w14:paraId="397A90D2" w14:textId="77777777" w:rsidR="001405AE" w:rsidRPr="00D743B3" w:rsidRDefault="001405AE">
      <w:pPr>
        <w:tabs>
          <w:tab w:val="left" w:pos="1134"/>
        </w:tabs>
        <w:spacing w:line="360" w:lineRule="auto"/>
        <w:rPr>
          <w:rFonts w:asciiTheme="minorHAnsi" w:hAnsiTheme="minorHAnsi" w:cstheme="minorHAnsi"/>
          <w:color w:val="000000"/>
          <w:sz w:val="24"/>
          <w:szCs w:val="24"/>
        </w:rPr>
      </w:pPr>
    </w:p>
    <w:p w14:paraId="2E128B93" w14:textId="77777777" w:rsidR="001405AE" w:rsidRPr="00D743B3" w:rsidRDefault="001405AE">
      <w:pPr>
        <w:tabs>
          <w:tab w:val="left" w:pos="1134"/>
        </w:tabs>
        <w:spacing w:line="360" w:lineRule="auto"/>
        <w:rPr>
          <w:rFonts w:asciiTheme="minorHAnsi" w:hAnsiTheme="minorHAnsi" w:cstheme="minorHAnsi"/>
          <w:color w:val="000000"/>
          <w:sz w:val="24"/>
          <w:szCs w:val="24"/>
        </w:rPr>
      </w:pPr>
    </w:p>
    <w:p w14:paraId="18816497" w14:textId="1FE2B39B" w:rsidR="001405AE" w:rsidRPr="00D743B3" w:rsidRDefault="001405AE">
      <w:pPr>
        <w:tabs>
          <w:tab w:val="left" w:pos="5760"/>
        </w:tabs>
        <w:spacing w:before="60" w:after="60" w:line="360" w:lineRule="auto"/>
        <w:rPr>
          <w:rFonts w:asciiTheme="minorHAnsi" w:hAnsiTheme="minorHAnsi" w:cstheme="minorHAnsi"/>
          <w:sz w:val="24"/>
          <w:szCs w:val="24"/>
        </w:rPr>
      </w:pPr>
      <w:r w:rsidRPr="00D743B3">
        <w:rPr>
          <w:rFonts w:asciiTheme="minorHAnsi" w:hAnsiTheme="minorHAnsi" w:cstheme="minorHAnsi"/>
          <w:color w:val="000000"/>
          <w:sz w:val="24"/>
          <w:szCs w:val="24"/>
        </w:rPr>
        <w:t xml:space="preserve">Datum: </w:t>
      </w:r>
      <w:sdt>
        <w:sdtPr>
          <w:rPr>
            <w:rFonts w:asciiTheme="minorHAnsi" w:hAnsiTheme="minorHAnsi" w:cstheme="minorHAnsi"/>
            <w:color w:val="000000"/>
            <w:sz w:val="24"/>
            <w:szCs w:val="24"/>
          </w:rPr>
          <w:id w:val="-1262910833"/>
          <w:placeholder>
            <w:docPart w:val="DefaultPlaceholder_-1854013440"/>
          </w:placeholder>
        </w:sdtPr>
        <w:sdtContent>
          <w:sdt>
            <w:sdtPr>
              <w:rPr>
                <w:rFonts w:asciiTheme="minorHAnsi" w:hAnsiTheme="minorHAnsi" w:cstheme="minorHAnsi"/>
                <w:color w:val="000000"/>
                <w:sz w:val="24"/>
                <w:szCs w:val="24"/>
              </w:rPr>
              <w:id w:val="1120258269"/>
              <w:placeholder>
                <w:docPart w:val="DefaultPlaceholder_-1854013437"/>
              </w:placeholder>
              <w:showingPlcHdr/>
              <w:date>
                <w:dateFormat w:val="d. MM. yyyy"/>
                <w:lid w:val="sl-SI"/>
                <w:storeMappedDataAs w:val="dateTime"/>
                <w:calendar w:val="gregorian"/>
              </w:date>
            </w:sdtPr>
            <w:sdtContent>
              <w:r w:rsidR="00E44353" w:rsidRPr="00D743B3">
                <w:rPr>
                  <w:rStyle w:val="Besedilooznabemesta"/>
                  <w:rFonts w:asciiTheme="minorHAnsi" w:hAnsiTheme="minorHAnsi" w:cstheme="minorHAnsi"/>
                  <w:sz w:val="24"/>
                  <w:szCs w:val="24"/>
                </w:rPr>
                <w:t>Kliknite ali tapnite tukaj, če želite vnesti datum.</w:t>
              </w:r>
            </w:sdtContent>
          </w:sdt>
        </w:sdtContent>
      </w:sdt>
      <w:r w:rsidRPr="00D743B3">
        <w:rPr>
          <w:rFonts w:asciiTheme="minorHAnsi" w:hAnsiTheme="minorHAnsi" w:cstheme="minorHAnsi"/>
          <w:color w:val="000000"/>
          <w:sz w:val="24"/>
          <w:szCs w:val="24"/>
        </w:rPr>
        <w:tab/>
        <w:t>Žig in podpis ponudnika:</w:t>
      </w:r>
    </w:p>
    <w:p w14:paraId="36FCB4B2" w14:textId="77777777" w:rsidR="001405AE" w:rsidRPr="00D743B3" w:rsidRDefault="001405AE">
      <w:pPr>
        <w:rPr>
          <w:rFonts w:asciiTheme="minorHAnsi" w:hAnsiTheme="minorHAnsi" w:cstheme="minorHAnsi"/>
          <w:color w:val="000000"/>
          <w:sz w:val="24"/>
          <w:szCs w:val="24"/>
        </w:rPr>
      </w:pPr>
    </w:p>
    <w:p w14:paraId="17ACE137" w14:textId="77777777" w:rsidR="001405AE" w:rsidRPr="00D743B3" w:rsidRDefault="001405AE">
      <w:pPr>
        <w:autoSpaceDE w:val="0"/>
        <w:rPr>
          <w:rFonts w:asciiTheme="minorHAnsi" w:hAnsiTheme="minorHAnsi" w:cstheme="minorHAnsi"/>
          <w:sz w:val="24"/>
          <w:szCs w:val="24"/>
        </w:rPr>
      </w:pPr>
    </w:p>
    <w:p w14:paraId="5E48B892" w14:textId="77777777" w:rsidR="001405AE" w:rsidRPr="00D743B3" w:rsidRDefault="001405AE">
      <w:pPr>
        <w:autoSpaceDE w:val="0"/>
        <w:rPr>
          <w:rFonts w:asciiTheme="minorHAnsi" w:hAnsiTheme="minorHAnsi" w:cstheme="minorHAnsi"/>
          <w:sz w:val="24"/>
          <w:szCs w:val="24"/>
        </w:rPr>
      </w:pPr>
    </w:p>
    <w:p w14:paraId="26DD9EB8" w14:textId="48B852F5" w:rsidR="001405AE" w:rsidRPr="00D743B3" w:rsidRDefault="00DF78E7">
      <w:pPr>
        <w:pageBreakBefore/>
        <w:rPr>
          <w:rFonts w:asciiTheme="minorHAnsi" w:hAnsiTheme="minorHAnsi" w:cstheme="minorHAnsi"/>
          <w:sz w:val="24"/>
          <w:szCs w:val="24"/>
        </w:rPr>
      </w:pPr>
      <w:r w:rsidRPr="00D743B3">
        <w:rPr>
          <w:rFonts w:asciiTheme="minorHAnsi" w:hAnsiTheme="minorHAnsi" w:cstheme="minorHAnsi"/>
          <w:b/>
          <w:i/>
          <w:sz w:val="24"/>
          <w:szCs w:val="24"/>
        </w:rPr>
        <w:t>O</w:t>
      </w:r>
      <w:r w:rsidR="001405AE" w:rsidRPr="00D743B3">
        <w:rPr>
          <w:rFonts w:asciiTheme="minorHAnsi" w:hAnsiTheme="minorHAnsi" w:cstheme="minorHAnsi"/>
          <w:b/>
          <w:i/>
          <w:sz w:val="24"/>
          <w:szCs w:val="24"/>
        </w:rPr>
        <w:t>BR-2</w:t>
      </w:r>
    </w:p>
    <w:p w14:paraId="1F1EBEFB" w14:textId="77777777" w:rsidR="001405AE" w:rsidRPr="00D743B3" w:rsidRDefault="001405AE">
      <w:pPr>
        <w:spacing w:before="60" w:after="60" w:line="360" w:lineRule="auto"/>
        <w:rPr>
          <w:rFonts w:asciiTheme="minorHAnsi" w:hAnsiTheme="minorHAnsi" w:cstheme="minorHAnsi"/>
          <w:i/>
          <w:color w:val="000000"/>
          <w:sz w:val="24"/>
          <w:szCs w:val="24"/>
        </w:rPr>
      </w:pPr>
    </w:p>
    <w:p w14:paraId="79915741" w14:textId="1E35DBCD" w:rsidR="001405AE" w:rsidRPr="00D743B3" w:rsidRDefault="001405AE" w:rsidP="00FA1857">
      <w:pPr>
        <w:rPr>
          <w:rFonts w:asciiTheme="minorHAnsi" w:hAnsiTheme="minorHAnsi" w:cstheme="minorHAnsi"/>
          <w:color w:val="000000"/>
          <w:sz w:val="24"/>
          <w:szCs w:val="24"/>
        </w:rPr>
      </w:pPr>
      <w:r w:rsidRPr="00D743B3">
        <w:rPr>
          <w:rFonts w:asciiTheme="minorHAnsi" w:hAnsiTheme="minorHAnsi" w:cstheme="minorHAnsi"/>
          <w:i/>
          <w:color w:val="000000"/>
          <w:sz w:val="24"/>
          <w:szCs w:val="24"/>
        </w:rPr>
        <w:t>Ponudnik</w:t>
      </w:r>
      <w:r w:rsidR="0022297D" w:rsidRPr="00D743B3">
        <w:rPr>
          <w:rFonts w:asciiTheme="minorHAnsi" w:hAnsiTheme="minorHAnsi" w:cstheme="minorHAnsi"/>
          <w:i/>
          <w:color w:val="000000"/>
          <w:sz w:val="24"/>
          <w:szCs w:val="24"/>
        </w:rPr>
        <w:t>:</w:t>
      </w:r>
      <w:r w:rsidRPr="00D743B3">
        <w:rPr>
          <w:rFonts w:asciiTheme="minorHAnsi" w:hAnsiTheme="minorHAnsi" w:cstheme="minorHAnsi"/>
          <w:color w:val="000000"/>
          <w:sz w:val="24"/>
          <w:szCs w:val="24"/>
        </w:rPr>
        <w:t xml:space="preserve"> </w:t>
      </w:r>
    </w:p>
    <w:sdt>
      <w:sdtPr>
        <w:rPr>
          <w:rFonts w:asciiTheme="minorHAnsi" w:hAnsiTheme="minorHAnsi" w:cstheme="minorHAnsi"/>
          <w:sz w:val="24"/>
          <w:szCs w:val="24"/>
        </w:rPr>
        <w:id w:val="-1005972045"/>
        <w:placeholder>
          <w:docPart w:val="DefaultPlaceholder_-1854013440"/>
        </w:placeholder>
        <w:showingPlcHdr/>
      </w:sdtPr>
      <w:sdtContent>
        <w:p w14:paraId="0691E764" w14:textId="68A35192" w:rsidR="00FA1857" w:rsidRPr="00D743B3" w:rsidRDefault="00FA1857" w:rsidP="00FA1857">
          <w:pPr>
            <w:rPr>
              <w:rFonts w:asciiTheme="minorHAnsi" w:hAnsiTheme="minorHAnsi" w:cstheme="minorHAnsi"/>
              <w:sz w:val="24"/>
              <w:szCs w:val="24"/>
            </w:rPr>
          </w:pPr>
          <w:r w:rsidRPr="00D743B3">
            <w:rPr>
              <w:rStyle w:val="Besedilooznabemesta"/>
              <w:rFonts w:asciiTheme="minorHAnsi" w:hAnsiTheme="minorHAnsi" w:cstheme="minorHAnsi"/>
              <w:sz w:val="24"/>
              <w:szCs w:val="24"/>
            </w:rPr>
            <w:t>Kliknite ali tapnite tukaj, če želite vnesti besedilo.</w:t>
          </w:r>
        </w:p>
      </w:sdtContent>
    </w:sdt>
    <w:p w14:paraId="57CD6208" w14:textId="77777777" w:rsidR="001405AE" w:rsidRPr="00D743B3" w:rsidRDefault="001405AE">
      <w:pPr>
        <w:spacing w:before="60" w:after="60" w:line="360" w:lineRule="auto"/>
        <w:rPr>
          <w:rFonts w:asciiTheme="minorHAnsi" w:hAnsiTheme="minorHAnsi" w:cstheme="minorHAnsi"/>
          <w:color w:val="000000"/>
          <w:sz w:val="24"/>
          <w:szCs w:val="24"/>
        </w:rPr>
      </w:pPr>
    </w:p>
    <w:p w14:paraId="7D36ABD6" w14:textId="0DB3437B" w:rsidR="001405AE" w:rsidRPr="00D743B3" w:rsidRDefault="001405AE" w:rsidP="00FA1857">
      <w:pPr>
        <w:rPr>
          <w:rFonts w:asciiTheme="minorHAnsi" w:hAnsiTheme="minorHAnsi" w:cstheme="minorHAnsi"/>
          <w:color w:val="000000"/>
          <w:sz w:val="24"/>
          <w:szCs w:val="24"/>
        </w:rPr>
      </w:pPr>
      <w:r w:rsidRPr="00D743B3">
        <w:rPr>
          <w:rFonts w:asciiTheme="minorHAnsi" w:hAnsiTheme="minorHAnsi" w:cstheme="minorHAnsi"/>
          <w:color w:val="000000"/>
          <w:sz w:val="24"/>
          <w:szCs w:val="24"/>
        </w:rPr>
        <w:t xml:space="preserve">Matična številka: </w:t>
      </w:r>
    </w:p>
    <w:sdt>
      <w:sdtPr>
        <w:rPr>
          <w:rFonts w:asciiTheme="minorHAnsi" w:hAnsiTheme="minorHAnsi" w:cstheme="minorHAnsi"/>
          <w:sz w:val="24"/>
          <w:szCs w:val="24"/>
        </w:rPr>
        <w:id w:val="-180362793"/>
        <w:placeholder>
          <w:docPart w:val="DefaultPlaceholder_-1854013440"/>
        </w:placeholder>
        <w:showingPlcHdr/>
      </w:sdtPr>
      <w:sdtContent>
        <w:p w14:paraId="356B3644" w14:textId="6BC7A8B3" w:rsidR="001405AE" w:rsidRPr="00D124D8" w:rsidRDefault="00FA1857" w:rsidP="00D124D8">
          <w:pPr>
            <w:rPr>
              <w:rFonts w:asciiTheme="minorHAnsi" w:hAnsiTheme="minorHAnsi" w:cstheme="minorHAnsi"/>
              <w:sz w:val="24"/>
              <w:szCs w:val="24"/>
            </w:rPr>
          </w:pPr>
          <w:r w:rsidRPr="00D743B3">
            <w:rPr>
              <w:rStyle w:val="Besedilooznabemesta"/>
              <w:rFonts w:asciiTheme="minorHAnsi" w:hAnsiTheme="minorHAnsi" w:cstheme="minorHAnsi"/>
              <w:sz w:val="24"/>
              <w:szCs w:val="24"/>
            </w:rPr>
            <w:t>Kliknite ali tapnite tukaj, če želite vnesti besedilo.</w:t>
          </w:r>
        </w:p>
      </w:sdtContent>
    </w:sdt>
    <w:p w14:paraId="6D0D9C8D" w14:textId="77777777" w:rsidR="001405AE" w:rsidRPr="00D743B3" w:rsidRDefault="001405AE">
      <w:pPr>
        <w:pStyle w:val="Naslov1"/>
        <w:spacing w:before="60" w:line="360" w:lineRule="auto"/>
        <w:jc w:val="center"/>
        <w:rPr>
          <w:rFonts w:asciiTheme="minorHAnsi" w:hAnsiTheme="minorHAnsi" w:cstheme="minorHAnsi"/>
          <w:color w:val="000000"/>
          <w:sz w:val="24"/>
          <w:szCs w:val="24"/>
        </w:rPr>
      </w:pPr>
    </w:p>
    <w:p w14:paraId="3E3BC2DC" w14:textId="77777777" w:rsidR="001405AE" w:rsidRPr="00D743B3" w:rsidRDefault="001405AE">
      <w:pPr>
        <w:jc w:val="center"/>
        <w:rPr>
          <w:rFonts w:asciiTheme="minorHAnsi" w:hAnsiTheme="minorHAnsi" w:cstheme="minorHAnsi"/>
          <w:sz w:val="24"/>
          <w:szCs w:val="24"/>
        </w:rPr>
      </w:pPr>
      <w:r w:rsidRPr="00D743B3">
        <w:rPr>
          <w:rFonts w:asciiTheme="minorHAnsi" w:hAnsiTheme="minorHAnsi" w:cstheme="minorHAnsi"/>
          <w:sz w:val="24"/>
          <w:szCs w:val="24"/>
        </w:rPr>
        <w:t>IZJAVA O NEOBSTOJU IZKLJUČITVENIH RAZLOGOV IN POOBLASTILO</w:t>
      </w:r>
    </w:p>
    <w:p w14:paraId="15AF52A8" w14:textId="77777777" w:rsidR="001405AE" w:rsidRPr="00D743B3" w:rsidRDefault="001405AE">
      <w:pPr>
        <w:rPr>
          <w:rFonts w:asciiTheme="minorHAnsi" w:hAnsiTheme="minorHAnsi" w:cstheme="minorHAnsi"/>
          <w:b/>
          <w:sz w:val="24"/>
          <w:szCs w:val="24"/>
        </w:rPr>
      </w:pPr>
    </w:p>
    <w:p w14:paraId="3E310DEC" w14:textId="77777777" w:rsidR="001405AE" w:rsidRPr="00D743B3" w:rsidRDefault="001405AE">
      <w:pPr>
        <w:rPr>
          <w:rFonts w:asciiTheme="minorHAnsi" w:hAnsiTheme="minorHAnsi" w:cstheme="minorHAnsi"/>
          <w:b/>
          <w:sz w:val="24"/>
          <w:szCs w:val="24"/>
        </w:rPr>
      </w:pPr>
    </w:p>
    <w:p w14:paraId="3604D05F" w14:textId="1676EF51" w:rsidR="001405AE" w:rsidRPr="00D743B3" w:rsidRDefault="001405AE" w:rsidP="00C54761">
      <w:pPr>
        <w:widowControl w:val="0"/>
        <w:tabs>
          <w:tab w:val="left" w:pos="9923"/>
        </w:tabs>
        <w:autoSpaceDE w:val="0"/>
        <w:spacing w:line="386" w:lineRule="exact"/>
        <w:ind w:right="-15"/>
        <w:jc w:val="both"/>
        <w:rPr>
          <w:rFonts w:asciiTheme="minorHAnsi" w:hAnsiTheme="minorHAnsi" w:cstheme="minorHAnsi"/>
          <w:sz w:val="24"/>
          <w:szCs w:val="24"/>
        </w:rPr>
      </w:pPr>
      <w:r w:rsidRPr="00D743B3">
        <w:rPr>
          <w:rFonts w:asciiTheme="minorHAnsi" w:hAnsiTheme="minorHAnsi" w:cstheme="minorHAnsi"/>
          <w:b/>
          <w:sz w:val="24"/>
          <w:szCs w:val="24"/>
        </w:rPr>
        <w:t>V zvezi z javnim naročilom »</w:t>
      </w:r>
      <w:r w:rsidR="00D124D8">
        <w:rPr>
          <w:rFonts w:asciiTheme="minorHAnsi" w:hAnsiTheme="minorHAnsi" w:cstheme="minorHAnsi"/>
          <w:b/>
          <w:sz w:val="24"/>
          <w:szCs w:val="24"/>
        </w:rPr>
        <w:t>DOBAVA REŠEVALNIH VOZIL</w:t>
      </w:r>
      <w:r w:rsidRPr="00D743B3">
        <w:rPr>
          <w:rFonts w:asciiTheme="minorHAnsi" w:hAnsiTheme="minorHAnsi" w:cstheme="minorHAnsi"/>
          <w:b/>
          <w:sz w:val="24"/>
          <w:szCs w:val="24"/>
        </w:rPr>
        <w:t>» izjavljamo, da</w:t>
      </w:r>
    </w:p>
    <w:p w14:paraId="71BAA8AC" w14:textId="77777777" w:rsidR="001405AE" w:rsidRPr="00D743B3" w:rsidRDefault="001405AE">
      <w:pPr>
        <w:rPr>
          <w:rFonts w:asciiTheme="minorHAnsi" w:hAnsiTheme="minorHAnsi" w:cstheme="minorHAnsi"/>
          <w:b/>
          <w:sz w:val="24"/>
          <w:szCs w:val="24"/>
        </w:rPr>
      </w:pPr>
    </w:p>
    <w:p w14:paraId="20E5B85C" w14:textId="77777777" w:rsidR="001405AE" w:rsidRPr="00D743B3" w:rsidRDefault="001405AE" w:rsidP="00DC5B4F">
      <w:pPr>
        <w:numPr>
          <w:ilvl w:val="0"/>
          <w:numId w:val="3"/>
        </w:numPr>
        <w:ind w:left="284" w:hanging="284"/>
        <w:jc w:val="both"/>
        <w:rPr>
          <w:rFonts w:asciiTheme="minorHAnsi" w:hAnsiTheme="minorHAnsi" w:cstheme="minorHAnsi"/>
          <w:sz w:val="24"/>
          <w:szCs w:val="24"/>
        </w:rPr>
      </w:pPr>
      <w:r w:rsidRPr="00D743B3">
        <w:rPr>
          <w:rFonts w:asciiTheme="minorHAnsi" w:hAnsiTheme="minorHAnsi" w:cstheme="minorHAnsi"/>
          <w:b/>
          <w:sz w:val="24"/>
          <w:szCs w:val="24"/>
        </w:rPr>
        <w:t>ne obstajajo razlogi za izključitev, ki so določeni v prvem, drugem in četrtem odstavku 75. členu ZJN-3;</w:t>
      </w:r>
    </w:p>
    <w:p w14:paraId="27DE6E3A" w14:textId="77777777" w:rsidR="001405AE" w:rsidRPr="00D743B3" w:rsidRDefault="001405AE">
      <w:pPr>
        <w:ind w:left="284"/>
        <w:jc w:val="both"/>
        <w:rPr>
          <w:rFonts w:asciiTheme="minorHAnsi" w:hAnsiTheme="minorHAnsi" w:cstheme="minorHAnsi"/>
          <w:b/>
          <w:sz w:val="24"/>
          <w:szCs w:val="24"/>
        </w:rPr>
      </w:pPr>
    </w:p>
    <w:p w14:paraId="1B376184" w14:textId="77777777" w:rsidR="001405AE" w:rsidRPr="00D743B3" w:rsidRDefault="001405AE" w:rsidP="00DC5B4F">
      <w:pPr>
        <w:numPr>
          <w:ilvl w:val="0"/>
          <w:numId w:val="3"/>
        </w:numPr>
        <w:ind w:left="284" w:hanging="284"/>
        <w:jc w:val="both"/>
        <w:rPr>
          <w:rFonts w:asciiTheme="minorHAnsi" w:hAnsiTheme="minorHAnsi" w:cstheme="minorHAnsi"/>
          <w:b/>
          <w:sz w:val="24"/>
          <w:szCs w:val="24"/>
        </w:rPr>
      </w:pPr>
      <w:r w:rsidRPr="00D743B3">
        <w:rPr>
          <w:rFonts w:asciiTheme="minorHAnsi" w:hAnsiTheme="minorHAnsi" w:cstheme="minorHAnsi"/>
          <w:b/>
          <w:sz w:val="24"/>
          <w:szCs w:val="24"/>
        </w:rPr>
        <w:t xml:space="preserve">s podpisom te izjave pooblaščamo naročnika </w:t>
      </w:r>
      <w:r w:rsidR="00C462BB" w:rsidRPr="00D743B3">
        <w:rPr>
          <w:rFonts w:asciiTheme="minorHAnsi" w:hAnsiTheme="minorHAnsi" w:cstheme="minorHAnsi"/>
          <w:b/>
          <w:sz w:val="24"/>
          <w:szCs w:val="24"/>
        </w:rPr>
        <w:t>Zdravstveni dom Murska Sobota, Grajska ulica 24, 9000 Murska Sobota</w:t>
      </w:r>
      <w:r w:rsidRPr="00D743B3">
        <w:rPr>
          <w:rFonts w:asciiTheme="minorHAnsi" w:hAnsiTheme="minorHAnsi" w:cstheme="minorHAnsi"/>
          <w:b/>
          <w:sz w:val="24"/>
          <w:szCs w:val="24"/>
        </w:rPr>
        <w:t>, za pridobitev vseh dokazil o izpolnjevanju zgoraj navedenih pogojev iz uradnih evidenc ter podajamo soglasje za pridobitev podatkov v zvezi z izpolnjevanjem teh pogojev.</w:t>
      </w:r>
    </w:p>
    <w:p w14:paraId="36A4D281" w14:textId="77777777" w:rsidR="001405AE" w:rsidRPr="00D743B3" w:rsidRDefault="001405AE">
      <w:pPr>
        <w:jc w:val="both"/>
        <w:rPr>
          <w:rFonts w:asciiTheme="minorHAnsi" w:hAnsiTheme="minorHAnsi" w:cstheme="minorHAnsi"/>
          <w:b/>
          <w:sz w:val="24"/>
          <w:szCs w:val="24"/>
        </w:rPr>
      </w:pPr>
    </w:p>
    <w:p w14:paraId="6C2C78A0" w14:textId="77777777" w:rsidR="001405AE" w:rsidRPr="00D743B3" w:rsidRDefault="001405AE">
      <w:pPr>
        <w:pStyle w:val="Default"/>
        <w:jc w:val="both"/>
        <w:rPr>
          <w:rFonts w:asciiTheme="minorHAnsi" w:hAnsiTheme="minorHAnsi" w:cstheme="minorHAnsi"/>
        </w:rPr>
      </w:pPr>
    </w:p>
    <w:p w14:paraId="1A6AC6CA" w14:textId="4BC0D9FB" w:rsidR="001405AE" w:rsidRPr="00D743B3" w:rsidRDefault="001405AE" w:rsidP="00491EA5">
      <w:pPr>
        <w:jc w:val="both"/>
        <w:rPr>
          <w:rFonts w:asciiTheme="minorHAnsi" w:hAnsiTheme="minorHAnsi" w:cstheme="minorHAnsi"/>
          <w:sz w:val="24"/>
          <w:szCs w:val="24"/>
        </w:rPr>
      </w:pPr>
      <w:r w:rsidRPr="00D743B3">
        <w:rPr>
          <w:rFonts w:asciiTheme="minorHAnsi" w:hAnsiTheme="minorHAnsi" w:cstheme="minorHAnsi"/>
          <w:sz w:val="24"/>
          <w:szCs w:val="24"/>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0D58E3A4" w14:textId="77777777" w:rsidR="001405AE" w:rsidRPr="00D743B3" w:rsidRDefault="001405AE">
      <w:pPr>
        <w:spacing w:line="360" w:lineRule="auto"/>
        <w:jc w:val="both"/>
        <w:rPr>
          <w:rFonts w:asciiTheme="minorHAnsi" w:hAnsiTheme="minorHAnsi" w:cstheme="minorHAnsi"/>
          <w:sz w:val="24"/>
          <w:szCs w:val="24"/>
        </w:rPr>
      </w:pPr>
    </w:p>
    <w:p w14:paraId="2621BD28" w14:textId="77777777" w:rsidR="001405AE" w:rsidRPr="00D743B3" w:rsidRDefault="001405AE">
      <w:pPr>
        <w:spacing w:line="360" w:lineRule="auto"/>
        <w:jc w:val="both"/>
        <w:rPr>
          <w:rFonts w:asciiTheme="minorHAnsi" w:hAnsiTheme="minorHAnsi" w:cstheme="minorHAnsi"/>
          <w:sz w:val="24"/>
          <w:szCs w:val="24"/>
        </w:rPr>
      </w:pPr>
    </w:p>
    <w:p w14:paraId="7E11899D" w14:textId="53663AC8" w:rsidR="00D124D8" w:rsidRDefault="001405AE">
      <w:pPr>
        <w:spacing w:before="60" w:after="60" w:line="360" w:lineRule="auto"/>
        <w:rPr>
          <w:rFonts w:asciiTheme="minorHAnsi" w:hAnsiTheme="minorHAnsi" w:cstheme="minorHAnsi"/>
          <w:sz w:val="24"/>
          <w:szCs w:val="24"/>
        </w:rPr>
      </w:pPr>
      <w:r w:rsidRPr="00D743B3">
        <w:rPr>
          <w:rFonts w:asciiTheme="minorHAnsi" w:hAnsiTheme="minorHAnsi" w:cstheme="minorHAnsi"/>
          <w:sz w:val="24"/>
          <w:szCs w:val="24"/>
        </w:rPr>
        <w:t>Datum:</w:t>
      </w:r>
      <w:sdt>
        <w:sdtPr>
          <w:rPr>
            <w:rFonts w:asciiTheme="minorHAnsi" w:hAnsiTheme="minorHAnsi" w:cstheme="minorHAnsi"/>
            <w:sz w:val="24"/>
            <w:szCs w:val="24"/>
          </w:rPr>
          <w:id w:val="481513190"/>
          <w:placeholder>
            <w:docPart w:val="DefaultPlaceholder_-1854013440"/>
          </w:placeholder>
        </w:sdtPr>
        <w:sdtContent>
          <w:sdt>
            <w:sdtPr>
              <w:rPr>
                <w:rFonts w:asciiTheme="minorHAnsi" w:hAnsiTheme="minorHAnsi" w:cstheme="minorHAnsi"/>
                <w:sz w:val="24"/>
                <w:szCs w:val="24"/>
              </w:rPr>
              <w:id w:val="-1460713332"/>
              <w:placeholder>
                <w:docPart w:val="DefaultPlaceholder_-1854013437"/>
              </w:placeholder>
              <w:showingPlcHdr/>
              <w:date>
                <w:dateFormat w:val="d. MM. yyyy"/>
                <w:lid w:val="sl-SI"/>
                <w:storeMappedDataAs w:val="dateTime"/>
                <w:calendar w:val="gregorian"/>
              </w:date>
            </w:sdtPr>
            <w:sdtContent>
              <w:r w:rsidR="00E44353" w:rsidRPr="00D743B3">
                <w:rPr>
                  <w:rStyle w:val="Besedilooznabemesta"/>
                  <w:rFonts w:asciiTheme="minorHAnsi" w:hAnsiTheme="minorHAnsi" w:cstheme="minorHAnsi"/>
                  <w:sz w:val="24"/>
                  <w:szCs w:val="24"/>
                </w:rPr>
                <w:t>Kliknite ali tapnite tukaj, če želite vnesti datum.</w:t>
              </w:r>
            </w:sdtContent>
          </w:sdt>
        </w:sdtContent>
      </w:sdt>
      <w:r w:rsidRPr="00D743B3">
        <w:rPr>
          <w:rFonts w:asciiTheme="minorHAnsi" w:hAnsiTheme="minorHAnsi" w:cstheme="minorHAnsi"/>
          <w:sz w:val="24"/>
          <w:szCs w:val="24"/>
        </w:rPr>
        <w:t xml:space="preserve"> </w:t>
      </w:r>
      <w:r w:rsidR="00FA1857" w:rsidRPr="00D743B3">
        <w:rPr>
          <w:rFonts w:asciiTheme="minorHAnsi" w:hAnsiTheme="minorHAnsi" w:cstheme="minorHAnsi"/>
          <w:sz w:val="24"/>
          <w:szCs w:val="24"/>
        </w:rPr>
        <w:t xml:space="preserve">                    </w:t>
      </w:r>
    </w:p>
    <w:p w14:paraId="07ECD64F" w14:textId="77777777" w:rsidR="00D124D8" w:rsidRDefault="00D124D8">
      <w:pPr>
        <w:spacing w:before="60" w:after="60" w:line="360" w:lineRule="auto"/>
        <w:rPr>
          <w:rFonts w:asciiTheme="minorHAnsi" w:hAnsiTheme="minorHAnsi" w:cstheme="minorHAnsi"/>
          <w:sz w:val="24"/>
          <w:szCs w:val="24"/>
        </w:rPr>
      </w:pPr>
    </w:p>
    <w:p w14:paraId="7762724E" w14:textId="01D949B2" w:rsidR="001405AE" w:rsidRPr="00D743B3" w:rsidRDefault="00FA1857" w:rsidP="00D124D8">
      <w:pPr>
        <w:spacing w:before="60" w:after="60" w:line="360" w:lineRule="auto"/>
        <w:ind w:left="3540" w:firstLine="708"/>
        <w:rPr>
          <w:rFonts w:asciiTheme="minorHAnsi" w:hAnsiTheme="minorHAnsi" w:cstheme="minorHAnsi"/>
          <w:sz w:val="24"/>
          <w:szCs w:val="24"/>
        </w:rPr>
      </w:pPr>
      <w:r w:rsidRPr="00D743B3">
        <w:rPr>
          <w:rFonts w:asciiTheme="minorHAnsi" w:hAnsiTheme="minorHAnsi" w:cstheme="minorHAnsi"/>
          <w:sz w:val="24"/>
          <w:szCs w:val="24"/>
        </w:rPr>
        <w:t xml:space="preserve"> </w:t>
      </w:r>
      <w:r w:rsidR="001405AE" w:rsidRPr="00D743B3">
        <w:rPr>
          <w:rFonts w:asciiTheme="minorHAnsi" w:hAnsiTheme="minorHAnsi" w:cstheme="minorHAnsi"/>
          <w:sz w:val="24"/>
          <w:szCs w:val="24"/>
        </w:rPr>
        <w:t>Žig in podpis ponudnika:</w:t>
      </w:r>
    </w:p>
    <w:p w14:paraId="16C8252E" w14:textId="77777777" w:rsidR="001405AE" w:rsidRPr="00D743B3" w:rsidRDefault="001405AE">
      <w:pPr>
        <w:spacing w:line="360" w:lineRule="auto"/>
        <w:jc w:val="both"/>
        <w:rPr>
          <w:rFonts w:asciiTheme="minorHAnsi" w:hAnsiTheme="minorHAnsi" w:cstheme="minorHAnsi"/>
          <w:sz w:val="24"/>
          <w:szCs w:val="24"/>
        </w:rPr>
      </w:pPr>
    </w:p>
    <w:p w14:paraId="1657BEEE" w14:textId="3F4463B6" w:rsidR="00DF78E7" w:rsidRPr="00D743B3" w:rsidRDefault="00DF78E7">
      <w:pPr>
        <w:spacing w:line="360" w:lineRule="auto"/>
        <w:jc w:val="both"/>
        <w:rPr>
          <w:rFonts w:asciiTheme="minorHAnsi" w:hAnsiTheme="minorHAnsi" w:cstheme="minorHAnsi"/>
          <w:sz w:val="24"/>
          <w:szCs w:val="24"/>
        </w:rPr>
      </w:pPr>
    </w:p>
    <w:p w14:paraId="3DB2203F" w14:textId="758BF6A3" w:rsidR="00DF78E7" w:rsidRPr="00D743B3" w:rsidRDefault="00DF78E7">
      <w:pPr>
        <w:spacing w:line="360" w:lineRule="auto"/>
        <w:jc w:val="both"/>
        <w:rPr>
          <w:rFonts w:asciiTheme="minorHAnsi" w:hAnsiTheme="minorHAnsi" w:cstheme="minorHAnsi"/>
          <w:sz w:val="24"/>
          <w:szCs w:val="24"/>
        </w:rPr>
      </w:pPr>
    </w:p>
    <w:p w14:paraId="1581BEAF" w14:textId="2D7CEF9B" w:rsidR="00DF78E7" w:rsidRPr="00D743B3" w:rsidRDefault="00DF78E7">
      <w:pPr>
        <w:spacing w:line="360" w:lineRule="auto"/>
        <w:jc w:val="both"/>
        <w:rPr>
          <w:rFonts w:asciiTheme="minorHAnsi" w:hAnsiTheme="minorHAnsi" w:cstheme="minorHAnsi"/>
          <w:sz w:val="24"/>
          <w:szCs w:val="24"/>
        </w:rPr>
      </w:pPr>
    </w:p>
    <w:p w14:paraId="4E93B466" w14:textId="77777777" w:rsidR="001405AE" w:rsidRPr="00D743B3" w:rsidRDefault="001405AE">
      <w:pPr>
        <w:pageBreakBefore/>
        <w:autoSpaceDE w:val="0"/>
        <w:spacing w:line="360" w:lineRule="auto"/>
        <w:rPr>
          <w:rFonts w:asciiTheme="minorHAnsi" w:hAnsiTheme="minorHAnsi" w:cstheme="minorHAnsi"/>
          <w:sz w:val="24"/>
          <w:szCs w:val="24"/>
        </w:rPr>
      </w:pPr>
      <w:r w:rsidRPr="00D743B3">
        <w:rPr>
          <w:rFonts w:asciiTheme="minorHAnsi" w:hAnsiTheme="minorHAnsi" w:cstheme="minorHAnsi"/>
          <w:b/>
          <w:i/>
          <w:sz w:val="24"/>
          <w:szCs w:val="24"/>
        </w:rPr>
        <w:t>OBR-</w:t>
      </w:r>
      <w:r w:rsidR="006D196C" w:rsidRPr="00D743B3">
        <w:rPr>
          <w:rFonts w:asciiTheme="minorHAnsi" w:hAnsiTheme="minorHAnsi" w:cstheme="minorHAnsi"/>
          <w:b/>
          <w:i/>
          <w:sz w:val="24"/>
          <w:szCs w:val="24"/>
        </w:rPr>
        <w:t>4</w:t>
      </w:r>
    </w:p>
    <w:p w14:paraId="137C7E81" w14:textId="77777777" w:rsidR="001405AE" w:rsidRPr="00D743B3" w:rsidRDefault="001405AE">
      <w:pPr>
        <w:jc w:val="both"/>
        <w:rPr>
          <w:rFonts w:asciiTheme="minorHAnsi" w:hAnsiTheme="minorHAnsi" w:cstheme="minorHAnsi"/>
          <w:b/>
          <w:i/>
          <w:sz w:val="24"/>
          <w:szCs w:val="24"/>
        </w:rPr>
      </w:pPr>
    </w:p>
    <w:p w14:paraId="2A0DDF59" w14:textId="77777777" w:rsidR="001405AE" w:rsidRPr="00D743B3" w:rsidRDefault="001405AE">
      <w:pPr>
        <w:autoSpaceDE w:val="0"/>
        <w:rPr>
          <w:rFonts w:asciiTheme="minorHAnsi" w:hAnsiTheme="minorHAnsi" w:cstheme="minorHAnsi"/>
          <w:sz w:val="24"/>
          <w:szCs w:val="24"/>
        </w:rPr>
      </w:pPr>
      <w:r w:rsidRPr="00D743B3">
        <w:rPr>
          <w:rFonts w:asciiTheme="minorHAnsi" w:hAnsiTheme="minorHAnsi" w:cstheme="minorHAnsi"/>
          <w:b/>
          <w:i/>
          <w:sz w:val="24"/>
          <w:szCs w:val="24"/>
        </w:rPr>
        <w:t>Vzorec pogodbe</w:t>
      </w:r>
    </w:p>
    <w:p w14:paraId="713E33EB" w14:textId="77777777" w:rsidR="001405AE" w:rsidRPr="00D743B3" w:rsidRDefault="001405AE">
      <w:pPr>
        <w:jc w:val="center"/>
        <w:rPr>
          <w:rFonts w:asciiTheme="minorHAnsi" w:hAnsiTheme="minorHAnsi" w:cstheme="minorHAnsi"/>
          <w:b/>
          <w:bCs/>
          <w:i/>
          <w:sz w:val="24"/>
          <w:szCs w:val="24"/>
        </w:rPr>
      </w:pPr>
    </w:p>
    <w:p w14:paraId="0E8E2AF4" w14:textId="7C83F553" w:rsidR="00285664" w:rsidRPr="00D743B3" w:rsidRDefault="00285664" w:rsidP="00F97293">
      <w:pPr>
        <w:tabs>
          <w:tab w:val="left" w:pos="284"/>
          <w:tab w:val="center" w:pos="4394"/>
        </w:tabs>
        <w:jc w:val="center"/>
        <w:rPr>
          <w:rFonts w:asciiTheme="minorHAnsi" w:hAnsiTheme="minorHAnsi" w:cstheme="minorHAnsi"/>
          <w:b/>
          <w:bCs/>
          <w:sz w:val="24"/>
          <w:szCs w:val="24"/>
        </w:rPr>
      </w:pPr>
      <w:r w:rsidRPr="00D743B3">
        <w:rPr>
          <w:rFonts w:asciiTheme="minorHAnsi" w:hAnsiTheme="minorHAnsi" w:cstheme="minorHAnsi"/>
          <w:b/>
          <w:bCs/>
          <w:sz w:val="24"/>
          <w:szCs w:val="24"/>
        </w:rPr>
        <w:t xml:space="preserve">POGODBA O DOBAVI </w:t>
      </w:r>
      <w:r w:rsidR="00F546C8">
        <w:rPr>
          <w:rFonts w:asciiTheme="minorHAnsi" w:hAnsiTheme="minorHAnsi" w:cstheme="minorHAnsi"/>
          <w:b/>
          <w:bCs/>
          <w:sz w:val="24"/>
          <w:szCs w:val="24"/>
        </w:rPr>
        <w:t>BLAGA</w:t>
      </w:r>
      <w:r w:rsidR="005653A5" w:rsidRPr="00D743B3">
        <w:rPr>
          <w:rFonts w:asciiTheme="minorHAnsi" w:hAnsiTheme="minorHAnsi" w:cstheme="minorHAnsi"/>
          <w:b/>
          <w:bCs/>
          <w:sz w:val="24"/>
          <w:szCs w:val="24"/>
        </w:rPr>
        <w:t xml:space="preserve"> </w:t>
      </w:r>
      <w:r w:rsidR="00502342" w:rsidRPr="00D743B3">
        <w:rPr>
          <w:rFonts w:asciiTheme="minorHAnsi" w:hAnsiTheme="minorHAnsi" w:cstheme="minorHAnsi"/>
          <w:b/>
          <w:bCs/>
          <w:sz w:val="24"/>
          <w:szCs w:val="24"/>
        </w:rPr>
        <w:t xml:space="preserve">Z OZNAKO </w:t>
      </w:r>
      <w:r w:rsidR="00E30673" w:rsidRPr="00D743B3">
        <w:rPr>
          <w:rFonts w:asciiTheme="minorHAnsi" w:hAnsiTheme="minorHAnsi" w:cstheme="minorHAnsi"/>
          <w:b/>
          <w:bCs/>
          <w:sz w:val="24"/>
          <w:szCs w:val="24"/>
        </w:rPr>
        <w:t>JN-O</w:t>
      </w:r>
      <w:r w:rsidR="00B75166">
        <w:rPr>
          <w:rFonts w:asciiTheme="minorHAnsi" w:hAnsiTheme="minorHAnsi" w:cstheme="minorHAnsi"/>
          <w:b/>
          <w:bCs/>
          <w:sz w:val="24"/>
          <w:szCs w:val="24"/>
        </w:rPr>
        <w:t>P</w:t>
      </w:r>
      <w:r w:rsidR="00E30673" w:rsidRPr="00D743B3">
        <w:rPr>
          <w:rFonts w:asciiTheme="minorHAnsi" w:hAnsiTheme="minorHAnsi" w:cstheme="minorHAnsi"/>
          <w:b/>
          <w:bCs/>
          <w:sz w:val="24"/>
          <w:szCs w:val="24"/>
        </w:rPr>
        <w:t>-B-</w:t>
      </w:r>
      <w:r w:rsidR="00B75166">
        <w:rPr>
          <w:rFonts w:asciiTheme="minorHAnsi" w:hAnsiTheme="minorHAnsi" w:cstheme="minorHAnsi"/>
          <w:b/>
          <w:bCs/>
          <w:sz w:val="24"/>
          <w:szCs w:val="24"/>
        </w:rPr>
        <w:t>4</w:t>
      </w:r>
      <w:r w:rsidR="00E30673" w:rsidRPr="00D743B3">
        <w:rPr>
          <w:rFonts w:asciiTheme="minorHAnsi" w:hAnsiTheme="minorHAnsi" w:cstheme="minorHAnsi"/>
          <w:b/>
          <w:bCs/>
          <w:sz w:val="24"/>
          <w:szCs w:val="24"/>
        </w:rPr>
        <w:t>/202</w:t>
      </w:r>
      <w:r w:rsidR="00DE3529" w:rsidRPr="00D743B3">
        <w:rPr>
          <w:rFonts w:asciiTheme="minorHAnsi" w:hAnsiTheme="minorHAnsi" w:cstheme="minorHAnsi"/>
          <w:b/>
          <w:bCs/>
          <w:sz w:val="24"/>
          <w:szCs w:val="24"/>
        </w:rPr>
        <w:t>3</w:t>
      </w:r>
    </w:p>
    <w:p w14:paraId="7F12819E" w14:textId="77777777" w:rsidR="00285664" w:rsidRPr="00D743B3" w:rsidRDefault="00285664" w:rsidP="00285664">
      <w:pPr>
        <w:rPr>
          <w:rFonts w:asciiTheme="minorHAnsi" w:hAnsiTheme="minorHAnsi" w:cstheme="minorHAnsi"/>
          <w:b/>
          <w:sz w:val="24"/>
          <w:szCs w:val="24"/>
        </w:rPr>
      </w:pPr>
    </w:p>
    <w:p w14:paraId="04038655" w14:textId="77777777" w:rsidR="00285664" w:rsidRPr="00D743B3" w:rsidRDefault="00285664" w:rsidP="00285664">
      <w:pPr>
        <w:jc w:val="center"/>
        <w:rPr>
          <w:rFonts w:asciiTheme="minorHAnsi" w:hAnsiTheme="minorHAnsi" w:cstheme="minorHAnsi"/>
          <w:sz w:val="24"/>
          <w:szCs w:val="24"/>
        </w:rPr>
      </w:pPr>
    </w:p>
    <w:p w14:paraId="16452F24" w14:textId="77777777" w:rsidR="00285664" w:rsidRPr="00D743B3" w:rsidRDefault="00285664" w:rsidP="00285664">
      <w:pPr>
        <w:jc w:val="both"/>
        <w:rPr>
          <w:rFonts w:asciiTheme="minorHAnsi" w:hAnsiTheme="minorHAnsi" w:cstheme="minorHAnsi"/>
          <w:sz w:val="24"/>
          <w:szCs w:val="24"/>
        </w:rPr>
      </w:pPr>
      <w:r w:rsidRPr="00D743B3">
        <w:rPr>
          <w:rFonts w:asciiTheme="minorHAnsi" w:hAnsiTheme="minorHAnsi" w:cstheme="minorHAnsi"/>
          <w:sz w:val="24"/>
          <w:szCs w:val="24"/>
        </w:rPr>
        <w:t>ki sta jo sklenila</w:t>
      </w:r>
    </w:p>
    <w:p w14:paraId="772E3DC2" w14:textId="77777777" w:rsidR="00285664" w:rsidRPr="00D743B3" w:rsidRDefault="00285664" w:rsidP="00285664">
      <w:pPr>
        <w:jc w:val="both"/>
        <w:rPr>
          <w:rFonts w:asciiTheme="minorHAnsi" w:hAnsiTheme="minorHAnsi" w:cstheme="minorHAnsi"/>
          <w:sz w:val="24"/>
          <w:szCs w:val="24"/>
        </w:rPr>
      </w:pPr>
    </w:p>
    <w:p w14:paraId="440438D5" w14:textId="00521B97" w:rsidR="00285664" w:rsidRPr="00D743B3" w:rsidRDefault="00285664" w:rsidP="00285664">
      <w:pPr>
        <w:jc w:val="both"/>
        <w:rPr>
          <w:rFonts w:asciiTheme="minorHAnsi" w:hAnsiTheme="minorHAnsi" w:cstheme="minorHAnsi"/>
          <w:sz w:val="24"/>
          <w:szCs w:val="24"/>
        </w:rPr>
      </w:pPr>
      <w:r w:rsidRPr="00D743B3">
        <w:rPr>
          <w:rFonts w:asciiTheme="minorHAnsi" w:hAnsiTheme="minorHAnsi" w:cstheme="minorHAnsi"/>
          <w:sz w:val="24"/>
          <w:szCs w:val="24"/>
        </w:rPr>
        <w:t xml:space="preserve">kot </w:t>
      </w:r>
      <w:r w:rsidR="003F7C4B">
        <w:rPr>
          <w:rFonts w:asciiTheme="minorHAnsi" w:hAnsiTheme="minorHAnsi" w:cstheme="minorHAnsi"/>
          <w:sz w:val="24"/>
          <w:szCs w:val="24"/>
        </w:rPr>
        <w:t>kupec</w:t>
      </w:r>
      <w:r w:rsidRPr="00D743B3">
        <w:rPr>
          <w:rFonts w:asciiTheme="minorHAnsi" w:hAnsiTheme="minorHAnsi" w:cstheme="minorHAnsi"/>
          <w:sz w:val="24"/>
          <w:szCs w:val="24"/>
        </w:rPr>
        <w:t xml:space="preserve">: </w:t>
      </w:r>
      <w:r w:rsidR="00C54761" w:rsidRPr="00D743B3">
        <w:rPr>
          <w:rFonts w:asciiTheme="minorHAnsi" w:hAnsiTheme="minorHAnsi" w:cstheme="minorHAnsi"/>
          <w:sz w:val="24"/>
          <w:szCs w:val="24"/>
        </w:rPr>
        <w:tab/>
      </w:r>
      <w:r w:rsidR="00C54761" w:rsidRPr="00D743B3">
        <w:rPr>
          <w:rFonts w:asciiTheme="minorHAnsi" w:hAnsiTheme="minorHAnsi" w:cstheme="minorHAnsi"/>
          <w:sz w:val="24"/>
          <w:szCs w:val="24"/>
        </w:rPr>
        <w:tab/>
      </w:r>
      <w:r w:rsidRPr="00D743B3">
        <w:rPr>
          <w:rFonts w:asciiTheme="minorHAnsi" w:hAnsiTheme="minorHAnsi" w:cstheme="minorHAnsi"/>
          <w:sz w:val="24"/>
          <w:szCs w:val="24"/>
        </w:rPr>
        <w:t>Zdravstveni dom Murska Sobota, Grajska ulica 24, 9000 Murska Sobota</w:t>
      </w:r>
    </w:p>
    <w:p w14:paraId="710518DF" w14:textId="7118A6F4" w:rsidR="00285664" w:rsidRPr="00D743B3" w:rsidRDefault="00285664" w:rsidP="00285664">
      <w:pPr>
        <w:jc w:val="both"/>
        <w:rPr>
          <w:rFonts w:asciiTheme="minorHAnsi" w:hAnsiTheme="minorHAnsi" w:cstheme="minorHAnsi"/>
          <w:sz w:val="24"/>
          <w:szCs w:val="24"/>
        </w:rPr>
      </w:pPr>
      <w:r w:rsidRPr="00D743B3">
        <w:rPr>
          <w:rFonts w:asciiTheme="minorHAnsi" w:hAnsiTheme="minorHAnsi" w:cstheme="minorHAnsi"/>
          <w:sz w:val="24"/>
          <w:szCs w:val="24"/>
        </w:rPr>
        <w:t xml:space="preserve">ki ga zastopa: </w:t>
      </w:r>
      <w:r w:rsidR="00C54761" w:rsidRPr="00D743B3">
        <w:rPr>
          <w:rFonts w:asciiTheme="minorHAnsi" w:hAnsiTheme="minorHAnsi" w:cstheme="minorHAnsi"/>
          <w:sz w:val="24"/>
          <w:szCs w:val="24"/>
        </w:rPr>
        <w:tab/>
      </w:r>
      <w:r w:rsidR="00C54761" w:rsidRPr="00D743B3">
        <w:rPr>
          <w:rFonts w:asciiTheme="minorHAnsi" w:hAnsiTheme="minorHAnsi" w:cstheme="minorHAnsi"/>
          <w:sz w:val="24"/>
          <w:szCs w:val="24"/>
        </w:rPr>
        <w:tab/>
      </w:r>
      <w:r w:rsidRPr="00D743B3">
        <w:rPr>
          <w:rFonts w:asciiTheme="minorHAnsi" w:hAnsiTheme="minorHAnsi" w:cstheme="minorHAnsi"/>
          <w:sz w:val="24"/>
          <w:szCs w:val="24"/>
        </w:rPr>
        <w:t>direktorica Edith Žižek Sapač, dr. med. spec.</w:t>
      </w:r>
    </w:p>
    <w:p w14:paraId="6B980684" w14:textId="59C9E49C" w:rsidR="00285664" w:rsidRPr="00D743B3" w:rsidRDefault="00285664" w:rsidP="00285664">
      <w:pPr>
        <w:jc w:val="both"/>
        <w:rPr>
          <w:rFonts w:asciiTheme="minorHAnsi" w:hAnsiTheme="minorHAnsi" w:cstheme="minorHAnsi"/>
          <w:sz w:val="24"/>
          <w:szCs w:val="24"/>
        </w:rPr>
      </w:pPr>
      <w:r w:rsidRPr="00D743B3">
        <w:rPr>
          <w:rFonts w:asciiTheme="minorHAnsi" w:hAnsiTheme="minorHAnsi" w:cstheme="minorHAnsi"/>
          <w:sz w:val="24"/>
          <w:szCs w:val="24"/>
        </w:rPr>
        <w:t xml:space="preserve">Matična številka: </w:t>
      </w:r>
      <w:r w:rsidR="00C54761" w:rsidRPr="00D743B3">
        <w:rPr>
          <w:rFonts w:asciiTheme="minorHAnsi" w:hAnsiTheme="minorHAnsi" w:cstheme="minorHAnsi"/>
          <w:sz w:val="24"/>
          <w:szCs w:val="24"/>
        </w:rPr>
        <w:tab/>
      </w:r>
      <w:r w:rsidRPr="00D743B3">
        <w:rPr>
          <w:rFonts w:asciiTheme="minorHAnsi" w:hAnsiTheme="minorHAnsi" w:cstheme="minorHAnsi"/>
          <w:sz w:val="24"/>
          <w:szCs w:val="24"/>
        </w:rPr>
        <w:t>5801915000</w:t>
      </w:r>
    </w:p>
    <w:p w14:paraId="423ED82F" w14:textId="052FD60D" w:rsidR="00285664" w:rsidRPr="00D743B3" w:rsidRDefault="00285664" w:rsidP="00285664">
      <w:pPr>
        <w:jc w:val="both"/>
        <w:rPr>
          <w:rFonts w:asciiTheme="minorHAnsi" w:hAnsiTheme="minorHAnsi" w:cstheme="minorHAnsi"/>
          <w:sz w:val="24"/>
          <w:szCs w:val="24"/>
        </w:rPr>
      </w:pPr>
      <w:r w:rsidRPr="00D743B3">
        <w:rPr>
          <w:rFonts w:asciiTheme="minorHAnsi" w:hAnsiTheme="minorHAnsi" w:cstheme="minorHAnsi"/>
          <w:sz w:val="24"/>
          <w:szCs w:val="24"/>
        </w:rPr>
        <w:t xml:space="preserve">ID za DDV: </w:t>
      </w:r>
      <w:r w:rsidR="00C54761" w:rsidRPr="00D743B3">
        <w:rPr>
          <w:rFonts w:asciiTheme="minorHAnsi" w:hAnsiTheme="minorHAnsi" w:cstheme="minorHAnsi"/>
          <w:sz w:val="24"/>
          <w:szCs w:val="24"/>
        </w:rPr>
        <w:tab/>
      </w:r>
      <w:r w:rsidR="00C54761" w:rsidRPr="00D743B3">
        <w:rPr>
          <w:rFonts w:asciiTheme="minorHAnsi" w:hAnsiTheme="minorHAnsi" w:cstheme="minorHAnsi"/>
          <w:sz w:val="24"/>
          <w:szCs w:val="24"/>
        </w:rPr>
        <w:tab/>
      </w:r>
      <w:r w:rsidRPr="00D743B3">
        <w:rPr>
          <w:rFonts w:asciiTheme="minorHAnsi" w:hAnsiTheme="minorHAnsi" w:cstheme="minorHAnsi"/>
          <w:sz w:val="24"/>
          <w:szCs w:val="24"/>
        </w:rPr>
        <w:t>SI94095400</w:t>
      </w:r>
    </w:p>
    <w:p w14:paraId="7FF86201" w14:textId="1733756F" w:rsidR="00285664" w:rsidRPr="00D743B3" w:rsidRDefault="00285664" w:rsidP="00285664">
      <w:pPr>
        <w:rPr>
          <w:rFonts w:asciiTheme="minorHAnsi" w:hAnsiTheme="minorHAnsi" w:cstheme="minorHAnsi"/>
          <w:sz w:val="24"/>
          <w:szCs w:val="24"/>
        </w:rPr>
      </w:pPr>
      <w:r w:rsidRPr="00D743B3">
        <w:rPr>
          <w:rFonts w:asciiTheme="minorHAnsi" w:hAnsiTheme="minorHAnsi" w:cstheme="minorHAnsi"/>
          <w:sz w:val="24"/>
          <w:szCs w:val="24"/>
        </w:rPr>
        <w:t xml:space="preserve">Transakcijski račun: </w:t>
      </w:r>
      <w:r w:rsidR="00C54761" w:rsidRPr="00D743B3">
        <w:rPr>
          <w:rFonts w:asciiTheme="minorHAnsi" w:hAnsiTheme="minorHAnsi" w:cstheme="minorHAnsi"/>
          <w:sz w:val="24"/>
          <w:szCs w:val="24"/>
        </w:rPr>
        <w:tab/>
      </w:r>
      <w:r w:rsidRPr="00D743B3">
        <w:rPr>
          <w:rFonts w:asciiTheme="minorHAnsi" w:hAnsiTheme="minorHAnsi" w:cstheme="minorHAnsi"/>
          <w:sz w:val="24"/>
          <w:szCs w:val="24"/>
        </w:rPr>
        <w:t>IBAN SI56 0128 0603 0922 660</w:t>
      </w:r>
    </w:p>
    <w:p w14:paraId="76D4C5E2" w14:textId="77777777" w:rsidR="00285664" w:rsidRPr="00D743B3" w:rsidRDefault="00285664" w:rsidP="00285664">
      <w:pPr>
        <w:jc w:val="both"/>
        <w:rPr>
          <w:rFonts w:asciiTheme="minorHAnsi" w:hAnsiTheme="minorHAnsi" w:cstheme="minorHAnsi"/>
          <w:sz w:val="24"/>
          <w:szCs w:val="24"/>
        </w:rPr>
      </w:pPr>
    </w:p>
    <w:p w14:paraId="5BB86350" w14:textId="77777777" w:rsidR="00285664" w:rsidRPr="00D743B3" w:rsidRDefault="00285664" w:rsidP="00285664">
      <w:pPr>
        <w:jc w:val="both"/>
        <w:rPr>
          <w:rFonts w:asciiTheme="minorHAnsi" w:hAnsiTheme="minorHAnsi" w:cstheme="minorHAnsi"/>
          <w:sz w:val="24"/>
          <w:szCs w:val="24"/>
        </w:rPr>
      </w:pPr>
    </w:p>
    <w:p w14:paraId="4BC6E9C6" w14:textId="77777777" w:rsidR="00285664" w:rsidRDefault="00285664" w:rsidP="00285664">
      <w:pPr>
        <w:jc w:val="both"/>
        <w:rPr>
          <w:rFonts w:asciiTheme="minorHAnsi" w:hAnsiTheme="minorHAnsi" w:cstheme="minorHAnsi"/>
          <w:sz w:val="24"/>
          <w:szCs w:val="24"/>
        </w:rPr>
      </w:pPr>
      <w:r w:rsidRPr="00D743B3">
        <w:rPr>
          <w:rFonts w:asciiTheme="minorHAnsi" w:hAnsiTheme="minorHAnsi" w:cstheme="minorHAnsi"/>
          <w:sz w:val="24"/>
          <w:szCs w:val="24"/>
        </w:rPr>
        <w:t xml:space="preserve">in </w:t>
      </w:r>
    </w:p>
    <w:p w14:paraId="7EF92761" w14:textId="77777777" w:rsidR="003F7C4B" w:rsidRPr="00D743B3" w:rsidRDefault="003F7C4B" w:rsidP="00285664">
      <w:pPr>
        <w:jc w:val="both"/>
        <w:rPr>
          <w:rFonts w:asciiTheme="minorHAnsi" w:hAnsiTheme="minorHAnsi" w:cstheme="minorHAnsi"/>
          <w:sz w:val="24"/>
          <w:szCs w:val="24"/>
        </w:rPr>
      </w:pPr>
    </w:p>
    <w:p w14:paraId="0C524949" w14:textId="13BAF4A4" w:rsidR="003F7C4B" w:rsidRPr="00D743B3" w:rsidRDefault="003F7C4B" w:rsidP="003F7C4B">
      <w:pPr>
        <w:jc w:val="both"/>
        <w:rPr>
          <w:rFonts w:asciiTheme="minorHAnsi" w:hAnsiTheme="minorHAnsi" w:cstheme="minorHAnsi"/>
          <w:sz w:val="24"/>
          <w:szCs w:val="24"/>
        </w:rPr>
      </w:pPr>
      <w:r w:rsidRPr="00D743B3">
        <w:rPr>
          <w:rFonts w:asciiTheme="minorHAnsi" w:hAnsiTheme="minorHAnsi" w:cstheme="minorHAnsi"/>
          <w:sz w:val="24"/>
          <w:szCs w:val="24"/>
        </w:rPr>
        <w:t xml:space="preserve">kot </w:t>
      </w:r>
      <w:r>
        <w:rPr>
          <w:rFonts w:asciiTheme="minorHAnsi" w:hAnsiTheme="minorHAnsi" w:cstheme="minorHAnsi"/>
          <w:sz w:val="24"/>
          <w:szCs w:val="24"/>
        </w:rPr>
        <w:t>prodajalec</w:t>
      </w:r>
      <w:r w:rsidRPr="00D743B3">
        <w:rPr>
          <w:rFonts w:asciiTheme="minorHAnsi" w:hAnsiTheme="minorHAnsi" w:cstheme="minorHAnsi"/>
          <w:sz w:val="24"/>
          <w:szCs w:val="24"/>
        </w:rPr>
        <w:t xml:space="preserve">: </w:t>
      </w:r>
      <w:r w:rsidRPr="00D743B3">
        <w:rPr>
          <w:rFonts w:asciiTheme="minorHAnsi" w:hAnsiTheme="minorHAnsi" w:cstheme="minorHAnsi"/>
          <w:sz w:val="24"/>
          <w:szCs w:val="24"/>
        </w:rPr>
        <w:tab/>
      </w:r>
    </w:p>
    <w:p w14:paraId="4BD2258C" w14:textId="33D52A0D" w:rsidR="003F7C4B" w:rsidRPr="00D743B3" w:rsidRDefault="003F7C4B" w:rsidP="003F7C4B">
      <w:pPr>
        <w:jc w:val="both"/>
        <w:rPr>
          <w:rFonts w:asciiTheme="minorHAnsi" w:hAnsiTheme="minorHAnsi" w:cstheme="minorHAnsi"/>
          <w:sz w:val="24"/>
          <w:szCs w:val="24"/>
        </w:rPr>
      </w:pPr>
      <w:r w:rsidRPr="00D743B3">
        <w:rPr>
          <w:rFonts w:asciiTheme="minorHAnsi" w:hAnsiTheme="minorHAnsi" w:cstheme="minorHAnsi"/>
          <w:sz w:val="24"/>
          <w:szCs w:val="24"/>
        </w:rPr>
        <w:t xml:space="preserve">ki ga zastopa: </w:t>
      </w:r>
      <w:r w:rsidRPr="00D743B3">
        <w:rPr>
          <w:rFonts w:asciiTheme="minorHAnsi" w:hAnsiTheme="minorHAnsi" w:cstheme="minorHAnsi"/>
          <w:sz w:val="24"/>
          <w:szCs w:val="24"/>
        </w:rPr>
        <w:tab/>
      </w:r>
      <w:r w:rsidRPr="00D743B3">
        <w:rPr>
          <w:rFonts w:asciiTheme="minorHAnsi" w:hAnsiTheme="minorHAnsi" w:cstheme="minorHAnsi"/>
          <w:sz w:val="24"/>
          <w:szCs w:val="24"/>
        </w:rPr>
        <w:tab/>
      </w:r>
    </w:p>
    <w:p w14:paraId="57F75642" w14:textId="756B6380" w:rsidR="003F7C4B" w:rsidRPr="00D743B3" w:rsidRDefault="003F7C4B" w:rsidP="003F7C4B">
      <w:pPr>
        <w:jc w:val="both"/>
        <w:rPr>
          <w:rFonts w:asciiTheme="minorHAnsi" w:hAnsiTheme="minorHAnsi" w:cstheme="minorHAnsi"/>
          <w:sz w:val="24"/>
          <w:szCs w:val="24"/>
        </w:rPr>
      </w:pPr>
      <w:r w:rsidRPr="00D743B3">
        <w:rPr>
          <w:rFonts w:asciiTheme="minorHAnsi" w:hAnsiTheme="minorHAnsi" w:cstheme="minorHAnsi"/>
          <w:sz w:val="24"/>
          <w:szCs w:val="24"/>
        </w:rPr>
        <w:t xml:space="preserve">Matična številka: </w:t>
      </w:r>
      <w:r w:rsidRPr="00D743B3">
        <w:rPr>
          <w:rFonts w:asciiTheme="minorHAnsi" w:hAnsiTheme="minorHAnsi" w:cstheme="minorHAnsi"/>
          <w:sz w:val="24"/>
          <w:szCs w:val="24"/>
        </w:rPr>
        <w:tab/>
      </w:r>
    </w:p>
    <w:p w14:paraId="46B4F91E" w14:textId="2617AD98" w:rsidR="003F7C4B" w:rsidRPr="00D743B3" w:rsidRDefault="003F7C4B" w:rsidP="003F7C4B">
      <w:pPr>
        <w:jc w:val="both"/>
        <w:rPr>
          <w:rFonts w:asciiTheme="minorHAnsi" w:hAnsiTheme="minorHAnsi" w:cstheme="minorHAnsi"/>
          <w:sz w:val="24"/>
          <w:szCs w:val="24"/>
        </w:rPr>
      </w:pPr>
      <w:r w:rsidRPr="00D743B3">
        <w:rPr>
          <w:rFonts w:asciiTheme="minorHAnsi" w:hAnsiTheme="minorHAnsi" w:cstheme="minorHAnsi"/>
          <w:sz w:val="24"/>
          <w:szCs w:val="24"/>
        </w:rPr>
        <w:t xml:space="preserve">ID za DDV: </w:t>
      </w:r>
      <w:r w:rsidRPr="00D743B3">
        <w:rPr>
          <w:rFonts w:asciiTheme="minorHAnsi" w:hAnsiTheme="minorHAnsi" w:cstheme="minorHAnsi"/>
          <w:sz w:val="24"/>
          <w:szCs w:val="24"/>
        </w:rPr>
        <w:tab/>
      </w:r>
      <w:r w:rsidRPr="00D743B3">
        <w:rPr>
          <w:rFonts w:asciiTheme="minorHAnsi" w:hAnsiTheme="minorHAnsi" w:cstheme="minorHAnsi"/>
          <w:sz w:val="24"/>
          <w:szCs w:val="24"/>
        </w:rPr>
        <w:tab/>
      </w:r>
    </w:p>
    <w:p w14:paraId="27C5D741" w14:textId="3A569179" w:rsidR="003F7C4B" w:rsidRPr="00D743B3" w:rsidRDefault="003F7C4B" w:rsidP="003F7C4B">
      <w:pPr>
        <w:rPr>
          <w:rFonts w:asciiTheme="minorHAnsi" w:hAnsiTheme="minorHAnsi" w:cstheme="minorHAnsi"/>
          <w:sz w:val="24"/>
          <w:szCs w:val="24"/>
        </w:rPr>
      </w:pPr>
      <w:r w:rsidRPr="00D743B3">
        <w:rPr>
          <w:rFonts w:asciiTheme="minorHAnsi" w:hAnsiTheme="minorHAnsi" w:cstheme="minorHAnsi"/>
          <w:sz w:val="24"/>
          <w:szCs w:val="24"/>
        </w:rPr>
        <w:t xml:space="preserve">Transakcijski račun: </w:t>
      </w:r>
      <w:r w:rsidRPr="00D743B3">
        <w:rPr>
          <w:rFonts w:asciiTheme="minorHAnsi" w:hAnsiTheme="minorHAnsi" w:cstheme="minorHAnsi"/>
          <w:sz w:val="24"/>
          <w:szCs w:val="24"/>
        </w:rPr>
        <w:tab/>
      </w:r>
    </w:p>
    <w:p w14:paraId="40398B94" w14:textId="0647E8BC" w:rsidR="003F7C4B" w:rsidRPr="00D743B3" w:rsidRDefault="00285664" w:rsidP="003F7C4B">
      <w:pPr>
        <w:spacing w:line="360" w:lineRule="auto"/>
        <w:jc w:val="both"/>
        <w:rPr>
          <w:rFonts w:asciiTheme="minorHAnsi" w:hAnsiTheme="minorHAnsi" w:cstheme="minorHAnsi"/>
          <w:sz w:val="24"/>
          <w:szCs w:val="24"/>
        </w:rPr>
      </w:pPr>
      <w:r w:rsidRPr="00D743B3">
        <w:rPr>
          <w:rFonts w:asciiTheme="minorHAnsi" w:hAnsiTheme="minorHAnsi" w:cstheme="minorHAnsi"/>
          <w:sz w:val="24"/>
          <w:szCs w:val="24"/>
        </w:rPr>
        <w:tab/>
        <w:t xml:space="preserve"> </w:t>
      </w:r>
    </w:p>
    <w:p w14:paraId="00B5ED36" w14:textId="77777777" w:rsidR="00285664" w:rsidRPr="00D743B3" w:rsidRDefault="00285664" w:rsidP="00285664">
      <w:pPr>
        <w:rPr>
          <w:rFonts w:asciiTheme="minorHAnsi" w:hAnsiTheme="minorHAnsi" w:cstheme="minorHAnsi"/>
          <w:b/>
          <w:sz w:val="24"/>
          <w:szCs w:val="24"/>
        </w:rPr>
      </w:pPr>
    </w:p>
    <w:p w14:paraId="5E59EB82" w14:textId="77777777" w:rsidR="00285664" w:rsidRPr="00D124D8" w:rsidRDefault="00285664" w:rsidP="00DC5B4F">
      <w:pPr>
        <w:pStyle w:val="Odstavekseznama"/>
        <w:numPr>
          <w:ilvl w:val="0"/>
          <w:numId w:val="15"/>
        </w:numPr>
        <w:suppressAutoHyphens/>
        <w:autoSpaceDE w:val="0"/>
        <w:autoSpaceDN w:val="0"/>
        <w:spacing w:before="1"/>
        <w:jc w:val="center"/>
        <w:textAlignment w:val="baseline"/>
        <w:rPr>
          <w:rFonts w:asciiTheme="minorHAnsi" w:hAnsiTheme="minorHAnsi" w:cstheme="minorHAnsi"/>
          <w:sz w:val="24"/>
          <w:szCs w:val="24"/>
        </w:rPr>
      </w:pPr>
      <w:r w:rsidRPr="00D124D8">
        <w:rPr>
          <w:rFonts w:asciiTheme="minorHAnsi" w:hAnsiTheme="minorHAnsi" w:cstheme="minorHAnsi"/>
          <w:sz w:val="24"/>
          <w:szCs w:val="24"/>
        </w:rPr>
        <w:t>člen</w:t>
      </w:r>
    </w:p>
    <w:p w14:paraId="3AACD197" w14:textId="77777777" w:rsidR="00285664" w:rsidRPr="00D124D8" w:rsidRDefault="00285664" w:rsidP="00285664">
      <w:pPr>
        <w:jc w:val="both"/>
        <w:rPr>
          <w:rFonts w:asciiTheme="minorHAnsi" w:hAnsiTheme="minorHAnsi" w:cstheme="minorHAnsi"/>
          <w:sz w:val="24"/>
          <w:szCs w:val="24"/>
          <w:lang w:val="en-US"/>
        </w:rPr>
      </w:pPr>
    </w:p>
    <w:p w14:paraId="68191C9E" w14:textId="379285A5" w:rsidR="003F7C4B" w:rsidRPr="003F7C4B" w:rsidRDefault="003F7C4B" w:rsidP="003F7C4B">
      <w:pPr>
        <w:rPr>
          <w:rFonts w:asciiTheme="minorHAnsi" w:hAnsiTheme="minorHAnsi" w:cstheme="minorHAnsi"/>
          <w:b/>
          <w:sz w:val="24"/>
          <w:szCs w:val="24"/>
        </w:rPr>
      </w:pPr>
      <w:r w:rsidRPr="003F7C4B">
        <w:rPr>
          <w:rFonts w:asciiTheme="minorHAnsi" w:hAnsiTheme="minorHAnsi" w:cstheme="minorHAnsi"/>
          <w:b/>
          <w:sz w:val="24"/>
          <w:szCs w:val="24"/>
        </w:rPr>
        <w:t>UVODNE DOLOČBE</w:t>
      </w:r>
    </w:p>
    <w:p w14:paraId="11B6E2AC" w14:textId="77777777" w:rsidR="003F7C4B" w:rsidRDefault="003F7C4B" w:rsidP="00285664">
      <w:pPr>
        <w:jc w:val="both"/>
        <w:rPr>
          <w:rFonts w:asciiTheme="minorHAnsi" w:hAnsiTheme="minorHAnsi" w:cstheme="minorHAnsi"/>
          <w:sz w:val="24"/>
          <w:szCs w:val="24"/>
        </w:rPr>
      </w:pPr>
    </w:p>
    <w:p w14:paraId="12F15A5C" w14:textId="241F8409" w:rsidR="00285664" w:rsidRDefault="00285664" w:rsidP="00285664">
      <w:pPr>
        <w:jc w:val="both"/>
        <w:rPr>
          <w:rFonts w:asciiTheme="minorHAnsi" w:hAnsiTheme="minorHAnsi" w:cstheme="minorHAnsi"/>
          <w:sz w:val="24"/>
          <w:szCs w:val="24"/>
        </w:rPr>
      </w:pPr>
      <w:r w:rsidRPr="00D124D8">
        <w:rPr>
          <w:rFonts w:asciiTheme="minorHAnsi" w:hAnsiTheme="minorHAnsi" w:cstheme="minorHAnsi"/>
          <w:sz w:val="24"/>
          <w:szCs w:val="24"/>
        </w:rPr>
        <w:t>Pogodbeni stranki uvodoma ugotavljata, da:</w:t>
      </w:r>
    </w:p>
    <w:p w14:paraId="69537BA9" w14:textId="77777777" w:rsidR="003F7C4B" w:rsidRPr="00D124D8" w:rsidRDefault="003F7C4B" w:rsidP="00285664">
      <w:pPr>
        <w:jc w:val="both"/>
        <w:rPr>
          <w:rFonts w:asciiTheme="minorHAnsi" w:hAnsiTheme="minorHAnsi" w:cstheme="minorHAnsi"/>
          <w:sz w:val="24"/>
          <w:szCs w:val="24"/>
        </w:rPr>
      </w:pPr>
    </w:p>
    <w:p w14:paraId="1732156D" w14:textId="6294F8DA" w:rsidR="00541E2A" w:rsidRPr="00D124D8" w:rsidRDefault="00285664" w:rsidP="00DC5B4F">
      <w:pPr>
        <w:pStyle w:val="Odstavekseznama"/>
        <w:numPr>
          <w:ilvl w:val="0"/>
          <w:numId w:val="11"/>
        </w:numPr>
        <w:autoSpaceDE w:val="0"/>
        <w:spacing w:before="1"/>
        <w:ind w:left="567" w:hanging="283"/>
        <w:jc w:val="both"/>
        <w:rPr>
          <w:rFonts w:asciiTheme="minorHAnsi" w:hAnsiTheme="minorHAnsi" w:cstheme="minorHAnsi"/>
          <w:sz w:val="24"/>
          <w:szCs w:val="24"/>
        </w:rPr>
      </w:pPr>
      <w:r w:rsidRPr="00D124D8">
        <w:rPr>
          <w:rFonts w:asciiTheme="minorHAnsi" w:hAnsiTheme="minorHAnsi" w:cstheme="minorHAnsi"/>
          <w:sz w:val="24"/>
          <w:szCs w:val="24"/>
        </w:rPr>
        <w:t xml:space="preserve">je </w:t>
      </w:r>
      <w:r w:rsidR="003F7C4B">
        <w:rPr>
          <w:rFonts w:asciiTheme="minorHAnsi" w:hAnsiTheme="minorHAnsi" w:cstheme="minorHAnsi"/>
          <w:sz w:val="24"/>
          <w:szCs w:val="24"/>
        </w:rPr>
        <w:t>kupec</w:t>
      </w:r>
      <w:r w:rsidRPr="00D124D8">
        <w:rPr>
          <w:rFonts w:asciiTheme="minorHAnsi" w:hAnsiTheme="minorHAnsi" w:cstheme="minorHAnsi"/>
          <w:sz w:val="24"/>
          <w:szCs w:val="24"/>
        </w:rPr>
        <w:t xml:space="preserve"> v skladu z Zakonom o javnem naročanju </w:t>
      </w:r>
      <w:r w:rsidR="003E7329" w:rsidRPr="00D124D8">
        <w:rPr>
          <w:rFonts w:asciiTheme="minorHAnsi" w:hAnsiTheme="minorHAnsi" w:cstheme="minorHAnsi"/>
          <w:sz w:val="24"/>
          <w:szCs w:val="24"/>
        </w:rPr>
        <w:t>(</w:t>
      </w:r>
      <w:r w:rsidR="0088505C" w:rsidRPr="00D124D8">
        <w:rPr>
          <w:rFonts w:asciiTheme="minorHAnsi" w:hAnsiTheme="minorHAnsi" w:cstheme="minorHAnsi"/>
          <w:sz w:val="24"/>
          <w:szCs w:val="24"/>
        </w:rPr>
        <w:t xml:space="preserve">Uradni list RS, št. </w:t>
      </w:r>
      <w:hyperlink r:id="rId46" w:tgtFrame="_blank" w:tooltip="Zakon o javnem naročanju (ZJN-3)" w:history="1">
        <w:r w:rsidR="0088505C" w:rsidRPr="00D124D8">
          <w:rPr>
            <w:rFonts w:asciiTheme="minorHAnsi" w:hAnsiTheme="minorHAnsi" w:cstheme="minorHAnsi"/>
            <w:sz w:val="24"/>
            <w:szCs w:val="24"/>
          </w:rPr>
          <w:t>91/15</w:t>
        </w:r>
      </w:hyperlink>
      <w:r w:rsidR="0088505C" w:rsidRPr="00D124D8">
        <w:rPr>
          <w:rFonts w:asciiTheme="minorHAnsi" w:hAnsiTheme="minorHAnsi" w:cstheme="minorHAnsi"/>
          <w:sz w:val="24"/>
          <w:szCs w:val="24"/>
        </w:rPr>
        <w:t xml:space="preserve">, </w:t>
      </w:r>
      <w:hyperlink r:id="rId47" w:tgtFrame="_blank" w:tooltip="Zakon o spremembah in dopolnitvah Zakona o javnem naročanju" w:history="1">
        <w:r w:rsidR="0088505C" w:rsidRPr="00D124D8">
          <w:rPr>
            <w:rFonts w:asciiTheme="minorHAnsi" w:hAnsiTheme="minorHAnsi" w:cstheme="minorHAnsi"/>
            <w:sz w:val="24"/>
            <w:szCs w:val="24"/>
          </w:rPr>
          <w:t>14/18</w:t>
        </w:r>
      </w:hyperlink>
      <w:r w:rsidR="0088505C" w:rsidRPr="00D124D8">
        <w:rPr>
          <w:rFonts w:asciiTheme="minorHAnsi" w:hAnsiTheme="minorHAnsi" w:cstheme="minorHAnsi"/>
          <w:sz w:val="24"/>
          <w:szCs w:val="24"/>
        </w:rPr>
        <w:t xml:space="preserve">, </w:t>
      </w:r>
      <w:hyperlink r:id="rId48" w:tgtFrame="_blank" w:tooltip="Zakon o spremembah in dopolnitvah Zakona o javnem naročanju" w:history="1">
        <w:r w:rsidR="0088505C" w:rsidRPr="00D124D8">
          <w:rPr>
            <w:rFonts w:asciiTheme="minorHAnsi" w:hAnsiTheme="minorHAnsi" w:cstheme="minorHAnsi"/>
            <w:sz w:val="24"/>
            <w:szCs w:val="24"/>
          </w:rPr>
          <w:t>121/21</w:t>
        </w:r>
      </w:hyperlink>
      <w:r w:rsidR="0088505C" w:rsidRPr="00D124D8">
        <w:rPr>
          <w:rFonts w:asciiTheme="minorHAnsi" w:hAnsiTheme="minorHAnsi" w:cstheme="minorHAnsi"/>
          <w:sz w:val="24"/>
          <w:szCs w:val="24"/>
        </w:rPr>
        <w:t xml:space="preserve">, </w:t>
      </w:r>
      <w:hyperlink r:id="rId49" w:tgtFrame="_blank" w:tooltip="Zakon o spremembah in dopolnitvah Zakona o javnem naročanju" w:history="1">
        <w:r w:rsidR="0088505C" w:rsidRPr="00D124D8">
          <w:rPr>
            <w:rFonts w:asciiTheme="minorHAnsi" w:hAnsiTheme="minorHAnsi" w:cstheme="minorHAnsi"/>
            <w:sz w:val="24"/>
            <w:szCs w:val="24"/>
          </w:rPr>
          <w:t>10/22</w:t>
        </w:r>
      </w:hyperlink>
      <w:r w:rsidR="0088505C" w:rsidRPr="00D124D8">
        <w:rPr>
          <w:rFonts w:asciiTheme="minorHAnsi" w:hAnsiTheme="minorHAnsi" w:cstheme="minorHAnsi"/>
          <w:sz w:val="24"/>
          <w:szCs w:val="24"/>
        </w:rPr>
        <w:t xml:space="preserve">, </w:t>
      </w:r>
      <w:hyperlink r:id="rId50" w:tgtFrame="_blank" w:tooltip="Odločba o ugotovitvi, da je točka b) četrtega odstavka 75. člena in točka c) drugega odstavka v zvezi s petim odstavkom 67.a člena Zakona o javnem naročanju v neskladju z Ustavo" w:history="1">
        <w:r w:rsidR="0088505C" w:rsidRPr="00D124D8">
          <w:rPr>
            <w:rFonts w:asciiTheme="minorHAnsi" w:hAnsiTheme="minorHAnsi" w:cstheme="minorHAnsi"/>
            <w:sz w:val="24"/>
            <w:szCs w:val="24"/>
          </w:rPr>
          <w:t>74/22</w:t>
        </w:r>
      </w:hyperlink>
      <w:r w:rsidR="0088505C" w:rsidRPr="00D124D8">
        <w:rPr>
          <w:rFonts w:asciiTheme="minorHAnsi" w:hAnsiTheme="minorHAnsi" w:cstheme="minorHAnsi"/>
          <w:sz w:val="24"/>
          <w:szCs w:val="24"/>
        </w:rPr>
        <w:t xml:space="preserve"> – odl. US,  </w:t>
      </w:r>
      <w:hyperlink r:id="rId51" w:tgtFrame="_blank" w:tooltip="Zakon o nujnih ukrepih za zagotovitev stabilnosti zdravstvenega sistema" w:history="1">
        <w:r w:rsidR="0088505C" w:rsidRPr="00D124D8">
          <w:rPr>
            <w:rFonts w:asciiTheme="minorHAnsi" w:hAnsiTheme="minorHAnsi" w:cstheme="minorHAnsi"/>
            <w:sz w:val="24"/>
            <w:szCs w:val="24"/>
          </w:rPr>
          <w:t>100/22</w:t>
        </w:r>
      </w:hyperlink>
      <w:r w:rsidR="0088505C" w:rsidRPr="00D124D8">
        <w:rPr>
          <w:rFonts w:asciiTheme="minorHAnsi" w:hAnsiTheme="minorHAnsi" w:cstheme="minorHAnsi"/>
          <w:sz w:val="24"/>
          <w:szCs w:val="24"/>
        </w:rPr>
        <w:t xml:space="preserve"> – ZNUZSZS in </w:t>
      </w:r>
      <w:hyperlink r:id="rId52" w:tgtFrame="_blank" w:tooltip="Zakon o spremembah in dopolnitvah Zakona o javnem naročanju" w:history="1">
        <w:r w:rsidR="0088505C" w:rsidRPr="00D124D8">
          <w:rPr>
            <w:rFonts w:asciiTheme="minorHAnsi" w:hAnsiTheme="minorHAnsi" w:cstheme="minorHAnsi"/>
            <w:sz w:val="24"/>
            <w:szCs w:val="24"/>
          </w:rPr>
          <w:t>28/23</w:t>
        </w:r>
      </w:hyperlink>
      <w:r w:rsidR="0088505C" w:rsidRPr="00D124D8">
        <w:rPr>
          <w:rFonts w:asciiTheme="minorHAnsi" w:hAnsiTheme="minorHAnsi" w:cstheme="minorHAnsi"/>
          <w:sz w:val="24"/>
          <w:szCs w:val="24"/>
        </w:rPr>
        <w:t>; v nadaljevanju ZJN-3</w:t>
      </w:r>
      <w:r w:rsidRPr="00D124D8">
        <w:rPr>
          <w:rFonts w:asciiTheme="minorHAnsi" w:hAnsiTheme="minorHAnsi" w:cstheme="minorHAnsi"/>
          <w:sz w:val="24"/>
          <w:szCs w:val="24"/>
        </w:rPr>
        <w:t xml:space="preserve">) </w:t>
      </w:r>
      <w:r w:rsidR="00541E2A" w:rsidRPr="00D124D8">
        <w:rPr>
          <w:rFonts w:asciiTheme="minorHAnsi" w:hAnsiTheme="minorHAnsi" w:cstheme="minorHAnsi"/>
          <w:sz w:val="24"/>
          <w:szCs w:val="24"/>
        </w:rPr>
        <w:t xml:space="preserve">izvedel </w:t>
      </w:r>
      <w:r w:rsidRPr="00D124D8">
        <w:rPr>
          <w:rFonts w:asciiTheme="minorHAnsi" w:hAnsiTheme="minorHAnsi" w:cstheme="minorHAnsi"/>
          <w:sz w:val="24"/>
          <w:szCs w:val="24"/>
        </w:rPr>
        <w:t>javn</w:t>
      </w:r>
      <w:r w:rsidR="00541E2A" w:rsidRPr="00D124D8">
        <w:rPr>
          <w:rFonts w:asciiTheme="minorHAnsi" w:hAnsiTheme="minorHAnsi" w:cstheme="minorHAnsi"/>
          <w:sz w:val="24"/>
          <w:szCs w:val="24"/>
        </w:rPr>
        <w:t xml:space="preserve">o </w:t>
      </w:r>
      <w:r w:rsidRPr="00D124D8">
        <w:rPr>
          <w:rFonts w:asciiTheme="minorHAnsi" w:hAnsiTheme="minorHAnsi" w:cstheme="minorHAnsi"/>
          <w:sz w:val="24"/>
          <w:szCs w:val="24"/>
        </w:rPr>
        <w:t>naročil</w:t>
      </w:r>
      <w:r w:rsidR="00541E2A" w:rsidRPr="00D124D8">
        <w:rPr>
          <w:rFonts w:asciiTheme="minorHAnsi" w:hAnsiTheme="minorHAnsi" w:cstheme="minorHAnsi"/>
          <w:sz w:val="24"/>
          <w:szCs w:val="24"/>
        </w:rPr>
        <w:t>o</w:t>
      </w:r>
      <w:r w:rsidRPr="00D124D8">
        <w:rPr>
          <w:rFonts w:asciiTheme="minorHAnsi" w:hAnsiTheme="minorHAnsi" w:cstheme="minorHAnsi"/>
          <w:sz w:val="24"/>
          <w:szCs w:val="24"/>
        </w:rPr>
        <w:t xml:space="preserve"> </w:t>
      </w:r>
      <w:r w:rsidR="00541E2A" w:rsidRPr="00D124D8">
        <w:rPr>
          <w:rFonts w:asciiTheme="minorHAnsi" w:hAnsiTheme="minorHAnsi" w:cstheme="minorHAnsi"/>
          <w:sz w:val="24"/>
          <w:szCs w:val="24"/>
        </w:rPr>
        <w:t xml:space="preserve">po odprtem postopku </w:t>
      </w:r>
      <w:r w:rsidRPr="00D124D8">
        <w:rPr>
          <w:rFonts w:asciiTheme="minorHAnsi" w:hAnsiTheme="minorHAnsi" w:cstheme="minorHAnsi"/>
          <w:sz w:val="24"/>
          <w:szCs w:val="24"/>
        </w:rPr>
        <w:t>»</w:t>
      </w:r>
      <w:r w:rsidR="002B3704" w:rsidRPr="00D124D8">
        <w:rPr>
          <w:rFonts w:asciiTheme="minorHAnsi" w:hAnsiTheme="minorHAnsi" w:cstheme="minorHAnsi"/>
          <w:b/>
          <w:sz w:val="24"/>
          <w:szCs w:val="24"/>
        </w:rPr>
        <w:t>Dobava</w:t>
      </w:r>
      <w:r w:rsidR="00D743B3" w:rsidRPr="00D124D8">
        <w:rPr>
          <w:rFonts w:asciiTheme="minorHAnsi" w:eastAsia="Calibri" w:hAnsiTheme="minorHAnsi" w:cstheme="minorHAnsi"/>
          <w:b/>
          <w:sz w:val="24"/>
          <w:szCs w:val="24"/>
        </w:rPr>
        <w:t xml:space="preserve"> </w:t>
      </w:r>
      <w:r w:rsidR="00B75166">
        <w:rPr>
          <w:rFonts w:asciiTheme="minorHAnsi" w:eastAsia="Calibri" w:hAnsiTheme="minorHAnsi" w:cstheme="minorHAnsi"/>
          <w:b/>
          <w:sz w:val="24"/>
          <w:szCs w:val="24"/>
        </w:rPr>
        <w:t>reševalnih vozil</w:t>
      </w:r>
      <w:r w:rsidRPr="00D124D8">
        <w:rPr>
          <w:rFonts w:asciiTheme="minorHAnsi" w:hAnsiTheme="minorHAnsi" w:cstheme="minorHAnsi"/>
          <w:sz w:val="24"/>
          <w:szCs w:val="24"/>
        </w:rPr>
        <w:t>«, ki je bil</w:t>
      </w:r>
      <w:r w:rsidR="00541E2A" w:rsidRPr="00D124D8">
        <w:rPr>
          <w:rFonts w:asciiTheme="minorHAnsi" w:hAnsiTheme="minorHAnsi" w:cstheme="minorHAnsi"/>
          <w:sz w:val="24"/>
          <w:szCs w:val="24"/>
        </w:rPr>
        <w:t>o</w:t>
      </w:r>
      <w:r w:rsidRPr="00D124D8">
        <w:rPr>
          <w:rFonts w:asciiTheme="minorHAnsi" w:hAnsiTheme="minorHAnsi" w:cstheme="minorHAnsi"/>
          <w:sz w:val="24"/>
          <w:szCs w:val="24"/>
        </w:rPr>
        <w:t xml:space="preserve"> objavljen</w:t>
      </w:r>
      <w:r w:rsidR="00541E2A" w:rsidRPr="00D124D8">
        <w:rPr>
          <w:rFonts w:asciiTheme="minorHAnsi" w:hAnsiTheme="minorHAnsi" w:cstheme="minorHAnsi"/>
          <w:sz w:val="24"/>
          <w:szCs w:val="24"/>
        </w:rPr>
        <w:t>o</w:t>
      </w:r>
      <w:r w:rsidRPr="00D124D8">
        <w:rPr>
          <w:rFonts w:asciiTheme="minorHAnsi" w:hAnsiTheme="minorHAnsi" w:cstheme="minorHAnsi"/>
          <w:sz w:val="24"/>
          <w:szCs w:val="24"/>
        </w:rPr>
        <w:t xml:space="preserve"> na Portalu javnih naročil dne _______________ pod oznako ________________;</w:t>
      </w:r>
    </w:p>
    <w:p w14:paraId="19C5C119" w14:textId="77777777" w:rsidR="00285664" w:rsidRPr="00D124D8" w:rsidRDefault="00285664" w:rsidP="00285664">
      <w:pPr>
        <w:pStyle w:val="Odstavekseznama"/>
        <w:ind w:left="567"/>
        <w:jc w:val="both"/>
        <w:rPr>
          <w:rFonts w:asciiTheme="minorHAnsi" w:hAnsiTheme="minorHAnsi" w:cstheme="minorHAnsi"/>
          <w:sz w:val="24"/>
          <w:szCs w:val="24"/>
        </w:rPr>
      </w:pPr>
    </w:p>
    <w:p w14:paraId="528D8DFC" w14:textId="61E802EA" w:rsidR="00285664" w:rsidRPr="00D124D8" w:rsidRDefault="00285664" w:rsidP="00DC5B4F">
      <w:pPr>
        <w:pStyle w:val="Odstavekseznama"/>
        <w:numPr>
          <w:ilvl w:val="0"/>
          <w:numId w:val="11"/>
        </w:numPr>
        <w:autoSpaceDE w:val="0"/>
        <w:spacing w:before="1"/>
        <w:ind w:left="567" w:hanging="283"/>
        <w:jc w:val="both"/>
        <w:rPr>
          <w:rFonts w:asciiTheme="minorHAnsi" w:hAnsiTheme="minorHAnsi" w:cstheme="minorHAnsi"/>
          <w:sz w:val="24"/>
          <w:szCs w:val="24"/>
        </w:rPr>
      </w:pPr>
      <w:r w:rsidRPr="00D124D8">
        <w:rPr>
          <w:rFonts w:asciiTheme="minorHAnsi" w:hAnsiTheme="minorHAnsi" w:cstheme="minorHAnsi"/>
          <w:sz w:val="24"/>
          <w:szCs w:val="24"/>
        </w:rPr>
        <w:t xml:space="preserve">je bil </w:t>
      </w:r>
      <w:r w:rsidR="003F7C4B">
        <w:rPr>
          <w:rFonts w:asciiTheme="minorHAnsi" w:hAnsiTheme="minorHAnsi" w:cstheme="minorHAnsi"/>
          <w:sz w:val="24"/>
          <w:szCs w:val="24"/>
        </w:rPr>
        <w:t>prodajalec</w:t>
      </w:r>
      <w:r w:rsidRPr="00D124D8">
        <w:rPr>
          <w:rFonts w:asciiTheme="minorHAnsi" w:hAnsiTheme="minorHAnsi" w:cstheme="minorHAnsi"/>
          <w:sz w:val="24"/>
          <w:szCs w:val="24"/>
        </w:rPr>
        <w:t xml:space="preserve"> izbran kot najugodnejši ponudnik po ponudbi št. _____________ z dne _________, ki je </w:t>
      </w:r>
      <w:r w:rsidR="00F96547" w:rsidRPr="00D124D8">
        <w:rPr>
          <w:rFonts w:asciiTheme="minorHAnsi" w:hAnsiTheme="minorHAnsi" w:cstheme="minorHAnsi"/>
          <w:sz w:val="24"/>
          <w:szCs w:val="24"/>
        </w:rPr>
        <w:t xml:space="preserve">skupaj s </w:t>
      </w:r>
      <w:r w:rsidR="000F001E" w:rsidRPr="00D124D8">
        <w:rPr>
          <w:rFonts w:asciiTheme="minorHAnsi" w:hAnsiTheme="minorHAnsi" w:cstheme="minorHAnsi"/>
          <w:sz w:val="24"/>
          <w:szCs w:val="24"/>
        </w:rPr>
        <w:t xml:space="preserve">ponudbenim </w:t>
      </w:r>
      <w:r w:rsidR="00F96547" w:rsidRPr="00D124D8">
        <w:rPr>
          <w:rFonts w:asciiTheme="minorHAnsi" w:hAnsiTheme="minorHAnsi" w:cstheme="minorHAnsi"/>
          <w:sz w:val="24"/>
          <w:szCs w:val="24"/>
        </w:rPr>
        <w:t>predračunom</w:t>
      </w:r>
      <w:r w:rsidR="003F7C4B">
        <w:rPr>
          <w:rFonts w:asciiTheme="minorHAnsi" w:hAnsiTheme="minorHAnsi" w:cstheme="minorHAnsi"/>
          <w:sz w:val="24"/>
          <w:szCs w:val="24"/>
        </w:rPr>
        <w:t xml:space="preserve"> ( v nadaljevanju: predračun) z dne ________</w:t>
      </w:r>
      <w:r w:rsidR="00F96547" w:rsidRPr="00D124D8">
        <w:rPr>
          <w:rFonts w:asciiTheme="minorHAnsi" w:hAnsiTheme="minorHAnsi" w:cstheme="minorHAnsi"/>
          <w:sz w:val="24"/>
          <w:szCs w:val="24"/>
        </w:rPr>
        <w:t xml:space="preserve"> </w:t>
      </w:r>
      <w:r w:rsidRPr="00D124D8">
        <w:rPr>
          <w:rFonts w:asciiTheme="minorHAnsi" w:hAnsiTheme="minorHAnsi" w:cstheme="minorHAnsi"/>
          <w:sz w:val="24"/>
          <w:szCs w:val="24"/>
        </w:rPr>
        <w:t>priloga in sestavni del te pogodbe;</w:t>
      </w:r>
    </w:p>
    <w:p w14:paraId="1B8CD557" w14:textId="77777777" w:rsidR="00285664" w:rsidRPr="00D124D8" w:rsidRDefault="00285664" w:rsidP="00285664">
      <w:pPr>
        <w:rPr>
          <w:rFonts w:asciiTheme="minorHAnsi" w:hAnsiTheme="minorHAnsi" w:cstheme="minorHAnsi"/>
          <w:sz w:val="24"/>
          <w:szCs w:val="24"/>
        </w:rPr>
      </w:pPr>
    </w:p>
    <w:p w14:paraId="4CB32D22" w14:textId="7A4E72DB" w:rsidR="00285664" w:rsidRPr="00D124D8" w:rsidRDefault="00285664" w:rsidP="00DC5B4F">
      <w:pPr>
        <w:pStyle w:val="Odstavekseznama"/>
        <w:numPr>
          <w:ilvl w:val="0"/>
          <w:numId w:val="11"/>
        </w:numPr>
        <w:autoSpaceDE w:val="0"/>
        <w:spacing w:before="1"/>
        <w:ind w:left="567" w:hanging="283"/>
        <w:jc w:val="both"/>
        <w:rPr>
          <w:rFonts w:asciiTheme="minorHAnsi" w:hAnsiTheme="minorHAnsi" w:cstheme="minorHAnsi"/>
          <w:sz w:val="24"/>
          <w:szCs w:val="24"/>
        </w:rPr>
      </w:pPr>
      <w:r w:rsidRPr="00D124D8">
        <w:rPr>
          <w:rFonts w:asciiTheme="minorHAnsi" w:hAnsiTheme="minorHAnsi" w:cstheme="minorHAnsi"/>
          <w:sz w:val="24"/>
          <w:szCs w:val="24"/>
        </w:rPr>
        <w:t xml:space="preserve">se pri razlagi te pogodbe uporablja </w:t>
      </w:r>
      <w:r w:rsidR="004B3237">
        <w:rPr>
          <w:rFonts w:asciiTheme="minorHAnsi" w:hAnsiTheme="minorHAnsi" w:cstheme="minorHAnsi"/>
          <w:sz w:val="24"/>
          <w:szCs w:val="24"/>
        </w:rPr>
        <w:t xml:space="preserve">Dokumentacija v zvezi z oddajo javnega naročila </w:t>
      </w:r>
      <w:r w:rsidRPr="00D124D8">
        <w:rPr>
          <w:rFonts w:asciiTheme="minorHAnsi" w:hAnsiTheme="minorHAnsi" w:cstheme="minorHAnsi"/>
          <w:sz w:val="24"/>
          <w:szCs w:val="24"/>
        </w:rPr>
        <w:t xml:space="preserve"> </w:t>
      </w:r>
      <w:r w:rsidR="00F96547" w:rsidRPr="00D124D8">
        <w:rPr>
          <w:rFonts w:asciiTheme="minorHAnsi" w:hAnsiTheme="minorHAnsi" w:cstheme="minorHAnsi"/>
          <w:sz w:val="24"/>
          <w:szCs w:val="24"/>
        </w:rPr>
        <w:t xml:space="preserve">z oznako </w:t>
      </w:r>
      <w:r w:rsidR="00E30673" w:rsidRPr="00B75166">
        <w:rPr>
          <w:rFonts w:asciiTheme="minorHAnsi" w:hAnsiTheme="minorHAnsi" w:cstheme="minorHAnsi"/>
          <w:sz w:val="24"/>
          <w:szCs w:val="24"/>
        </w:rPr>
        <w:t>JN-O</w:t>
      </w:r>
      <w:r w:rsidR="00B75166" w:rsidRPr="00B75166">
        <w:rPr>
          <w:rFonts w:asciiTheme="minorHAnsi" w:hAnsiTheme="minorHAnsi" w:cstheme="minorHAnsi"/>
          <w:sz w:val="24"/>
          <w:szCs w:val="24"/>
        </w:rPr>
        <w:t>P</w:t>
      </w:r>
      <w:r w:rsidR="00E30673" w:rsidRPr="00B75166">
        <w:rPr>
          <w:rFonts w:asciiTheme="minorHAnsi" w:hAnsiTheme="minorHAnsi" w:cstheme="minorHAnsi"/>
          <w:sz w:val="24"/>
          <w:szCs w:val="24"/>
        </w:rPr>
        <w:t>-B-</w:t>
      </w:r>
      <w:r w:rsidR="00B75166" w:rsidRPr="00B75166">
        <w:rPr>
          <w:rFonts w:asciiTheme="minorHAnsi" w:hAnsiTheme="minorHAnsi" w:cstheme="minorHAnsi"/>
          <w:sz w:val="24"/>
          <w:szCs w:val="24"/>
        </w:rPr>
        <w:t>4</w:t>
      </w:r>
      <w:r w:rsidR="00E30673" w:rsidRPr="00B75166">
        <w:rPr>
          <w:rFonts w:asciiTheme="minorHAnsi" w:hAnsiTheme="minorHAnsi" w:cstheme="minorHAnsi"/>
          <w:sz w:val="24"/>
          <w:szCs w:val="24"/>
        </w:rPr>
        <w:t>/202</w:t>
      </w:r>
      <w:r w:rsidR="00892B53" w:rsidRPr="00B75166">
        <w:rPr>
          <w:rFonts w:asciiTheme="minorHAnsi" w:hAnsiTheme="minorHAnsi" w:cstheme="minorHAnsi"/>
          <w:sz w:val="24"/>
          <w:szCs w:val="24"/>
        </w:rPr>
        <w:t>3</w:t>
      </w:r>
      <w:r w:rsidR="003F7C4B">
        <w:rPr>
          <w:rFonts w:asciiTheme="minorHAnsi" w:hAnsiTheme="minorHAnsi" w:cstheme="minorHAnsi"/>
          <w:sz w:val="24"/>
          <w:szCs w:val="24"/>
        </w:rPr>
        <w:t>, ki je sestavni del te pogodbe (v nadaljevanju: razpisna dokumentacija)</w:t>
      </w:r>
      <w:r w:rsidR="00F96547" w:rsidRPr="00D124D8">
        <w:rPr>
          <w:rFonts w:asciiTheme="minorHAnsi" w:hAnsiTheme="minorHAnsi" w:cstheme="minorHAnsi"/>
          <w:sz w:val="24"/>
          <w:szCs w:val="24"/>
        </w:rPr>
        <w:t>.</w:t>
      </w:r>
    </w:p>
    <w:p w14:paraId="10D760B3" w14:textId="77777777" w:rsidR="00285664" w:rsidRPr="00D124D8" w:rsidRDefault="00285664" w:rsidP="00285664">
      <w:pPr>
        <w:jc w:val="both"/>
        <w:rPr>
          <w:rFonts w:asciiTheme="minorHAnsi" w:hAnsiTheme="minorHAnsi" w:cstheme="minorHAnsi"/>
          <w:sz w:val="24"/>
          <w:szCs w:val="24"/>
        </w:rPr>
      </w:pPr>
    </w:p>
    <w:p w14:paraId="7630DD3A" w14:textId="77777777" w:rsidR="00D124D8" w:rsidRPr="00D124D8" w:rsidRDefault="00D124D8" w:rsidP="00D124D8">
      <w:pPr>
        <w:rPr>
          <w:rFonts w:asciiTheme="minorHAnsi" w:hAnsiTheme="minorHAnsi" w:cstheme="minorHAnsi"/>
          <w:b/>
          <w:sz w:val="24"/>
          <w:szCs w:val="24"/>
        </w:rPr>
      </w:pPr>
    </w:p>
    <w:p w14:paraId="4BA3E9CA" w14:textId="77777777" w:rsidR="00D124D8" w:rsidRPr="00D124D8" w:rsidRDefault="00D124D8" w:rsidP="00D124D8">
      <w:pPr>
        <w:rPr>
          <w:rFonts w:asciiTheme="minorHAnsi" w:hAnsiTheme="minorHAnsi" w:cstheme="minorHAnsi"/>
          <w:b/>
          <w:sz w:val="24"/>
          <w:szCs w:val="24"/>
        </w:rPr>
      </w:pPr>
      <w:r w:rsidRPr="00D124D8">
        <w:rPr>
          <w:rFonts w:asciiTheme="minorHAnsi" w:hAnsiTheme="minorHAnsi" w:cstheme="minorHAnsi"/>
          <w:b/>
          <w:sz w:val="24"/>
          <w:szCs w:val="24"/>
        </w:rPr>
        <w:t>PREDMET POGODBE</w:t>
      </w:r>
    </w:p>
    <w:p w14:paraId="6A4CBDA0" w14:textId="082DB616" w:rsidR="00D124D8" w:rsidRPr="00D124D8" w:rsidRDefault="00D124D8" w:rsidP="00D124D8">
      <w:pPr>
        <w:pStyle w:val="Odstavekseznama"/>
        <w:numPr>
          <w:ilvl w:val="0"/>
          <w:numId w:val="15"/>
        </w:numPr>
        <w:suppressAutoHyphens/>
        <w:autoSpaceDE w:val="0"/>
        <w:autoSpaceDN w:val="0"/>
        <w:spacing w:before="1"/>
        <w:jc w:val="center"/>
        <w:textAlignment w:val="baseline"/>
        <w:rPr>
          <w:rFonts w:asciiTheme="minorHAnsi" w:hAnsiTheme="minorHAnsi" w:cstheme="minorHAnsi"/>
          <w:sz w:val="24"/>
          <w:szCs w:val="24"/>
        </w:rPr>
      </w:pPr>
      <w:r w:rsidRPr="00D124D8">
        <w:rPr>
          <w:rFonts w:asciiTheme="minorHAnsi" w:hAnsiTheme="minorHAnsi" w:cstheme="minorHAnsi"/>
          <w:sz w:val="24"/>
          <w:szCs w:val="24"/>
        </w:rPr>
        <w:t>člen</w:t>
      </w:r>
    </w:p>
    <w:p w14:paraId="1D139BC3" w14:textId="77777777" w:rsidR="00D124D8" w:rsidRPr="00D124D8" w:rsidRDefault="00D124D8" w:rsidP="00D124D8">
      <w:pPr>
        <w:jc w:val="both"/>
        <w:rPr>
          <w:rFonts w:asciiTheme="minorHAnsi" w:hAnsiTheme="minorHAnsi" w:cstheme="minorHAnsi"/>
          <w:sz w:val="24"/>
          <w:szCs w:val="24"/>
        </w:rPr>
      </w:pPr>
    </w:p>
    <w:p w14:paraId="144B4C41" w14:textId="3B900D4B"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Predmet pogodbe je nakup reševalnega vozila tipa B</w:t>
      </w:r>
      <w:r w:rsidR="003F7C4B">
        <w:rPr>
          <w:rFonts w:asciiTheme="minorHAnsi" w:hAnsiTheme="minorHAnsi" w:cstheme="minorHAnsi"/>
          <w:sz w:val="24"/>
          <w:szCs w:val="24"/>
        </w:rPr>
        <w:t xml:space="preserve"> in tipa C skladno s specifikacijami iz. 2 člena razpisne dokumentacije</w:t>
      </w:r>
      <w:r w:rsidRPr="00D124D8">
        <w:rPr>
          <w:rFonts w:asciiTheme="minorHAnsi" w:hAnsiTheme="minorHAnsi" w:cstheme="minorHAnsi"/>
          <w:sz w:val="24"/>
          <w:szCs w:val="24"/>
        </w:rPr>
        <w:t xml:space="preserve"> (v nadaljevanju: vozil</w:t>
      </w:r>
      <w:r w:rsidR="003F7C4B">
        <w:rPr>
          <w:rFonts w:asciiTheme="minorHAnsi" w:hAnsiTheme="minorHAnsi" w:cstheme="minorHAnsi"/>
          <w:sz w:val="24"/>
          <w:szCs w:val="24"/>
        </w:rPr>
        <w:t>i</w:t>
      </w:r>
      <w:r w:rsidR="00DE2030">
        <w:rPr>
          <w:rFonts w:asciiTheme="minorHAnsi" w:hAnsiTheme="minorHAnsi" w:cstheme="minorHAnsi"/>
          <w:sz w:val="24"/>
          <w:szCs w:val="24"/>
        </w:rPr>
        <w:t xml:space="preserve"> ali blago</w:t>
      </w:r>
      <w:r w:rsidRPr="00D124D8">
        <w:rPr>
          <w:rFonts w:asciiTheme="minorHAnsi" w:hAnsiTheme="minorHAnsi" w:cstheme="minorHAnsi"/>
          <w:sz w:val="24"/>
          <w:szCs w:val="24"/>
        </w:rPr>
        <w:t xml:space="preserve">). </w:t>
      </w:r>
    </w:p>
    <w:p w14:paraId="27B906DF" w14:textId="77777777" w:rsidR="00D124D8" w:rsidRPr="00D124D8" w:rsidRDefault="00D124D8" w:rsidP="00D124D8">
      <w:pPr>
        <w:jc w:val="both"/>
        <w:rPr>
          <w:rFonts w:asciiTheme="minorHAnsi" w:hAnsiTheme="minorHAnsi" w:cstheme="minorHAnsi"/>
          <w:sz w:val="24"/>
          <w:szCs w:val="24"/>
        </w:rPr>
      </w:pPr>
    </w:p>
    <w:p w14:paraId="004967C4" w14:textId="490556E5"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Prodajalec s podpisom te pogodbe jamči, da vozil</w:t>
      </w:r>
      <w:r w:rsidR="003F7C4B">
        <w:rPr>
          <w:rFonts w:asciiTheme="minorHAnsi" w:hAnsiTheme="minorHAnsi" w:cstheme="minorHAnsi"/>
          <w:sz w:val="24"/>
          <w:szCs w:val="24"/>
        </w:rPr>
        <w:t>i</w:t>
      </w:r>
      <w:r w:rsidRPr="00D124D8">
        <w:rPr>
          <w:rFonts w:asciiTheme="minorHAnsi" w:hAnsiTheme="minorHAnsi" w:cstheme="minorHAnsi"/>
          <w:sz w:val="24"/>
          <w:szCs w:val="24"/>
        </w:rPr>
        <w:t xml:space="preserve"> ob dobavi ustreza</w:t>
      </w:r>
      <w:r w:rsidR="003F7C4B">
        <w:rPr>
          <w:rFonts w:asciiTheme="minorHAnsi" w:hAnsiTheme="minorHAnsi" w:cstheme="minorHAnsi"/>
          <w:sz w:val="24"/>
          <w:szCs w:val="24"/>
        </w:rPr>
        <w:t>ta</w:t>
      </w:r>
      <w:r w:rsidRPr="00D124D8">
        <w:rPr>
          <w:rFonts w:asciiTheme="minorHAnsi" w:hAnsiTheme="minorHAnsi" w:cstheme="minorHAnsi"/>
          <w:sz w:val="24"/>
          <w:szCs w:val="24"/>
        </w:rPr>
        <w:t xml:space="preserve"> vsem zahtevam, ki jih določajo predpisi, ki veljajo na območju Republike Slovenije ter vsem zahtevam, ki so opredeljene v razpisni dokumentaciji.</w:t>
      </w:r>
    </w:p>
    <w:p w14:paraId="1B1E7A03" w14:textId="77777777" w:rsidR="00D124D8" w:rsidRPr="00D124D8" w:rsidRDefault="00D124D8" w:rsidP="00D124D8">
      <w:pPr>
        <w:jc w:val="both"/>
        <w:rPr>
          <w:rFonts w:asciiTheme="minorHAnsi" w:hAnsiTheme="minorHAnsi" w:cstheme="minorHAnsi"/>
          <w:sz w:val="24"/>
          <w:szCs w:val="24"/>
        </w:rPr>
      </w:pPr>
    </w:p>
    <w:p w14:paraId="7B3B7438" w14:textId="77777777" w:rsidR="00D124D8" w:rsidRPr="00D124D8" w:rsidRDefault="00D124D8" w:rsidP="00D124D8">
      <w:pPr>
        <w:jc w:val="both"/>
        <w:rPr>
          <w:rFonts w:asciiTheme="minorHAnsi" w:hAnsiTheme="minorHAnsi" w:cstheme="minorHAnsi"/>
          <w:sz w:val="24"/>
          <w:szCs w:val="24"/>
        </w:rPr>
      </w:pPr>
    </w:p>
    <w:p w14:paraId="32E67A3C" w14:textId="77777777" w:rsidR="00D124D8" w:rsidRPr="00D124D8" w:rsidRDefault="00D124D8" w:rsidP="00D124D8">
      <w:pPr>
        <w:jc w:val="both"/>
        <w:rPr>
          <w:rFonts w:asciiTheme="minorHAnsi" w:hAnsiTheme="minorHAnsi" w:cstheme="minorHAnsi"/>
          <w:b/>
          <w:sz w:val="24"/>
          <w:szCs w:val="24"/>
        </w:rPr>
      </w:pPr>
      <w:r w:rsidRPr="00D124D8">
        <w:rPr>
          <w:rFonts w:asciiTheme="minorHAnsi" w:hAnsiTheme="minorHAnsi" w:cstheme="minorHAnsi"/>
          <w:b/>
          <w:sz w:val="24"/>
          <w:szCs w:val="24"/>
        </w:rPr>
        <w:t>POGODBENA VREDNOST</w:t>
      </w:r>
    </w:p>
    <w:p w14:paraId="4EEC2D3B" w14:textId="77777777" w:rsidR="00D124D8" w:rsidRPr="00D124D8" w:rsidRDefault="00D124D8" w:rsidP="00D124D8">
      <w:pPr>
        <w:jc w:val="both"/>
        <w:rPr>
          <w:rFonts w:asciiTheme="minorHAnsi" w:hAnsiTheme="minorHAnsi" w:cstheme="minorHAnsi"/>
          <w:sz w:val="24"/>
          <w:szCs w:val="24"/>
        </w:rPr>
      </w:pPr>
    </w:p>
    <w:p w14:paraId="55901DAE"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3. člen</w:t>
      </w:r>
    </w:p>
    <w:p w14:paraId="14CF6F9C" w14:textId="77777777" w:rsidR="00D124D8" w:rsidRPr="00D124D8" w:rsidRDefault="00D124D8" w:rsidP="00D124D8">
      <w:pPr>
        <w:jc w:val="both"/>
        <w:rPr>
          <w:rFonts w:asciiTheme="minorHAnsi" w:hAnsiTheme="minorHAnsi" w:cstheme="minorHAnsi"/>
          <w:sz w:val="24"/>
          <w:szCs w:val="24"/>
        </w:rPr>
      </w:pPr>
    </w:p>
    <w:p w14:paraId="74F96D83"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Pogodbeni stranki se dogovorita za skupno pogodbeno vrednost brez DDV, ki izhaja iz ponudbe in znaša na dan sklenitve te pogodbe </w:t>
      </w:r>
    </w:p>
    <w:p w14:paraId="1FEB437C" w14:textId="77777777" w:rsidR="00D124D8" w:rsidRPr="00D124D8" w:rsidRDefault="00D124D8" w:rsidP="00D124D8">
      <w:pPr>
        <w:jc w:val="both"/>
        <w:rPr>
          <w:rFonts w:asciiTheme="minorHAnsi" w:hAnsiTheme="minorHAnsi" w:cstheme="minorHAnsi"/>
          <w:sz w:val="24"/>
          <w:szCs w:val="24"/>
        </w:rPr>
      </w:pPr>
    </w:p>
    <w:p w14:paraId="1F88C07E" w14:textId="269ED930" w:rsidR="00D124D8" w:rsidRPr="00D124D8" w:rsidRDefault="00000000" w:rsidP="00D124D8">
      <w:pPr>
        <w:pStyle w:val="Odstavekseznama"/>
        <w:numPr>
          <w:ilvl w:val="0"/>
          <w:numId w:val="36"/>
        </w:numPr>
        <w:contextualSpacing/>
        <w:jc w:val="both"/>
        <w:rPr>
          <w:rFonts w:asciiTheme="minorHAnsi" w:hAnsiTheme="minorHAnsi" w:cstheme="minorHAnsi"/>
          <w:sz w:val="24"/>
          <w:szCs w:val="24"/>
        </w:rPr>
      </w:pPr>
      <w:sdt>
        <w:sdtPr>
          <w:rPr>
            <w:rFonts w:asciiTheme="minorHAnsi" w:hAnsiTheme="minorHAnsi" w:cstheme="minorHAnsi"/>
            <w:sz w:val="24"/>
            <w:szCs w:val="24"/>
          </w:rPr>
          <w:id w:val="992990988"/>
          <w:placeholder>
            <w:docPart w:val="DefaultPlaceholder_-1854013440"/>
          </w:placeholder>
          <w:showingPlcHdr/>
          <w:text/>
        </w:sdtPr>
        <w:sdtContent>
          <w:r w:rsidR="003F7C4B" w:rsidRPr="003F7C4B">
            <w:rPr>
              <w:rStyle w:val="Besedilooznabemesta"/>
              <w:rFonts w:asciiTheme="minorHAnsi" w:hAnsiTheme="minorHAnsi" w:cstheme="minorHAnsi"/>
              <w:sz w:val="24"/>
              <w:szCs w:val="24"/>
            </w:rPr>
            <w:t>Kliknite ali tapnite tukaj, če želite vnesti besedilo.</w:t>
          </w:r>
        </w:sdtContent>
      </w:sdt>
      <w:r w:rsidR="00D124D8" w:rsidRPr="00D124D8">
        <w:rPr>
          <w:rFonts w:asciiTheme="minorHAnsi" w:hAnsiTheme="minorHAnsi" w:cstheme="minorHAnsi"/>
          <w:sz w:val="24"/>
          <w:szCs w:val="24"/>
        </w:rPr>
        <w:t>EUR brez DDV.</w:t>
      </w:r>
    </w:p>
    <w:p w14:paraId="5C4D7072" w14:textId="77777777" w:rsidR="00D124D8" w:rsidRPr="00D124D8" w:rsidRDefault="00D124D8" w:rsidP="00D124D8">
      <w:pPr>
        <w:jc w:val="both"/>
        <w:rPr>
          <w:rFonts w:asciiTheme="minorHAnsi" w:hAnsiTheme="minorHAnsi" w:cstheme="minorHAnsi"/>
          <w:sz w:val="24"/>
          <w:szCs w:val="24"/>
        </w:rPr>
      </w:pPr>
    </w:p>
    <w:p w14:paraId="21DFBAFB"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V pogodbeni vrednosti ni upoštevan davek na dodano vrednost (DDV), ki se obračuna ob izstavitvi E-računa, v skladu z veljavno zakonodajo v Republiki Sloveniji.</w:t>
      </w:r>
    </w:p>
    <w:p w14:paraId="1F14E270" w14:textId="77777777" w:rsidR="00D124D8" w:rsidRPr="00D124D8" w:rsidRDefault="00D124D8" w:rsidP="00D124D8">
      <w:pPr>
        <w:jc w:val="both"/>
        <w:rPr>
          <w:rFonts w:asciiTheme="minorHAnsi" w:hAnsiTheme="minorHAnsi" w:cstheme="minorHAnsi"/>
          <w:sz w:val="24"/>
          <w:szCs w:val="24"/>
        </w:rPr>
      </w:pPr>
    </w:p>
    <w:p w14:paraId="7F3F9F73" w14:textId="186EA132"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Pogodbena vrednost vozil</w:t>
      </w:r>
      <w:r w:rsidR="003F7C4B">
        <w:rPr>
          <w:rFonts w:asciiTheme="minorHAnsi" w:hAnsiTheme="minorHAnsi" w:cstheme="minorHAnsi"/>
          <w:sz w:val="24"/>
          <w:szCs w:val="24"/>
        </w:rPr>
        <w:t xml:space="preserve"> </w:t>
      </w:r>
      <w:r w:rsidRPr="00D124D8">
        <w:rPr>
          <w:rFonts w:asciiTheme="minorHAnsi" w:hAnsiTheme="minorHAnsi" w:cstheme="minorHAnsi"/>
          <w:sz w:val="24"/>
          <w:szCs w:val="24"/>
        </w:rPr>
        <w:t>zajema vse materialne in nematerialne stroške, ki bodo potrebni za dobavo predmeta pogodbe (transport in priprava vozila, vključno z vsemi stroški dela, nadgradnje, dobave in vgradnje opreme, ter stroški izdelave ponudbene dokumentacije).</w:t>
      </w:r>
    </w:p>
    <w:p w14:paraId="46D50AE5" w14:textId="77777777" w:rsidR="00D124D8" w:rsidRPr="00D124D8" w:rsidRDefault="00D124D8" w:rsidP="00D124D8">
      <w:pPr>
        <w:jc w:val="both"/>
        <w:rPr>
          <w:rFonts w:asciiTheme="minorHAnsi" w:hAnsiTheme="minorHAnsi" w:cstheme="minorHAnsi"/>
          <w:sz w:val="24"/>
          <w:szCs w:val="24"/>
        </w:rPr>
      </w:pPr>
    </w:p>
    <w:p w14:paraId="760FC071" w14:textId="77777777" w:rsidR="00D124D8" w:rsidRPr="00D124D8" w:rsidRDefault="00D124D8" w:rsidP="00D124D8">
      <w:pPr>
        <w:jc w:val="both"/>
        <w:rPr>
          <w:rFonts w:asciiTheme="minorHAnsi" w:hAnsiTheme="minorHAnsi" w:cstheme="minorHAnsi"/>
          <w:sz w:val="24"/>
          <w:szCs w:val="24"/>
        </w:rPr>
      </w:pPr>
    </w:p>
    <w:p w14:paraId="5556934E" w14:textId="77777777" w:rsidR="00D124D8" w:rsidRPr="00D124D8" w:rsidRDefault="00D124D8" w:rsidP="00D124D8">
      <w:pPr>
        <w:jc w:val="both"/>
        <w:rPr>
          <w:rFonts w:asciiTheme="minorHAnsi" w:hAnsiTheme="minorHAnsi" w:cstheme="minorHAnsi"/>
          <w:b/>
          <w:sz w:val="24"/>
          <w:szCs w:val="24"/>
        </w:rPr>
      </w:pPr>
      <w:r w:rsidRPr="00D124D8">
        <w:rPr>
          <w:rFonts w:asciiTheme="minorHAnsi" w:hAnsiTheme="minorHAnsi" w:cstheme="minorHAnsi"/>
          <w:b/>
          <w:sz w:val="24"/>
          <w:szCs w:val="24"/>
        </w:rPr>
        <w:t>PLAČILO</w:t>
      </w:r>
    </w:p>
    <w:p w14:paraId="755DF2AC"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4. člen</w:t>
      </w:r>
    </w:p>
    <w:p w14:paraId="30339A6F" w14:textId="77777777" w:rsidR="00D124D8" w:rsidRPr="00D124D8" w:rsidRDefault="00D124D8" w:rsidP="00D124D8">
      <w:pPr>
        <w:jc w:val="both"/>
        <w:rPr>
          <w:rFonts w:asciiTheme="minorHAnsi" w:hAnsiTheme="minorHAnsi" w:cstheme="minorHAnsi"/>
          <w:sz w:val="24"/>
          <w:szCs w:val="24"/>
        </w:rPr>
      </w:pPr>
    </w:p>
    <w:p w14:paraId="46B8682B" w14:textId="4115537A"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Račun za dobavljen</w:t>
      </w:r>
      <w:r w:rsidR="003F7C4B">
        <w:rPr>
          <w:rFonts w:asciiTheme="minorHAnsi" w:hAnsiTheme="minorHAnsi" w:cstheme="minorHAnsi"/>
          <w:sz w:val="24"/>
          <w:szCs w:val="24"/>
        </w:rPr>
        <w:t>i</w:t>
      </w:r>
      <w:r w:rsidRPr="00D124D8">
        <w:rPr>
          <w:rFonts w:asciiTheme="minorHAnsi" w:hAnsiTheme="minorHAnsi" w:cstheme="minorHAnsi"/>
          <w:sz w:val="24"/>
          <w:szCs w:val="24"/>
        </w:rPr>
        <w:t xml:space="preserve"> vozil</w:t>
      </w:r>
      <w:r w:rsidR="003F7C4B">
        <w:rPr>
          <w:rFonts w:asciiTheme="minorHAnsi" w:hAnsiTheme="minorHAnsi" w:cstheme="minorHAnsi"/>
          <w:sz w:val="24"/>
          <w:szCs w:val="24"/>
        </w:rPr>
        <w:t>i</w:t>
      </w:r>
      <w:r w:rsidRPr="00D124D8">
        <w:rPr>
          <w:rFonts w:asciiTheme="minorHAnsi" w:hAnsiTheme="minorHAnsi" w:cstheme="minorHAnsi"/>
          <w:sz w:val="24"/>
          <w:szCs w:val="24"/>
        </w:rPr>
        <w:t xml:space="preserve"> bo prodajalec v elektronski obliki (E-račun) izstavil v petih (5) delovnih dneh od dneva dobave, kar se potrdi s podpisom prevzemnega zapisnika s strani pogodbenih strank oziroma njunih pooblaščenih predstavnikov (skrbnikov pogodbe), pri čemer je podpisan prevzemni zapisnik s strani pogodbenih strank oziroma njunih pooblaščenih predstavnikov (skrbnikov pogodbe) priloga k računu.  </w:t>
      </w:r>
    </w:p>
    <w:p w14:paraId="2B811D47" w14:textId="77777777" w:rsidR="00D124D8" w:rsidRPr="00D124D8" w:rsidRDefault="00D124D8" w:rsidP="00D124D8">
      <w:pPr>
        <w:jc w:val="both"/>
        <w:rPr>
          <w:rFonts w:asciiTheme="minorHAnsi" w:hAnsiTheme="minorHAnsi" w:cstheme="minorHAnsi"/>
          <w:sz w:val="24"/>
          <w:szCs w:val="24"/>
        </w:rPr>
      </w:pPr>
    </w:p>
    <w:p w14:paraId="134CF69A"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Kupec ima pravico z obrazložitvijo zavrniti nepravilni račun v roku petih (5) delovnih dni po prejemu računa, prodajalec pa je dolžan v tem primeru izstaviti nov, pravilni račun v roku petih (5) delovnih dni od zavrnitve, v kateri bo izkazana pravilna vrednost dobavljenega blaga. </w:t>
      </w:r>
    </w:p>
    <w:p w14:paraId="0A9D2234" w14:textId="77777777" w:rsidR="00D124D8" w:rsidRPr="00D124D8" w:rsidRDefault="00D124D8" w:rsidP="00D124D8">
      <w:pPr>
        <w:jc w:val="both"/>
        <w:rPr>
          <w:rFonts w:asciiTheme="minorHAnsi" w:hAnsiTheme="minorHAnsi" w:cstheme="minorHAnsi"/>
          <w:sz w:val="24"/>
          <w:szCs w:val="24"/>
        </w:rPr>
      </w:pPr>
    </w:p>
    <w:p w14:paraId="4935D778" w14:textId="355E96B1"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Kupec bo račun za dobavljen</w:t>
      </w:r>
      <w:r w:rsidR="003F7C4B">
        <w:rPr>
          <w:rFonts w:asciiTheme="minorHAnsi" w:hAnsiTheme="minorHAnsi" w:cstheme="minorHAnsi"/>
          <w:sz w:val="24"/>
          <w:szCs w:val="24"/>
        </w:rPr>
        <w:t>i</w:t>
      </w:r>
      <w:r w:rsidRPr="00D124D8">
        <w:rPr>
          <w:rFonts w:asciiTheme="minorHAnsi" w:hAnsiTheme="minorHAnsi" w:cstheme="minorHAnsi"/>
          <w:sz w:val="24"/>
          <w:szCs w:val="24"/>
        </w:rPr>
        <w:t xml:space="preserve"> vozil</w:t>
      </w:r>
      <w:r w:rsidR="003F7C4B">
        <w:rPr>
          <w:rFonts w:asciiTheme="minorHAnsi" w:hAnsiTheme="minorHAnsi" w:cstheme="minorHAnsi"/>
          <w:sz w:val="24"/>
          <w:szCs w:val="24"/>
        </w:rPr>
        <w:t>i</w:t>
      </w:r>
      <w:r w:rsidRPr="00D124D8">
        <w:rPr>
          <w:rFonts w:asciiTheme="minorHAnsi" w:hAnsiTheme="minorHAnsi" w:cstheme="minorHAnsi"/>
          <w:sz w:val="24"/>
          <w:szCs w:val="24"/>
        </w:rPr>
        <w:t xml:space="preserve"> po tej pogodbi plačal  na transakcijski račun prodajalca v roku tridesetih (30) koledarskih dni od dneva dobave. </w:t>
      </w:r>
    </w:p>
    <w:p w14:paraId="3197E160" w14:textId="77777777" w:rsidR="00D124D8" w:rsidRPr="00D124D8" w:rsidRDefault="00D124D8" w:rsidP="00D124D8">
      <w:pPr>
        <w:jc w:val="both"/>
        <w:rPr>
          <w:rFonts w:asciiTheme="minorHAnsi" w:hAnsiTheme="minorHAnsi" w:cstheme="minorHAnsi"/>
          <w:sz w:val="24"/>
          <w:szCs w:val="24"/>
        </w:rPr>
      </w:pPr>
    </w:p>
    <w:p w14:paraId="2AADDDFE"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V primeru kupčeve zamude pri plačilu ima prodajalec pravico zaračunati zakonske zamudne obresti.</w:t>
      </w:r>
    </w:p>
    <w:p w14:paraId="6B2A2300" w14:textId="77777777" w:rsidR="00D124D8" w:rsidRPr="00D124D8" w:rsidRDefault="00D124D8" w:rsidP="00D124D8">
      <w:pPr>
        <w:jc w:val="both"/>
        <w:rPr>
          <w:rFonts w:asciiTheme="minorHAnsi" w:hAnsiTheme="minorHAnsi" w:cstheme="minorHAnsi"/>
          <w:sz w:val="24"/>
          <w:szCs w:val="24"/>
        </w:rPr>
      </w:pPr>
    </w:p>
    <w:p w14:paraId="4A8DAD03" w14:textId="77777777" w:rsidR="00D124D8" w:rsidRPr="00D124D8" w:rsidRDefault="00D124D8" w:rsidP="00D124D8">
      <w:pPr>
        <w:jc w:val="both"/>
        <w:rPr>
          <w:rFonts w:asciiTheme="minorHAnsi" w:hAnsiTheme="minorHAnsi" w:cstheme="minorHAnsi"/>
          <w:b/>
          <w:sz w:val="24"/>
          <w:szCs w:val="24"/>
        </w:rPr>
      </w:pPr>
      <w:r w:rsidRPr="00D124D8">
        <w:rPr>
          <w:rFonts w:asciiTheme="minorHAnsi" w:hAnsiTheme="minorHAnsi" w:cstheme="minorHAnsi"/>
          <w:b/>
          <w:sz w:val="24"/>
          <w:szCs w:val="24"/>
        </w:rPr>
        <w:t>DOBAVNI ROK, VIŠJA SILA IN POGODBENA KAZEN</w:t>
      </w:r>
    </w:p>
    <w:p w14:paraId="3833293A" w14:textId="77777777" w:rsidR="00D124D8" w:rsidRPr="00D124D8" w:rsidRDefault="00D124D8" w:rsidP="00D124D8">
      <w:pPr>
        <w:jc w:val="both"/>
        <w:rPr>
          <w:rFonts w:asciiTheme="minorHAnsi" w:hAnsiTheme="minorHAnsi" w:cstheme="minorHAnsi"/>
          <w:sz w:val="24"/>
          <w:szCs w:val="24"/>
        </w:rPr>
      </w:pPr>
    </w:p>
    <w:p w14:paraId="1DC16772"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6. člen</w:t>
      </w:r>
    </w:p>
    <w:p w14:paraId="1FAA3DEF" w14:textId="77777777" w:rsidR="00D124D8" w:rsidRPr="00D124D8" w:rsidRDefault="00D124D8" w:rsidP="00D124D8">
      <w:pPr>
        <w:jc w:val="both"/>
        <w:rPr>
          <w:rFonts w:asciiTheme="minorHAnsi" w:hAnsiTheme="minorHAnsi" w:cstheme="minorHAnsi"/>
          <w:sz w:val="24"/>
          <w:szCs w:val="24"/>
        </w:rPr>
      </w:pPr>
    </w:p>
    <w:p w14:paraId="6116B22B" w14:textId="5E11B75B"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Skrajni rok dobave vozil znaša  </w:t>
      </w:r>
      <w:sdt>
        <w:sdtPr>
          <w:rPr>
            <w:rFonts w:asciiTheme="minorHAnsi" w:hAnsiTheme="minorHAnsi" w:cstheme="minorHAnsi"/>
            <w:sz w:val="24"/>
            <w:szCs w:val="24"/>
          </w:rPr>
          <w:id w:val="-704099349"/>
          <w:placeholder>
            <w:docPart w:val="77F39B6DFDB24321BFFB7C91CAEEF4AB"/>
          </w:placeholder>
          <w:showingPlcHdr/>
          <w:text/>
        </w:sdtPr>
        <w:sdtContent>
          <w:r w:rsidR="003F7C4B" w:rsidRPr="0063153A">
            <w:rPr>
              <w:rStyle w:val="Besedilooznabemesta"/>
            </w:rPr>
            <w:t>Kliknite ali tapnite tukaj, če želite vnesti besedilo.</w:t>
          </w:r>
        </w:sdtContent>
      </w:sdt>
      <w:r w:rsidRPr="00D124D8">
        <w:rPr>
          <w:rFonts w:asciiTheme="minorHAnsi" w:hAnsiTheme="minorHAnsi" w:cstheme="minorHAnsi"/>
          <w:sz w:val="24"/>
          <w:szCs w:val="24"/>
        </w:rPr>
        <w:t xml:space="preserve"> dni.</w:t>
      </w:r>
    </w:p>
    <w:p w14:paraId="3EBE0C3D" w14:textId="77777777" w:rsidR="00D124D8" w:rsidRPr="00D124D8" w:rsidRDefault="00D124D8" w:rsidP="00D124D8">
      <w:pPr>
        <w:jc w:val="both"/>
        <w:rPr>
          <w:rFonts w:asciiTheme="minorHAnsi" w:hAnsiTheme="minorHAnsi" w:cstheme="minorHAnsi"/>
          <w:sz w:val="24"/>
          <w:szCs w:val="24"/>
        </w:rPr>
      </w:pPr>
    </w:p>
    <w:p w14:paraId="1BE85A3A"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Dobava se bo štela za pravilno izvršeno, ko se bo prevzem predmeta pogodbe uspešno opravil na podlagi podpisa prevzemnega zapisnika. Podpisan prevzemni zapisnik s strani pooblaščenih predstavnikov pogodbenih strank je podlaga za izstavitev računa.</w:t>
      </w:r>
    </w:p>
    <w:p w14:paraId="3BDA2349" w14:textId="77777777" w:rsidR="00D124D8" w:rsidRPr="00D124D8" w:rsidRDefault="00D124D8" w:rsidP="00D124D8">
      <w:pPr>
        <w:jc w:val="both"/>
        <w:rPr>
          <w:rFonts w:asciiTheme="minorHAnsi" w:hAnsiTheme="minorHAnsi" w:cstheme="minorHAnsi"/>
          <w:sz w:val="24"/>
          <w:szCs w:val="24"/>
        </w:rPr>
      </w:pPr>
    </w:p>
    <w:p w14:paraId="3A88748C"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7. člen</w:t>
      </w:r>
    </w:p>
    <w:p w14:paraId="1FEBEE36" w14:textId="77777777" w:rsidR="00D124D8" w:rsidRPr="00D124D8" w:rsidRDefault="00D124D8" w:rsidP="00D124D8">
      <w:pPr>
        <w:jc w:val="both"/>
        <w:rPr>
          <w:rFonts w:asciiTheme="minorHAnsi" w:hAnsiTheme="minorHAnsi" w:cstheme="minorHAnsi"/>
          <w:sz w:val="24"/>
          <w:szCs w:val="24"/>
        </w:rPr>
      </w:pPr>
    </w:p>
    <w:p w14:paraId="391E4ECE"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Dobavni rok se lahko sporazumno podaljša, če gre za dogodek višje sile, vendar največ za čas trajanja višje sile ali njene posledice.</w:t>
      </w:r>
    </w:p>
    <w:p w14:paraId="5AC20FB9" w14:textId="77777777" w:rsidR="00D124D8" w:rsidRPr="00D124D8" w:rsidRDefault="00D124D8" w:rsidP="00D124D8">
      <w:pPr>
        <w:jc w:val="both"/>
        <w:rPr>
          <w:rFonts w:asciiTheme="minorHAnsi" w:hAnsiTheme="minorHAnsi" w:cstheme="minorHAnsi"/>
          <w:sz w:val="24"/>
          <w:szCs w:val="24"/>
        </w:rPr>
      </w:pPr>
    </w:p>
    <w:p w14:paraId="61E212B5"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Ne glede na določila te pogodbe, prodajalec ne bo podvržen prekinitvi pogodbe zaradi neizpolnitve obveznosti, zakasnitev v izvajanju ali drugih napakah pri izvršitvi njegovih pogodbenih obveznosti, če gre za dogodek višje sile. </w:t>
      </w:r>
    </w:p>
    <w:p w14:paraId="38F4962D" w14:textId="77777777" w:rsidR="00D124D8" w:rsidRPr="00D124D8" w:rsidRDefault="00D124D8" w:rsidP="00D124D8">
      <w:pPr>
        <w:jc w:val="both"/>
        <w:rPr>
          <w:rFonts w:asciiTheme="minorHAnsi" w:hAnsiTheme="minorHAnsi" w:cstheme="minorHAnsi"/>
          <w:sz w:val="24"/>
          <w:szCs w:val="24"/>
        </w:rPr>
      </w:pPr>
    </w:p>
    <w:p w14:paraId="1A320FD2"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Kot višja sila se razumejo vse nepredvidene in nepričakovane okoliščine izjemnega značaja, ki so se pojavile po sklenitvi pogodbe, neodvisno od volje pogodbenih strank in jih sodna praksa priznava za višjo silo. Pomanjkanje delovne sile ali materiala pri prodajalcu ali pri njegovih dobaviteljih se ne šteje za višjo silo, razen, če ni posledica le-te.</w:t>
      </w:r>
    </w:p>
    <w:p w14:paraId="0D95AC1B" w14:textId="77777777" w:rsidR="00D124D8" w:rsidRPr="00D124D8" w:rsidRDefault="00D124D8" w:rsidP="00D124D8">
      <w:pPr>
        <w:jc w:val="both"/>
        <w:rPr>
          <w:rFonts w:asciiTheme="minorHAnsi" w:hAnsiTheme="minorHAnsi" w:cstheme="minorHAnsi"/>
          <w:sz w:val="24"/>
          <w:szCs w:val="24"/>
        </w:rPr>
      </w:pPr>
    </w:p>
    <w:p w14:paraId="41F83FDB"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V kolikor nastopi situacija višje sile, bo prodajalec nemudoma oziroma takoj, ko je to mogoče, pisno obvestil kupca o teh pogojih in vzrokih zanje ter pri tem tudi navedel vzroke zamude ter okvirni/pričakovani dejanski rok dobave. Le v tem primeru kupec ne bo izvajal sankcij proti prodajalcu po 8. členu te pogodbe. Prav tako je prodajalec dolžan kupca pisno obvestiti o prenehanju višje sile, najkasneje pa v dveh (2) delovnih dneh od prenehanja dogodka višje sile. </w:t>
      </w:r>
    </w:p>
    <w:p w14:paraId="6BB6894D" w14:textId="77777777" w:rsidR="00D124D8" w:rsidRPr="00D124D8" w:rsidRDefault="00D124D8" w:rsidP="00D124D8">
      <w:pPr>
        <w:jc w:val="both"/>
        <w:rPr>
          <w:rFonts w:asciiTheme="minorHAnsi" w:hAnsiTheme="minorHAnsi" w:cstheme="minorHAnsi"/>
          <w:sz w:val="24"/>
          <w:szCs w:val="24"/>
        </w:rPr>
      </w:pPr>
    </w:p>
    <w:p w14:paraId="54BE3985"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Če ni drugih navodil s strani kupca v pisni obliki, bo prodajalec nadaljeval z izvajanjem svojih pogodbenih obveznosti, kot je normalno mogoče in bo iskal vse normalne alternative načine za izvajanje pogodbenih določil, ki jih ne ovira dogodek višje sile.</w:t>
      </w:r>
    </w:p>
    <w:p w14:paraId="20B1888C" w14:textId="77777777" w:rsidR="00D124D8" w:rsidRPr="00D124D8" w:rsidRDefault="00D124D8" w:rsidP="00D124D8">
      <w:pPr>
        <w:jc w:val="both"/>
        <w:rPr>
          <w:rFonts w:asciiTheme="minorHAnsi" w:hAnsiTheme="minorHAnsi" w:cstheme="minorHAnsi"/>
          <w:sz w:val="24"/>
          <w:szCs w:val="24"/>
        </w:rPr>
      </w:pPr>
    </w:p>
    <w:p w14:paraId="55D0258B"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8. člen</w:t>
      </w:r>
    </w:p>
    <w:p w14:paraId="2D3D38AA" w14:textId="77777777" w:rsidR="00D124D8" w:rsidRPr="00D124D8" w:rsidRDefault="00D124D8" w:rsidP="00D124D8">
      <w:pPr>
        <w:jc w:val="both"/>
        <w:rPr>
          <w:rFonts w:asciiTheme="minorHAnsi" w:hAnsiTheme="minorHAnsi" w:cstheme="minorHAnsi"/>
          <w:sz w:val="24"/>
          <w:szCs w:val="24"/>
        </w:rPr>
      </w:pPr>
    </w:p>
    <w:p w14:paraId="20B38C34"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V primeru, da pride do zamude dobavnega  roka in le-ta ni posledica višje sile, kot je zapisano v 7. členu te pogodbe, je dogovorjena kazen v višini 0,5 % (pol odstotka) vrednosti pogodbe brez DDV za vsak dan zamude, pri čemer sme kazen znašati največ 10 % (deset odstotkov) vrednosti pogodbe brez DDV. Kupec bo za dogovorjeno pogodbeno kazen prodajalcu izstavil račun, z zapadlostjo osem (8) dni po izstavitvi računa, čeprav o kršitvi dobavnega roka prodajalca na to ni opozoril.</w:t>
      </w:r>
    </w:p>
    <w:p w14:paraId="23167472" w14:textId="77777777" w:rsidR="00D124D8" w:rsidRPr="00D124D8" w:rsidRDefault="00D124D8" w:rsidP="00D124D8">
      <w:pPr>
        <w:jc w:val="both"/>
        <w:rPr>
          <w:rFonts w:asciiTheme="minorHAnsi" w:hAnsiTheme="minorHAnsi" w:cstheme="minorHAnsi"/>
          <w:sz w:val="24"/>
          <w:szCs w:val="24"/>
        </w:rPr>
      </w:pPr>
    </w:p>
    <w:p w14:paraId="2F7DECD1" w14:textId="27A7AB56"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V kolikor znesek kazni zaradi zamude pri dobavi prodajalca preseže višino 10 % (deset odstotkov) vrednosti pogodbe brez DDV, lahko kupec unovči finančno zavarovanje </w:t>
      </w:r>
      <w:r w:rsidR="002F03A5">
        <w:rPr>
          <w:rFonts w:asciiTheme="minorHAnsi" w:hAnsiTheme="minorHAnsi" w:cstheme="minorHAnsi"/>
          <w:sz w:val="24"/>
          <w:szCs w:val="24"/>
        </w:rPr>
        <w:t>za dobro izvedbo pogodbenih obveznosti</w:t>
      </w:r>
      <w:r w:rsidRPr="00D124D8">
        <w:rPr>
          <w:rFonts w:asciiTheme="minorHAnsi" w:hAnsiTheme="minorHAnsi" w:cstheme="minorHAnsi"/>
          <w:sz w:val="24"/>
          <w:szCs w:val="24"/>
        </w:rPr>
        <w:t xml:space="preserve"> in od pogodbe odstopi, brez kakršnekoli obveznosti do prodajalca. </w:t>
      </w:r>
    </w:p>
    <w:p w14:paraId="0CF2D8A2" w14:textId="77777777" w:rsidR="00D124D8" w:rsidRPr="00D124D8" w:rsidRDefault="00D124D8" w:rsidP="00D124D8">
      <w:pPr>
        <w:jc w:val="both"/>
        <w:rPr>
          <w:rFonts w:asciiTheme="minorHAnsi" w:hAnsiTheme="minorHAnsi" w:cstheme="minorHAnsi"/>
          <w:sz w:val="24"/>
          <w:szCs w:val="24"/>
        </w:rPr>
      </w:pPr>
    </w:p>
    <w:p w14:paraId="6D79712D" w14:textId="7173E592"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Kupec in prodajalec soglašata, da pravica zaračunati dogovorjeno pogodbeno kazen ni pogojena z nastankom škode pri kupcu. Za povračilo tako nastale škode bo kupec unovčil finančno zavarovanje za </w:t>
      </w:r>
      <w:r w:rsidR="002F03A5">
        <w:rPr>
          <w:rFonts w:asciiTheme="minorHAnsi" w:hAnsiTheme="minorHAnsi" w:cstheme="minorHAnsi"/>
          <w:sz w:val="24"/>
          <w:szCs w:val="24"/>
        </w:rPr>
        <w:t>dobro izvedbo pogodbenih obveznosti</w:t>
      </w:r>
      <w:r w:rsidRPr="00D124D8">
        <w:rPr>
          <w:rFonts w:asciiTheme="minorHAnsi" w:hAnsiTheme="minorHAnsi" w:cstheme="minorHAnsi"/>
          <w:sz w:val="24"/>
          <w:szCs w:val="24"/>
        </w:rPr>
        <w:t>, neodvisno od uveljavljanja dogovorjene kazni. Unovčenje finančnega zavarovanja ne odvezuje prodajalca od njegove obveznosti povrniti kupcu znesek celotne povzročene škode, v kolikor le–ta presega znesek iz unovčenega zavarovanja, kar bo kupec uveljavljal po splošnih načelih odškodninske odgovornosti.</w:t>
      </w:r>
    </w:p>
    <w:p w14:paraId="66F7AA6E" w14:textId="77777777" w:rsidR="00D124D8" w:rsidRPr="00D124D8" w:rsidRDefault="00D124D8" w:rsidP="00D124D8">
      <w:pPr>
        <w:jc w:val="both"/>
        <w:rPr>
          <w:rFonts w:asciiTheme="minorHAnsi" w:hAnsiTheme="minorHAnsi" w:cstheme="minorHAnsi"/>
          <w:sz w:val="24"/>
          <w:szCs w:val="24"/>
        </w:rPr>
      </w:pPr>
    </w:p>
    <w:p w14:paraId="46522B22"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Kupec in prodajalec sta sporazumna, da se obračunana pogodbena kazen obračunava kot kompenzacija medsebojnih terjatev – plačil med kupcem in prodajalcem.</w:t>
      </w:r>
    </w:p>
    <w:p w14:paraId="594D83C7" w14:textId="77777777" w:rsidR="00D124D8" w:rsidRPr="00D124D8" w:rsidRDefault="00D124D8" w:rsidP="00D124D8">
      <w:pPr>
        <w:jc w:val="both"/>
        <w:rPr>
          <w:rFonts w:asciiTheme="minorHAnsi" w:hAnsiTheme="minorHAnsi" w:cstheme="minorHAnsi"/>
          <w:sz w:val="24"/>
          <w:szCs w:val="24"/>
        </w:rPr>
      </w:pPr>
    </w:p>
    <w:p w14:paraId="0DC54DA0" w14:textId="65F4A38E" w:rsidR="00D124D8" w:rsidRPr="00D124D8" w:rsidRDefault="00D124D8" w:rsidP="00D124D8">
      <w:pPr>
        <w:jc w:val="both"/>
        <w:rPr>
          <w:rFonts w:asciiTheme="minorHAnsi" w:hAnsiTheme="minorHAnsi" w:cstheme="minorHAnsi"/>
          <w:b/>
          <w:sz w:val="24"/>
          <w:szCs w:val="24"/>
        </w:rPr>
      </w:pPr>
      <w:r w:rsidRPr="00D124D8">
        <w:rPr>
          <w:rFonts w:asciiTheme="minorHAnsi" w:hAnsiTheme="minorHAnsi" w:cstheme="minorHAnsi"/>
          <w:b/>
          <w:sz w:val="24"/>
          <w:szCs w:val="24"/>
        </w:rPr>
        <w:t>KVALITETA</w:t>
      </w:r>
      <w:r w:rsidR="00E31785">
        <w:rPr>
          <w:rFonts w:asciiTheme="minorHAnsi" w:hAnsiTheme="minorHAnsi" w:cstheme="minorHAnsi"/>
          <w:b/>
          <w:sz w:val="24"/>
          <w:szCs w:val="24"/>
        </w:rPr>
        <w:t xml:space="preserve"> IN</w:t>
      </w:r>
      <w:r w:rsidRPr="00D124D8">
        <w:rPr>
          <w:rFonts w:asciiTheme="minorHAnsi" w:hAnsiTheme="minorHAnsi" w:cstheme="minorHAnsi"/>
          <w:b/>
          <w:sz w:val="24"/>
          <w:szCs w:val="24"/>
        </w:rPr>
        <w:t xml:space="preserve"> GARANCIJA </w:t>
      </w:r>
    </w:p>
    <w:p w14:paraId="653FAEEA" w14:textId="77777777" w:rsidR="00D124D8" w:rsidRPr="00D124D8" w:rsidRDefault="00D124D8" w:rsidP="00D124D8">
      <w:pPr>
        <w:jc w:val="both"/>
        <w:rPr>
          <w:rFonts w:asciiTheme="minorHAnsi" w:hAnsiTheme="minorHAnsi" w:cstheme="minorHAnsi"/>
          <w:sz w:val="24"/>
          <w:szCs w:val="24"/>
        </w:rPr>
      </w:pPr>
    </w:p>
    <w:p w14:paraId="57264543"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9. člen</w:t>
      </w:r>
    </w:p>
    <w:p w14:paraId="723BF7A6" w14:textId="77777777" w:rsidR="00D124D8" w:rsidRPr="00D124D8" w:rsidRDefault="00D124D8" w:rsidP="00D124D8">
      <w:pPr>
        <w:jc w:val="both"/>
        <w:rPr>
          <w:rFonts w:asciiTheme="minorHAnsi" w:hAnsiTheme="minorHAnsi" w:cstheme="minorHAnsi"/>
          <w:sz w:val="24"/>
          <w:szCs w:val="24"/>
        </w:rPr>
      </w:pPr>
    </w:p>
    <w:p w14:paraId="0198931F" w14:textId="2C362CE8"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Prodajalec zagotavlja, da bo</w:t>
      </w:r>
      <w:r w:rsidR="003F7C4B">
        <w:rPr>
          <w:rFonts w:asciiTheme="minorHAnsi" w:hAnsiTheme="minorHAnsi" w:cstheme="minorHAnsi"/>
          <w:sz w:val="24"/>
          <w:szCs w:val="24"/>
        </w:rPr>
        <w:t>sta</w:t>
      </w:r>
      <w:r w:rsidRPr="00D124D8">
        <w:rPr>
          <w:rFonts w:asciiTheme="minorHAnsi" w:hAnsiTheme="minorHAnsi" w:cstheme="minorHAnsi"/>
          <w:sz w:val="24"/>
          <w:szCs w:val="24"/>
        </w:rPr>
        <w:t xml:space="preserve">  </w:t>
      </w:r>
      <w:r w:rsidR="003F7C4B">
        <w:rPr>
          <w:rFonts w:asciiTheme="minorHAnsi" w:hAnsiTheme="minorHAnsi" w:cstheme="minorHAnsi"/>
          <w:sz w:val="24"/>
          <w:szCs w:val="24"/>
        </w:rPr>
        <w:t xml:space="preserve">vozili izpolnjevali </w:t>
      </w:r>
      <w:r w:rsidRPr="00D124D8">
        <w:rPr>
          <w:rFonts w:asciiTheme="minorHAnsi" w:hAnsiTheme="minorHAnsi" w:cstheme="minorHAnsi"/>
          <w:sz w:val="24"/>
          <w:szCs w:val="24"/>
        </w:rPr>
        <w:t>vse zahteve kupca, navedene v razpisni dokumentaciji, na podlagi katere je prodajalec podal svojo ponudbo in sklenil pogodbo s kupcem. V primeru neskladnosti predmeta pogodbe z zahtevami kupca, lahko kupec odstopi od pogodbe brez kakršnekoli obveznosti do ponudnika.</w:t>
      </w:r>
    </w:p>
    <w:p w14:paraId="5550AA75" w14:textId="77777777" w:rsidR="00D124D8" w:rsidRPr="00D124D8" w:rsidRDefault="00D124D8" w:rsidP="00D124D8">
      <w:pPr>
        <w:jc w:val="both"/>
        <w:rPr>
          <w:rFonts w:asciiTheme="minorHAnsi" w:hAnsiTheme="minorHAnsi" w:cstheme="minorHAnsi"/>
          <w:sz w:val="24"/>
          <w:szCs w:val="24"/>
        </w:rPr>
      </w:pPr>
    </w:p>
    <w:p w14:paraId="12A82C11"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10. člen</w:t>
      </w:r>
    </w:p>
    <w:p w14:paraId="58AF33C8" w14:textId="77777777" w:rsidR="00D124D8" w:rsidRPr="00D124D8" w:rsidRDefault="00D124D8" w:rsidP="00D124D8">
      <w:pPr>
        <w:jc w:val="both"/>
        <w:rPr>
          <w:rFonts w:asciiTheme="minorHAnsi" w:hAnsiTheme="minorHAnsi" w:cstheme="minorHAnsi"/>
          <w:sz w:val="24"/>
          <w:szCs w:val="24"/>
        </w:rPr>
      </w:pPr>
    </w:p>
    <w:p w14:paraId="546274EB" w14:textId="14D1FDC5"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Prodajalec za dobavljen</w:t>
      </w:r>
      <w:r w:rsidR="003F7C4B">
        <w:rPr>
          <w:rFonts w:asciiTheme="minorHAnsi" w:hAnsiTheme="minorHAnsi" w:cstheme="minorHAnsi"/>
          <w:sz w:val="24"/>
          <w:szCs w:val="24"/>
        </w:rPr>
        <w:t>i</w:t>
      </w:r>
      <w:r w:rsidRPr="00D124D8">
        <w:rPr>
          <w:rFonts w:asciiTheme="minorHAnsi" w:hAnsiTheme="minorHAnsi" w:cstheme="minorHAnsi"/>
          <w:sz w:val="24"/>
          <w:szCs w:val="24"/>
        </w:rPr>
        <w:t xml:space="preserve"> vozil</w:t>
      </w:r>
      <w:r w:rsidR="003F7C4B">
        <w:rPr>
          <w:rFonts w:asciiTheme="minorHAnsi" w:hAnsiTheme="minorHAnsi" w:cstheme="minorHAnsi"/>
          <w:sz w:val="24"/>
          <w:szCs w:val="24"/>
        </w:rPr>
        <w:t>i</w:t>
      </w:r>
      <w:r w:rsidRPr="00D124D8">
        <w:rPr>
          <w:rFonts w:asciiTheme="minorHAnsi" w:hAnsiTheme="minorHAnsi" w:cstheme="minorHAnsi"/>
          <w:sz w:val="24"/>
          <w:szCs w:val="24"/>
        </w:rPr>
        <w:t xml:space="preserve"> zagotavlja 24 mesečni splošni garancijski rok</w:t>
      </w:r>
      <w:r w:rsidR="003F7C4B">
        <w:rPr>
          <w:rFonts w:asciiTheme="minorHAnsi" w:hAnsiTheme="minorHAnsi" w:cstheme="minorHAnsi"/>
          <w:sz w:val="24"/>
          <w:szCs w:val="24"/>
        </w:rPr>
        <w:t>.</w:t>
      </w:r>
    </w:p>
    <w:p w14:paraId="40CBDD4B" w14:textId="77777777" w:rsidR="00D124D8" w:rsidRPr="00D124D8" w:rsidRDefault="00D124D8" w:rsidP="00D124D8">
      <w:pPr>
        <w:jc w:val="both"/>
        <w:rPr>
          <w:rFonts w:asciiTheme="minorHAnsi" w:hAnsiTheme="minorHAnsi" w:cstheme="minorHAnsi"/>
          <w:sz w:val="24"/>
          <w:szCs w:val="24"/>
        </w:rPr>
      </w:pPr>
    </w:p>
    <w:p w14:paraId="67F5616F"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Za vgrajeno opremo velja garancijski rok proizvajalca opreme.</w:t>
      </w:r>
    </w:p>
    <w:p w14:paraId="4BA7BB56" w14:textId="77777777" w:rsidR="00D124D8" w:rsidRPr="00D124D8" w:rsidRDefault="00D124D8" w:rsidP="00D124D8">
      <w:pPr>
        <w:jc w:val="both"/>
        <w:rPr>
          <w:rFonts w:asciiTheme="minorHAnsi" w:hAnsiTheme="minorHAnsi" w:cstheme="minorHAnsi"/>
          <w:sz w:val="24"/>
          <w:szCs w:val="24"/>
        </w:rPr>
      </w:pPr>
    </w:p>
    <w:p w14:paraId="7CCAAE2D"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Garancijski rok se šteje od datuma podpisa prevzemnega zapisnika in velja skladno z določili Obligacijskega zakonika. </w:t>
      </w:r>
    </w:p>
    <w:p w14:paraId="0688EFAF" w14:textId="77777777" w:rsidR="00D124D8" w:rsidRPr="00D124D8" w:rsidRDefault="00D124D8" w:rsidP="00D124D8">
      <w:pPr>
        <w:jc w:val="both"/>
        <w:rPr>
          <w:rFonts w:asciiTheme="minorHAnsi" w:hAnsiTheme="minorHAnsi" w:cstheme="minorHAnsi"/>
          <w:sz w:val="24"/>
          <w:szCs w:val="24"/>
        </w:rPr>
      </w:pPr>
    </w:p>
    <w:p w14:paraId="4E5FBF73"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11. člen</w:t>
      </w:r>
    </w:p>
    <w:p w14:paraId="4A40856E" w14:textId="77777777" w:rsidR="00D124D8" w:rsidRPr="00D124D8" w:rsidRDefault="00D124D8" w:rsidP="00D124D8">
      <w:pPr>
        <w:jc w:val="both"/>
        <w:rPr>
          <w:rFonts w:asciiTheme="minorHAnsi" w:hAnsiTheme="minorHAnsi" w:cstheme="minorHAnsi"/>
          <w:sz w:val="24"/>
          <w:szCs w:val="24"/>
        </w:rPr>
      </w:pPr>
    </w:p>
    <w:p w14:paraId="284BA0F5" w14:textId="1256FB45"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V primeru, da kupec po prevzemu </w:t>
      </w:r>
      <w:r w:rsidR="00DE2030">
        <w:rPr>
          <w:rFonts w:asciiTheme="minorHAnsi" w:hAnsiTheme="minorHAnsi" w:cstheme="minorHAnsi"/>
          <w:sz w:val="24"/>
          <w:szCs w:val="24"/>
        </w:rPr>
        <w:t>vozil</w:t>
      </w:r>
      <w:r w:rsidRPr="00D124D8">
        <w:rPr>
          <w:rFonts w:asciiTheme="minorHAnsi" w:hAnsiTheme="minorHAnsi" w:cstheme="minorHAnsi"/>
          <w:sz w:val="24"/>
          <w:szCs w:val="24"/>
        </w:rPr>
        <w:t xml:space="preserve"> ugotovi, da je prodajalec posredoval kupcu neresnične podatke, ki so v postopku oddaje javnega naročila odločilno vplivali na izbiro prodajalca ali neustrezen predmet pogodbe, kupec lahko odstopi od te pogodbe brez kakršnihkoli obveznosti do prodajalca ter je upravičen do povračila vseh škod in stroškov, ki so zaradi tega nastali, poleg tega pa je upravičen tudi unovčiti finančno zavarovanje </w:t>
      </w:r>
      <w:r w:rsidR="00EA10F4">
        <w:rPr>
          <w:rFonts w:asciiTheme="minorHAnsi" w:hAnsiTheme="minorHAnsi" w:cstheme="minorHAnsi"/>
          <w:sz w:val="24"/>
          <w:szCs w:val="24"/>
        </w:rPr>
        <w:t>za dobro izvedbo pogodbenih obveznosti.</w:t>
      </w:r>
    </w:p>
    <w:p w14:paraId="786AA23B" w14:textId="77777777" w:rsidR="00D124D8" w:rsidRPr="00D124D8" w:rsidRDefault="00D124D8" w:rsidP="00D124D8">
      <w:pPr>
        <w:jc w:val="both"/>
        <w:rPr>
          <w:rFonts w:asciiTheme="minorHAnsi" w:hAnsiTheme="minorHAnsi" w:cstheme="minorHAnsi"/>
          <w:sz w:val="24"/>
          <w:szCs w:val="24"/>
        </w:rPr>
      </w:pPr>
    </w:p>
    <w:p w14:paraId="2DDE995C" w14:textId="77777777" w:rsidR="00D124D8" w:rsidRPr="00D124D8" w:rsidRDefault="00D124D8" w:rsidP="00D124D8">
      <w:pPr>
        <w:jc w:val="both"/>
        <w:rPr>
          <w:rFonts w:asciiTheme="minorHAnsi" w:hAnsiTheme="minorHAnsi" w:cstheme="minorHAnsi"/>
          <w:b/>
          <w:sz w:val="24"/>
          <w:szCs w:val="24"/>
        </w:rPr>
      </w:pPr>
    </w:p>
    <w:p w14:paraId="4FAE35DD" w14:textId="77777777" w:rsidR="00D124D8" w:rsidRPr="00D124D8" w:rsidRDefault="00D124D8" w:rsidP="00D124D8">
      <w:pPr>
        <w:jc w:val="both"/>
        <w:rPr>
          <w:rFonts w:asciiTheme="minorHAnsi" w:hAnsiTheme="minorHAnsi" w:cstheme="minorHAnsi"/>
          <w:b/>
          <w:sz w:val="24"/>
          <w:szCs w:val="24"/>
        </w:rPr>
      </w:pPr>
      <w:r w:rsidRPr="00D124D8">
        <w:rPr>
          <w:rFonts w:asciiTheme="minorHAnsi" w:hAnsiTheme="minorHAnsi" w:cstheme="minorHAnsi"/>
          <w:b/>
          <w:sz w:val="24"/>
          <w:szCs w:val="24"/>
        </w:rPr>
        <w:t>REKLAMACIJE</w:t>
      </w:r>
    </w:p>
    <w:p w14:paraId="69553826" w14:textId="77777777" w:rsidR="00D124D8" w:rsidRPr="00D124D8" w:rsidRDefault="00D124D8" w:rsidP="00D124D8">
      <w:pPr>
        <w:jc w:val="both"/>
        <w:rPr>
          <w:rFonts w:asciiTheme="minorHAnsi" w:hAnsiTheme="minorHAnsi" w:cstheme="minorHAnsi"/>
          <w:sz w:val="24"/>
          <w:szCs w:val="24"/>
        </w:rPr>
      </w:pPr>
    </w:p>
    <w:p w14:paraId="0557F3FB"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12. člen</w:t>
      </w:r>
    </w:p>
    <w:p w14:paraId="1A37A66C" w14:textId="77777777" w:rsidR="00D124D8" w:rsidRPr="00D124D8" w:rsidRDefault="00D124D8" w:rsidP="00D124D8">
      <w:pPr>
        <w:jc w:val="both"/>
        <w:rPr>
          <w:rFonts w:asciiTheme="minorHAnsi" w:hAnsiTheme="minorHAnsi" w:cstheme="minorHAnsi"/>
          <w:sz w:val="24"/>
          <w:szCs w:val="24"/>
        </w:rPr>
      </w:pPr>
    </w:p>
    <w:p w14:paraId="63F84696"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Reklamacije zaradi kakovostnih vidnih napak ali reklamacije zaradi neustreznosti dobavljenega blaga (v nadaljevanju: reklamacije zaradi pomanjkljivosti) bo kupec prodajalcu sporočil kadarkoli v garancijskem roku.  Reklamacija zaradi pomanjkljivost se izvede telefonsko ali v pisni obliki (e-pošta ali telefaks).</w:t>
      </w:r>
    </w:p>
    <w:p w14:paraId="46B8E207"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Rok za rešitev reklamacije zaradi pomanjkljivosti dobavljenega blaga ali pomanjkljivosti v garancijskem roku je največ osem (8) dni od prejema pisnega obvestila o reklamaciji, o čemer mora prodajalec kupca pravočasno obvestiti v pisni obliki (e-pošta ali telefaks). </w:t>
      </w:r>
    </w:p>
    <w:p w14:paraId="2121DA5D" w14:textId="7533629D"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Če pomanjkljivosti ni možno odpraviti ali če se enaka oziroma podobna pomanjkljivost ponovi dvakrat, se prodajalec obvezuje pomanjkljivo vozilo zamenjati z vozilom enake ali izboljšane funkcionalnosti.</w:t>
      </w:r>
    </w:p>
    <w:p w14:paraId="2AC2F508" w14:textId="77777777" w:rsidR="00D124D8" w:rsidRPr="00D124D8" w:rsidRDefault="00D124D8" w:rsidP="00D124D8">
      <w:pPr>
        <w:jc w:val="both"/>
        <w:rPr>
          <w:rFonts w:asciiTheme="minorHAnsi" w:hAnsiTheme="minorHAnsi" w:cstheme="minorHAnsi"/>
          <w:sz w:val="24"/>
          <w:szCs w:val="24"/>
        </w:rPr>
      </w:pPr>
    </w:p>
    <w:p w14:paraId="143F062E"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13. člen</w:t>
      </w:r>
    </w:p>
    <w:p w14:paraId="50DCD71F" w14:textId="77777777" w:rsidR="00D124D8" w:rsidRPr="00D124D8" w:rsidRDefault="00D124D8" w:rsidP="00D124D8">
      <w:pPr>
        <w:jc w:val="center"/>
        <w:rPr>
          <w:rFonts w:asciiTheme="minorHAnsi" w:hAnsiTheme="minorHAnsi" w:cstheme="minorHAnsi"/>
          <w:sz w:val="24"/>
          <w:szCs w:val="24"/>
        </w:rPr>
      </w:pPr>
    </w:p>
    <w:p w14:paraId="433593E2" w14:textId="0143DD92"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V kolikor prodajalec v dogovorjenih rokih ne reši in odpravi zaradi pomanjkljivosti in se s kupcem ne dogovori za nov rok odprave pomanjkljivosti, lahko kupec unovči finančno zavarovanje </w:t>
      </w:r>
      <w:r w:rsidR="002F03A5">
        <w:rPr>
          <w:rFonts w:asciiTheme="minorHAnsi" w:hAnsiTheme="minorHAnsi" w:cstheme="minorHAnsi"/>
          <w:sz w:val="24"/>
          <w:szCs w:val="24"/>
        </w:rPr>
        <w:t>za dobro izvedbo pogodbenih obveznosti</w:t>
      </w:r>
      <w:r w:rsidRPr="00D124D8">
        <w:rPr>
          <w:rFonts w:asciiTheme="minorHAnsi" w:hAnsiTheme="minorHAnsi" w:cstheme="minorHAnsi"/>
          <w:sz w:val="24"/>
          <w:szCs w:val="24"/>
        </w:rPr>
        <w:t xml:space="preserve"> ter od pogodbe odstopi, brez kakršnekoli obveznosti do prodajalca.</w:t>
      </w:r>
    </w:p>
    <w:p w14:paraId="797713D9" w14:textId="77777777" w:rsidR="00D124D8" w:rsidRPr="00D124D8" w:rsidRDefault="00D124D8" w:rsidP="00D124D8">
      <w:pPr>
        <w:jc w:val="both"/>
        <w:rPr>
          <w:rFonts w:asciiTheme="minorHAnsi" w:hAnsiTheme="minorHAnsi" w:cstheme="minorHAnsi"/>
          <w:sz w:val="24"/>
          <w:szCs w:val="24"/>
        </w:rPr>
      </w:pPr>
    </w:p>
    <w:p w14:paraId="6841685C" w14:textId="77777777" w:rsidR="00D124D8" w:rsidRPr="00D124D8" w:rsidRDefault="00D124D8" w:rsidP="00D124D8">
      <w:pPr>
        <w:jc w:val="both"/>
        <w:rPr>
          <w:rFonts w:asciiTheme="minorHAnsi" w:hAnsiTheme="minorHAnsi" w:cstheme="minorHAnsi"/>
          <w:b/>
          <w:sz w:val="24"/>
          <w:szCs w:val="24"/>
        </w:rPr>
      </w:pPr>
      <w:r w:rsidRPr="00D124D8">
        <w:rPr>
          <w:rFonts w:asciiTheme="minorHAnsi" w:hAnsiTheme="minorHAnsi" w:cstheme="minorHAnsi"/>
          <w:b/>
          <w:sz w:val="24"/>
          <w:szCs w:val="24"/>
        </w:rPr>
        <w:t>FINANČNO ZAVAROVANJE</w:t>
      </w:r>
    </w:p>
    <w:p w14:paraId="304D8D6E" w14:textId="77777777" w:rsidR="00D124D8" w:rsidRPr="00D124D8" w:rsidRDefault="00D124D8" w:rsidP="00D124D8">
      <w:pPr>
        <w:jc w:val="both"/>
        <w:rPr>
          <w:rFonts w:asciiTheme="minorHAnsi" w:hAnsiTheme="minorHAnsi" w:cstheme="minorHAnsi"/>
          <w:sz w:val="24"/>
          <w:szCs w:val="24"/>
        </w:rPr>
      </w:pPr>
    </w:p>
    <w:p w14:paraId="2A37800A"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14. člen</w:t>
      </w:r>
    </w:p>
    <w:p w14:paraId="2E37D9A0" w14:textId="77777777" w:rsidR="00D124D8" w:rsidRPr="00D124D8" w:rsidRDefault="00D124D8" w:rsidP="00D124D8">
      <w:pPr>
        <w:jc w:val="both"/>
        <w:rPr>
          <w:rFonts w:asciiTheme="minorHAnsi" w:hAnsiTheme="minorHAnsi" w:cstheme="minorHAnsi"/>
          <w:sz w:val="24"/>
          <w:szCs w:val="24"/>
        </w:rPr>
      </w:pPr>
    </w:p>
    <w:p w14:paraId="2FA4885F" w14:textId="5D1356F3"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Prodajalec se obvezuje, da bo ob sklenitvi te pogodbe kupcu</w:t>
      </w:r>
      <w:r w:rsidR="00EA10F4">
        <w:rPr>
          <w:rFonts w:asciiTheme="minorHAnsi" w:hAnsiTheme="minorHAnsi" w:cstheme="minorHAnsi"/>
          <w:sz w:val="24"/>
          <w:szCs w:val="24"/>
        </w:rPr>
        <w:t xml:space="preserve"> kot finančno zavarovanje</w:t>
      </w:r>
      <w:r w:rsidRPr="00D124D8">
        <w:rPr>
          <w:rFonts w:asciiTheme="minorHAnsi" w:hAnsiTheme="minorHAnsi" w:cstheme="minorHAnsi"/>
          <w:sz w:val="24"/>
          <w:szCs w:val="24"/>
        </w:rPr>
        <w:t xml:space="preserve"> izročil garancijo za </w:t>
      </w:r>
      <w:r w:rsidR="00EA10F4">
        <w:rPr>
          <w:rFonts w:asciiTheme="minorHAnsi" w:hAnsiTheme="minorHAnsi" w:cstheme="minorHAnsi"/>
          <w:sz w:val="24"/>
          <w:szCs w:val="24"/>
        </w:rPr>
        <w:t>dobro izvedbo posla</w:t>
      </w:r>
      <w:r w:rsidR="00E31785">
        <w:rPr>
          <w:rFonts w:asciiTheme="minorHAnsi" w:hAnsiTheme="minorHAnsi" w:cstheme="minorHAnsi"/>
          <w:sz w:val="24"/>
          <w:szCs w:val="24"/>
        </w:rPr>
        <w:t xml:space="preserve"> ( v nadaljevanju tudi: finančno zavarovanje)</w:t>
      </w:r>
      <w:r w:rsidR="00EA10F4">
        <w:rPr>
          <w:rFonts w:asciiTheme="minorHAnsi" w:hAnsiTheme="minorHAnsi" w:cstheme="minorHAnsi"/>
          <w:sz w:val="24"/>
          <w:szCs w:val="24"/>
        </w:rPr>
        <w:t xml:space="preserve"> v višini 20.000,00 EUR</w:t>
      </w:r>
      <w:r w:rsidR="007F1C88">
        <w:rPr>
          <w:rFonts w:asciiTheme="minorHAnsi" w:hAnsiTheme="minorHAnsi" w:cstheme="minorHAnsi"/>
          <w:sz w:val="24"/>
          <w:szCs w:val="24"/>
        </w:rPr>
        <w:t>, ki ga je mogoče unovčiti še 30 dni po poteku vseh garancijskih rokov iz te pogodbe.</w:t>
      </w:r>
    </w:p>
    <w:p w14:paraId="561075A8" w14:textId="77777777" w:rsidR="00D124D8" w:rsidRPr="00D124D8" w:rsidRDefault="00D124D8" w:rsidP="00D124D8">
      <w:pPr>
        <w:jc w:val="both"/>
        <w:rPr>
          <w:rFonts w:asciiTheme="minorHAnsi" w:hAnsiTheme="minorHAnsi" w:cstheme="minorHAnsi"/>
          <w:sz w:val="24"/>
          <w:szCs w:val="24"/>
        </w:rPr>
      </w:pPr>
    </w:p>
    <w:p w14:paraId="507EA35E"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15. člen</w:t>
      </w:r>
    </w:p>
    <w:p w14:paraId="254E3839" w14:textId="77777777" w:rsidR="00D124D8" w:rsidRPr="00D124D8" w:rsidRDefault="00D124D8" w:rsidP="00D124D8">
      <w:pPr>
        <w:jc w:val="both"/>
        <w:rPr>
          <w:rFonts w:asciiTheme="minorHAnsi" w:hAnsiTheme="minorHAnsi" w:cstheme="minorHAnsi"/>
          <w:sz w:val="24"/>
          <w:szCs w:val="24"/>
        </w:rPr>
      </w:pPr>
    </w:p>
    <w:p w14:paraId="44CFABD6"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V kolikor prodajalec ne izpolnjuje svojih pogodbenih obveznosti, lahko kupec unovči finančno zavarovanje in od pogodbe odstopi, brez kakršnekoli obveznosti do prodajalca. Kupec bo pred unovčitvijo finančnega zavarovanja, prodajalca pisno pozval k izpolnjevanju pogodbenih obveznosti in mu določil rok za izpolnitev. </w:t>
      </w:r>
    </w:p>
    <w:p w14:paraId="6E00155E" w14:textId="77777777" w:rsidR="00D124D8" w:rsidRPr="00D124D8" w:rsidRDefault="00D124D8" w:rsidP="00D124D8">
      <w:pPr>
        <w:jc w:val="both"/>
        <w:rPr>
          <w:rFonts w:asciiTheme="minorHAnsi" w:hAnsiTheme="minorHAnsi" w:cstheme="minorHAnsi"/>
          <w:sz w:val="24"/>
          <w:szCs w:val="24"/>
        </w:rPr>
      </w:pPr>
    </w:p>
    <w:p w14:paraId="1440B52E"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16. člen</w:t>
      </w:r>
    </w:p>
    <w:p w14:paraId="11736D45" w14:textId="77777777" w:rsidR="00D124D8" w:rsidRPr="00D124D8" w:rsidRDefault="00D124D8" w:rsidP="00D124D8">
      <w:pPr>
        <w:jc w:val="both"/>
        <w:rPr>
          <w:rFonts w:asciiTheme="minorHAnsi" w:hAnsiTheme="minorHAnsi" w:cstheme="minorHAnsi"/>
          <w:sz w:val="24"/>
          <w:szCs w:val="24"/>
        </w:rPr>
      </w:pPr>
    </w:p>
    <w:p w14:paraId="1433B574"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Unovčenje finančnega zavarovanja ne odvezuje prodajalca od njegove obveznosti, povrniti kupcu škodo v višini zneska razlike med višino dejanske škode, ki jo je kupec zaradi neizpolnjevanja pogodbenih obveznosti prodajalca utrpel in zneskom unovčenega finančnega zavarovanja.</w:t>
      </w:r>
    </w:p>
    <w:p w14:paraId="1EC4DE43" w14:textId="77777777" w:rsidR="00D124D8" w:rsidRPr="00D124D8" w:rsidRDefault="00D124D8" w:rsidP="00D124D8">
      <w:pPr>
        <w:jc w:val="both"/>
        <w:rPr>
          <w:rFonts w:asciiTheme="minorHAnsi" w:hAnsiTheme="minorHAnsi" w:cstheme="minorHAnsi"/>
          <w:sz w:val="24"/>
          <w:szCs w:val="24"/>
        </w:rPr>
      </w:pPr>
    </w:p>
    <w:p w14:paraId="018F6FE2" w14:textId="77777777" w:rsidR="00D124D8" w:rsidRPr="00D124D8" w:rsidRDefault="00D124D8" w:rsidP="00D124D8">
      <w:pPr>
        <w:jc w:val="both"/>
        <w:rPr>
          <w:rFonts w:asciiTheme="minorHAnsi" w:hAnsiTheme="minorHAnsi" w:cstheme="minorHAnsi"/>
          <w:sz w:val="24"/>
          <w:szCs w:val="24"/>
        </w:rPr>
      </w:pPr>
    </w:p>
    <w:p w14:paraId="76C3E5C6" w14:textId="77777777" w:rsidR="00D124D8" w:rsidRPr="00D124D8" w:rsidRDefault="00D124D8" w:rsidP="00D124D8">
      <w:pPr>
        <w:jc w:val="both"/>
        <w:rPr>
          <w:rFonts w:asciiTheme="minorHAnsi" w:hAnsiTheme="minorHAnsi" w:cstheme="minorHAnsi"/>
          <w:b/>
          <w:sz w:val="24"/>
          <w:szCs w:val="24"/>
        </w:rPr>
      </w:pPr>
      <w:r w:rsidRPr="00D124D8">
        <w:rPr>
          <w:rFonts w:asciiTheme="minorHAnsi" w:hAnsiTheme="minorHAnsi" w:cstheme="minorHAnsi"/>
          <w:b/>
          <w:sz w:val="24"/>
          <w:szCs w:val="24"/>
        </w:rPr>
        <w:t xml:space="preserve">PREDSTAVNIKI POGODBENIH STRANK </w:t>
      </w:r>
    </w:p>
    <w:p w14:paraId="5452D15E" w14:textId="77777777" w:rsidR="00D124D8" w:rsidRPr="00D124D8" w:rsidRDefault="00D124D8" w:rsidP="00D124D8">
      <w:pPr>
        <w:jc w:val="both"/>
        <w:rPr>
          <w:rFonts w:asciiTheme="minorHAnsi" w:hAnsiTheme="minorHAnsi" w:cstheme="minorHAnsi"/>
          <w:sz w:val="24"/>
          <w:szCs w:val="24"/>
        </w:rPr>
      </w:pPr>
    </w:p>
    <w:p w14:paraId="0836F2DF"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17. člen</w:t>
      </w:r>
    </w:p>
    <w:p w14:paraId="3F1001D2" w14:textId="77777777" w:rsidR="00D124D8" w:rsidRPr="00D124D8" w:rsidRDefault="00D124D8" w:rsidP="00D124D8">
      <w:pPr>
        <w:jc w:val="both"/>
        <w:rPr>
          <w:rFonts w:asciiTheme="minorHAnsi" w:hAnsiTheme="minorHAnsi" w:cstheme="minorHAnsi"/>
          <w:sz w:val="24"/>
          <w:szCs w:val="24"/>
        </w:rPr>
      </w:pPr>
    </w:p>
    <w:p w14:paraId="6422A097" w14:textId="40BA32E8"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Pooblaščeni predstavnik kupca za izvajanje te pogodbe je:</w:t>
      </w:r>
      <w:sdt>
        <w:sdtPr>
          <w:rPr>
            <w:rFonts w:asciiTheme="minorHAnsi" w:hAnsiTheme="minorHAnsi" w:cstheme="minorHAnsi"/>
            <w:sz w:val="24"/>
            <w:szCs w:val="24"/>
          </w:rPr>
          <w:id w:val="197513006"/>
          <w:placeholder>
            <w:docPart w:val="DefaultPlaceholder_-1854013440"/>
          </w:placeholder>
          <w:showingPlcHdr/>
          <w:text/>
        </w:sdtPr>
        <w:sdtContent>
          <w:r w:rsidR="00447F63" w:rsidRPr="007C6ECC">
            <w:rPr>
              <w:rStyle w:val="Besedilooznabemesta"/>
            </w:rPr>
            <w:t>Kliknite ali tapnite tukaj, če želite vnesti besedilo.</w:t>
          </w:r>
        </w:sdtContent>
      </w:sdt>
      <w:r w:rsidRPr="00D124D8">
        <w:rPr>
          <w:rFonts w:asciiTheme="minorHAnsi" w:hAnsiTheme="minorHAnsi" w:cstheme="minorHAnsi"/>
          <w:sz w:val="24"/>
          <w:szCs w:val="24"/>
        </w:rPr>
        <w:t xml:space="preserve">, e-mail: </w:t>
      </w:r>
      <w:sdt>
        <w:sdtPr>
          <w:rPr>
            <w:rFonts w:asciiTheme="minorHAnsi" w:hAnsiTheme="minorHAnsi" w:cstheme="minorHAnsi"/>
            <w:sz w:val="24"/>
            <w:szCs w:val="24"/>
          </w:rPr>
          <w:id w:val="-457651821"/>
          <w:placeholder>
            <w:docPart w:val="DefaultPlaceholder_-1854013440"/>
          </w:placeholder>
          <w:showingPlcHdr/>
          <w:text/>
        </w:sdtPr>
        <w:sdtContent>
          <w:r w:rsidR="00447F63" w:rsidRPr="007C6ECC">
            <w:rPr>
              <w:rStyle w:val="Besedilooznabemesta"/>
            </w:rPr>
            <w:t>Kliknite ali tapnite tukaj, če želite vnesti besedilo.</w:t>
          </w:r>
        </w:sdtContent>
      </w:sdt>
      <w:r w:rsidRPr="00D124D8">
        <w:rPr>
          <w:rFonts w:asciiTheme="minorHAnsi" w:hAnsiTheme="minorHAnsi" w:cstheme="minorHAnsi"/>
          <w:sz w:val="24"/>
          <w:szCs w:val="24"/>
        </w:rPr>
        <w:t>.</w:t>
      </w:r>
    </w:p>
    <w:p w14:paraId="1F77AFC0" w14:textId="77777777" w:rsidR="00D124D8" w:rsidRPr="00D124D8" w:rsidRDefault="00D124D8" w:rsidP="00D124D8">
      <w:pPr>
        <w:jc w:val="both"/>
        <w:rPr>
          <w:rFonts w:asciiTheme="minorHAnsi" w:hAnsiTheme="minorHAnsi" w:cstheme="minorHAnsi"/>
          <w:sz w:val="24"/>
          <w:szCs w:val="24"/>
        </w:rPr>
      </w:pPr>
    </w:p>
    <w:p w14:paraId="4D9E2BFF" w14:textId="17937458"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Pooblaščeni predstavnik prodajalca za izvajanje te pogodbe je:</w:t>
      </w:r>
      <w:r w:rsidR="00427AD5">
        <w:rPr>
          <w:rFonts w:asciiTheme="minorHAnsi" w:hAnsiTheme="minorHAnsi" w:cstheme="minorHAnsi"/>
          <w:sz w:val="24"/>
          <w:szCs w:val="24"/>
        </w:rPr>
        <w:t xml:space="preserve"> g./ga. </w:t>
      </w:r>
      <w:sdt>
        <w:sdtPr>
          <w:rPr>
            <w:rFonts w:asciiTheme="minorHAnsi" w:hAnsiTheme="minorHAnsi" w:cstheme="minorHAnsi"/>
            <w:sz w:val="24"/>
            <w:szCs w:val="24"/>
          </w:rPr>
          <w:id w:val="-245341427"/>
          <w:placeholder>
            <w:docPart w:val="DefaultPlaceholder_-1854013440"/>
          </w:placeholder>
          <w:showingPlcHdr/>
          <w:text/>
        </w:sdtPr>
        <w:sdtContent>
          <w:r w:rsidR="00427AD5" w:rsidRPr="007C6ECC">
            <w:rPr>
              <w:rStyle w:val="Besedilooznabemesta"/>
            </w:rPr>
            <w:t>Kliknite ali tapnite tukaj, če želite vnesti besedilo.</w:t>
          </w:r>
        </w:sdtContent>
      </w:sdt>
      <w:r w:rsidRPr="00D124D8">
        <w:rPr>
          <w:rFonts w:asciiTheme="minorHAnsi" w:hAnsiTheme="minorHAnsi" w:cstheme="minorHAnsi"/>
          <w:sz w:val="24"/>
          <w:szCs w:val="24"/>
        </w:rPr>
        <w:t>, telefon:</w:t>
      </w:r>
      <w:r w:rsidR="00427AD5">
        <w:rPr>
          <w:rFonts w:asciiTheme="minorHAnsi" w:hAnsiTheme="minorHAnsi" w:cstheme="minorHAnsi"/>
          <w:sz w:val="24"/>
          <w:szCs w:val="24"/>
        </w:rPr>
        <w:t xml:space="preserve"> </w:t>
      </w:r>
      <w:sdt>
        <w:sdtPr>
          <w:rPr>
            <w:rFonts w:asciiTheme="minorHAnsi" w:hAnsiTheme="minorHAnsi" w:cstheme="minorHAnsi"/>
            <w:sz w:val="24"/>
            <w:szCs w:val="24"/>
          </w:rPr>
          <w:id w:val="-598874745"/>
          <w:placeholder>
            <w:docPart w:val="DefaultPlaceholder_-1854013440"/>
          </w:placeholder>
          <w:showingPlcHdr/>
          <w:text/>
        </w:sdtPr>
        <w:sdtContent>
          <w:r w:rsidR="00427AD5" w:rsidRPr="007C6ECC">
            <w:rPr>
              <w:rStyle w:val="Besedilooznabemesta"/>
            </w:rPr>
            <w:t>Kliknite ali tapnite tukaj, če želite vnesti besedilo.</w:t>
          </w:r>
        </w:sdtContent>
      </w:sdt>
      <w:r w:rsidRPr="00D124D8">
        <w:rPr>
          <w:rFonts w:asciiTheme="minorHAnsi" w:hAnsiTheme="minorHAnsi" w:cstheme="minorHAnsi"/>
          <w:sz w:val="24"/>
          <w:szCs w:val="24"/>
        </w:rPr>
        <w:t xml:space="preserve">,  e-mail:  </w:t>
      </w:r>
      <w:sdt>
        <w:sdtPr>
          <w:rPr>
            <w:rFonts w:asciiTheme="minorHAnsi" w:hAnsiTheme="minorHAnsi" w:cstheme="minorHAnsi"/>
            <w:sz w:val="24"/>
            <w:szCs w:val="24"/>
          </w:rPr>
          <w:id w:val="-655233914"/>
          <w:placeholder>
            <w:docPart w:val="DefaultPlaceholder_-1854013440"/>
          </w:placeholder>
          <w:showingPlcHdr/>
          <w:text/>
        </w:sdtPr>
        <w:sdtContent>
          <w:r w:rsidR="00427AD5" w:rsidRPr="007C6ECC">
            <w:rPr>
              <w:rStyle w:val="Besedilooznabemesta"/>
            </w:rPr>
            <w:t>Kliknite ali tapnite tukaj, če želite vnesti besedilo.</w:t>
          </w:r>
        </w:sdtContent>
      </w:sdt>
      <w:r w:rsidRPr="00D124D8">
        <w:rPr>
          <w:rFonts w:asciiTheme="minorHAnsi" w:hAnsiTheme="minorHAnsi" w:cstheme="minorHAnsi"/>
          <w:sz w:val="24"/>
          <w:szCs w:val="24"/>
        </w:rPr>
        <w:t>.</w:t>
      </w:r>
    </w:p>
    <w:p w14:paraId="480AA7E8" w14:textId="77777777" w:rsidR="00D124D8" w:rsidRPr="00D124D8" w:rsidRDefault="00D124D8" w:rsidP="00D124D8">
      <w:pPr>
        <w:jc w:val="both"/>
        <w:rPr>
          <w:rFonts w:asciiTheme="minorHAnsi" w:hAnsiTheme="minorHAnsi" w:cstheme="minorHAnsi"/>
          <w:sz w:val="24"/>
          <w:szCs w:val="24"/>
        </w:rPr>
      </w:pPr>
    </w:p>
    <w:p w14:paraId="5BD85A0D"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Predstavnik prodajalca je pooblaščen, da zastopa prodajalca v vseh vprašanjih, ki se nanašajo na dobavo predmeta pogodbe. Predstavnik prodajalca je dolžan neposredno sodelovati s predstavnikom kupca ves čas trajanja pogodbe.</w:t>
      </w:r>
    </w:p>
    <w:p w14:paraId="16039EB5" w14:textId="77777777" w:rsidR="00D124D8" w:rsidRPr="00D124D8" w:rsidRDefault="00D124D8" w:rsidP="00D124D8">
      <w:pPr>
        <w:jc w:val="both"/>
        <w:rPr>
          <w:rFonts w:asciiTheme="minorHAnsi" w:hAnsiTheme="minorHAnsi" w:cstheme="minorHAnsi"/>
          <w:sz w:val="24"/>
          <w:szCs w:val="24"/>
        </w:rPr>
      </w:pPr>
    </w:p>
    <w:p w14:paraId="23EC5481"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Spremembo predstavnikov/skrbnikov morata pogodbeni stranki sporočiti druga drugi v pisni obliki najkasneje v petih (5) dneh po nastopu spremembe.</w:t>
      </w:r>
    </w:p>
    <w:p w14:paraId="3C72AF08" w14:textId="77777777" w:rsidR="00D124D8" w:rsidRPr="00D124D8" w:rsidRDefault="00D124D8" w:rsidP="00D124D8">
      <w:pPr>
        <w:jc w:val="both"/>
        <w:rPr>
          <w:rFonts w:asciiTheme="minorHAnsi" w:hAnsiTheme="minorHAnsi" w:cstheme="minorHAnsi"/>
          <w:sz w:val="24"/>
          <w:szCs w:val="24"/>
        </w:rPr>
      </w:pPr>
    </w:p>
    <w:p w14:paraId="16B19B67" w14:textId="77777777" w:rsidR="00D124D8" w:rsidRPr="00D124D8" w:rsidRDefault="00D124D8" w:rsidP="00D124D8">
      <w:pPr>
        <w:jc w:val="both"/>
        <w:rPr>
          <w:rFonts w:asciiTheme="minorHAnsi" w:hAnsiTheme="minorHAnsi" w:cstheme="minorHAnsi"/>
          <w:sz w:val="24"/>
          <w:szCs w:val="24"/>
        </w:rPr>
      </w:pPr>
    </w:p>
    <w:p w14:paraId="36A37B8F" w14:textId="77777777" w:rsidR="00D124D8" w:rsidRPr="00D124D8" w:rsidRDefault="00D124D8" w:rsidP="00D124D8">
      <w:pPr>
        <w:jc w:val="both"/>
        <w:rPr>
          <w:rFonts w:asciiTheme="minorHAnsi" w:hAnsiTheme="minorHAnsi" w:cstheme="minorHAnsi"/>
          <w:b/>
          <w:sz w:val="24"/>
          <w:szCs w:val="24"/>
        </w:rPr>
      </w:pPr>
      <w:r w:rsidRPr="00D124D8">
        <w:rPr>
          <w:rFonts w:asciiTheme="minorHAnsi" w:hAnsiTheme="minorHAnsi" w:cstheme="minorHAnsi"/>
          <w:b/>
          <w:sz w:val="24"/>
          <w:szCs w:val="24"/>
        </w:rPr>
        <w:t xml:space="preserve">OBVEZNOSTI POGODBENIH STRANK </w:t>
      </w:r>
    </w:p>
    <w:p w14:paraId="38C7FF2E" w14:textId="77777777" w:rsidR="00D124D8" w:rsidRPr="00D124D8" w:rsidRDefault="00D124D8" w:rsidP="00D124D8">
      <w:pPr>
        <w:jc w:val="both"/>
        <w:rPr>
          <w:rFonts w:asciiTheme="minorHAnsi" w:hAnsiTheme="minorHAnsi" w:cstheme="minorHAnsi"/>
          <w:sz w:val="24"/>
          <w:szCs w:val="24"/>
        </w:rPr>
      </w:pPr>
    </w:p>
    <w:p w14:paraId="6B956691"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18. člen</w:t>
      </w:r>
    </w:p>
    <w:p w14:paraId="5D8CC73A" w14:textId="77777777" w:rsidR="00D124D8" w:rsidRPr="00D124D8" w:rsidRDefault="00D124D8" w:rsidP="00D124D8">
      <w:pPr>
        <w:jc w:val="both"/>
        <w:rPr>
          <w:rFonts w:asciiTheme="minorHAnsi" w:hAnsiTheme="minorHAnsi" w:cstheme="minorHAnsi"/>
          <w:sz w:val="24"/>
          <w:szCs w:val="24"/>
        </w:rPr>
      </w:pPr>
    </w:p>
    <w:p w14:paraId="7CC3F454"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Prodajalec se obvezuje:</w:t>
      </w:r>
    </w:p>
    <w:p w14:paraId="048128D0" w14:textId="77777777" w:rsidR="00D124D8" w:rsidRPr="00D124D8" w:rsidRDefault="00D124D8" w:rsidP="00D124D8">
      <w:pPr>
        <w:numPr>
          <w:ilvl w:val="0"/>
          <w:numId w:val="32"/>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t>prevzete obveznosti izvesti strokovno in pravilno, po pravilih stroke, vestno in kakovostno, v skladu z vsemi veljavnimi predpisi, standardi in normativi ter zahtevami kupca,</w:t>
      </w:r>
    </w:p>
    <w:p w14:paraId="6A07756C" w14:textId="77777777" w:rsidR="00D124D8" w:rsidRPr="00D124D8" w:rsidRDefault="00D124D8" w:rsidP="00D124D8">
      <w:pPr>
        <w:numPr>
          <w:ilvl w:val="0"/>
          <w:numId w:val="32"/>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t>izpolniti vse zahteve kupca pri dobavi predmeta pogodbe, ki izhajajo iz razpisne dokumentacije in sprejete ponudbe prodajalca, in so sestavni del te pogodbe,</w:t>
      </w:r>
    </w:p>
    <w:p w14:paraId="53FC40BB" w14:textId="77777777" w:rsidR="00D124D8" w:rsidRPr="00D124D8" w:rsidRDefault="00D124D8" w:rsidP="00D124D8">
      <w:pPr>
        <w:numPr>
          <w:ilvl w:val="0"/>
          <w:numId w:val="32"/>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t>obvestiti kupca o nastalih okoliščinah, ki bi lahko vplivale na izpolnitev prodajalčevih pogodbenih obveznosti,</w:t>
      </w:r>
    </w:p>
    <w:p w14:paraId="0F4C35BB" w14:textId="77777777" w:rsidR="00D124D8" w:rsidRPr="00D124D8" w:rsidRDefault="00D124D8" w:rsidP="00D124D8">
      <w:pPr>
        <w:numPr>
          <w:ilvl w:val="0"/>
          <w:numId w:val="32"/>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t>odpravljati vse pomanjkljivosti, na katere bo opozoril kupec.</w:t>
      </w:r>
    </w:p>
    <w:p w14:paraId="79B5FAB5" w14:textId="77777777" w:rsidR="00D124D8" w:rsidRPr="00D124D8" w:rsidRDefault="00D124D8" w:rsidP="00D124D8">
      <w:pPr>
        <w:jc w:val="both"/>
        <w:rPr>
          <w:rFonts w:asciiTheme="minorHAnsi" w:hAnsiTheme="minorHAnsi" w:cstheme="minorHAnsi"/>
          <w:sz w:val="24"/>
          <w:szCs w:val="24"/>
        </w:rPr>
      </w:pPr>
    </w:p>
    <w:p w14:paraId="555FDF4C"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Kupec se obvezuje:</w:t>
      </w:r>
    </w:p>
    <w:p w14:paraId="5A065607" w14:textId="77777777" w:rsidR="00D124D8" w:rsidRPr="00D124D8" w:rsidRDefault="00D124D8" w:rsidP="00D124D8">
      <w:pPr>
        <w:numPr>
          <w:ilvl w:val="0"/>
          <w:numId w:val="33"/>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t>prevzeti predmet pogodbe v skladu s to pogodbo,</w:t>
      </w:r>
    </w:p>
    <w:p w14:paraId="401F2834" w14:textId="77777777" w:rsidR="00D124D8" w:rsidRPr="00D124D8" w:rsidRDefault="00D124D8" w:rsidP="00D124D8">
      <w:pPr>
        <w:numPr>
          <w:ilvl w:val="0"/>
          <w:numId w:val="33"/>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t>prodajalcu zagotoviti vse informacije v zvezi z izvedbo predmeta te pogodbe,</w:t>
      </w:r>
    </w:p>
    <w:p w14:paraId="06562EAE" w14:textId="77777777" w:rsidR="00D124D8" w:rsidRPr="00D124D8" w:rsidRDefault="00D124D8" w:rsidP="00D124D8">
      <w:pPr>
        <w:numPr>
          <w:ilvl w:val="0"/>
          <w:numId w:val="33"/>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t>takoj obvestiti prodajalca o nastalih okoliščinah, ki bi lahko vplivale na izpolnitev kupčevih pogodbenih obveznosti,</w:t>
      </w:r>
    </w:p>
    <w:p w14:paraId="3349903E" w14:textId="77777777" w:rsidR="00D124D8" w:rsidRPr="00D124D8" w:rsidRDefault="00D124D8" w:rsidP="00D124D8">
      <w:pPr>
        <w:numPr>
          <w:ilvl w:val="0"/>
          <w:numId w:val="33"/>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t>poravnati vse obveznosti do prodajalca.</w:t>
      </w:r>
    </w:p>
    <w:p w14:paraId="282F7BDB" w14:textId="77777777" w:rsidR="00D124D8" w:rsidRPr="00D124D8" w:rsidRDefault="00D124D8" w:rsidP="00D124D8">
      <w:pPr>
        <w:jc w:val="both"/>
        <w:rPr>
          <w:rFonts w:asciiTheme="minorHAnsi" w:hAnsiTheme="minorHAnsi" w:cstheme="minorHAnsi"/>
          <w:sz w:val="24"/>
          <w:szCs w:val="24"/>
        </w:rPr>
      </w:pPr>
    </w:p>
    <w:p w14:paraId="40AF5886"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Pogodbeni stranki se obvezujeta ravnati kot dobra gospodarstvenika in storiti vse, kar je potrebno za izvršitev obveznosti iz pogodbe.</w:t>
      </w:r>
    </w:p>
    <w:p w14:paraId="21E3EFF6" w14:textId="77777777" w:rsidR="00D124D8" w:rsidRPr="00D124D8" w:rsidRDefault="00D124D8" w:rsidP="00D124D8">
      <w:pPr>
        <w:jc w:val="both"/>
        <w:rPr>
          <w:rFonts w:asciiTheme="minorHAnsi" w:hAnsiTheme="minorHAnsi" w:cstheme="minorHAnsi"/>
          <w:sz w:val="24"/>
          <w:szCs w:val="24"/>
        </w:rPr>
      </w:pPr>
    </w:p>
    <w:p w14:paraId="40797DB2" w14:textId="77777777" w:rsidR="00D124D8" w:rsidRPr="00D124D8" w:rsidRDefault="00D124D8" w:rsidP="00D124D8">
      <w:pPr>
        <w:jc w:val="both"/>
        <w:rPr>
          <w:rFonts w:asciiTheme="minorHAnsi" w:hAnsiTheme="minorHAnsi" w:cstheme="minorHAnsi"/>
          <w:b/>
          <w:sz w:val="24"/>
          <w:szCs w:val="24"/>
        </w:rPr>
      </w:pPr>
      <w:r w:rsidRPr="00D124D8">
        <w:rPr>
          <w:rFonts w:asciiTheme="minorHAnsi" w:hAnsiTheme="minorHAnsi" w:cstheme="minorHAnsi"/>
          <w:b/>
          <w:sz w:val="24"/>
          <w:szCs w:val="24"/>
        </w:rPr>
        <w:t>ODSTOP OD POGODBE</w:t>
      </w:r>
    </w:p>
    <w:p w14:paraId="0FD7DA87" w14:textId="77777777" w:rsidR="00D124D8" w:rsidRPr="00D124D8" w:rsidRDefault="00D124D8" w:rsidP="00D124D8">
      <w:pPr>
        <w:jc w:val="both"/>
        <w:rPr>
          <w:rFonts w:asciiTheme="minorHAnsi" w:hAnsiTheme="minorHAnsi" w:cstheme="minorHAnsi"/>
          <w:sz w:val="24"/>
          <w:szCs w:val="24"/>
        </w:rPr>
      </w:pPr>
    </w:p>
    <w:p w14:paraId="66E71DBF"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19. člen</w:t>
      </w:r>
    </w:p>
    <w:p w14:paraId="4B6D04C6" w14:textId="77777777" w:rsidR="00D124D8" w:rsidRPr="00D124D8" w:rsidRDefault="00D124D8" w:rsidP="00D124D8">
      <w:pPr>
        <w:jc w:val="both"/>
        <w:rPr>
          <w:rFonts w:asciiTheme="minorHAnsi" w:hAnsiTheme="minorHAnsi" w:cstheme="minorHAnsi"/>
          <w:sz w:val="24"/>
          <w:szCs w:val="24"/>
        </w:rPr>
      </w:pPr>
    </w:p>
    <w:p w14:paraId="305CF859"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Kupec lahko s pisnim obvestilom prodajalcu, poslanim priporočeno po pošti, odstopi od pogodbe brez obveznosti do prodajalca, če prodajalec:</w:t>
      </w:r>
    </w:p>
    <w:p w14:paraId="76FC3DA0" w14:textId="77777777" w:rsidR="00D124D8" w:rsidRPr="00D124D8" w:rsidRDefault="00D124D8" w:rsidP="00D124D8">
      <w:pPr>
        <w:numPr>
          <w:ilvl w:val="0"/>
          <w:numId w:val="34"/>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t>ne upošteva navodil kupca in to kljub opozorilu ne popravi,</w:t>
      </w:r>
    </w:p>
    <w:p w14:paraId="45D510BF" w14:textId="77777777" w:rsidR="00D124D8" w:rsidRPr="00D124D8" w:rsidRDefault="00D124D8" w:rsidP="00D124D8">
      <w:pPr>
        <w:numPr>
          <w:ilvl w:val="0"/>
          <w:numId w:val="34"/>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t>poviša cene v času veljavnosti pogodbe,</w:t>
      </w:r>
    </w:p>
    <w:p w14:paraId="19F03F56" w14:textId="77777777" w:rsidR="00D124D8" w:rsidRPr="00D124D8" w:rsidRDefault="00D124D8" w:rsidP="00D124D8">
      <w:pPr>
        <w:numPr>
          <w:ilvl w:val="0"/>
          <w:numId w:val="34"/>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t>ne dobavi predmeta pogodbe z dogovorjenimi lastnostmi, z dogovorjeno kvaliteto ali v dogovorjenih rokih,</w:t>
      </w:r>
    </w:p>
    <w:p w14:paraId="30BA98D0" w14:textId="77777777" w:rsidR="00D124D8" w:rsidRPr="00D124D8" w:rsidRDefault="00D124D8" w:rsidP="00D124D8">
      <w:pPr>
        <w:numPr>
          <w:ilvl w:val="0"/>
          <w:numId w:val="34"/>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t>ne izpolnjuje vseh svojih obveznosti iz pogodbe.</w:t>
      </w:r>
    </w:p>
    <w:p w14:paraId="018543D9" w14:textId="77777777" w:rsidR="00D124D8" w:rsidRPr="00D124D8" w:rsidRDefault="00D124D8" w:rsidP="00D124D8">
      <w:pPr>
        <w:jc w:val="both"/>
        <w:rPr>
          <w:rFonts w:asciiTheme="minorHAnsi" w:hAnsiTheme="minorHAnsi" w:cstheme="minorHAnsi"/>
          <w:sz w:val="24"/>
          <w:szCs w:val="24"/>
        </w:rPr>
      </w:pPr>
    </w:p>
    <w:p w14:paraId="70889EF7"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V primeru, da prodajalec ne izpolnjuje svojih pogodbenih obveznosti, ga bo kupec pisno opozoril in pozval k izpolnitvi svojih obveznost ter mu določil rok za izpolnitev. Če prodajalec ne upošteva pisnega opozorila kupca, bo kupec unovčil finančno zavarovanje in od pogodbe odstopil, brez kakršnekoli obveznosti do prodajalca, prodajalec pa je dolžan kupcu povrniti vso nastalo škodo zaradi neizpolnjevanje pogodbenih obveznosti. O odstopu od pogodbe bo kupec prodajalca pisno obvestil s priporočeno pošiljko po pošti.</w:t>
      </w:r>
    </w:p>
    <w:p w14:paraId="44476058" w14:textId="77777777" w:rsidR="00D124D8" w:rsidRPr="00D124D8" w:rsidRDefault="00D124D8" w:rsidP="00D124D8">
      <w:pPr>
        <w:jc w:val="both"/>
        <w:rPr>
          <w:rFonts w:asciiTheme="minorHAnsi" w:hAnsiTheme="minorHAnsi" w:cstheme="minorHAnsi"/>
          <w:sz w:val="24"/>
          <w:szCs w:val="24"/>
        </w:rPr>
      </w:pPr>
    </w:p>
    <w:p w14:paraId="0147E3AB"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Prodajalec ima pravico do odstopa od te pogodbe v primeru kršenja določil pogodbe s strani kupca. V tem primeru pogodba preneha veljati, ko kupec prejme pisno obvestilo o odstopu od pogodbe z navedbo razloga za odstop s priporočeno pošiljko po pošti.</w:t>
      </w:r>
    </w:p>
    <w:p w14:paraId="3DF5C67A" w14:textId="77777777" w:rsidR="00D124D8" w:rsidRPr="00D124D8" w:rsidRDefault="00D124D8" w:rsidP="00D124D8">
      <w:pPr>
        <w:jc w:val="both"/>
        <w:rPr>
          <w:rFonts w:asciiTheme="minorHAnsi" w:hAnsiTheme="minorHAnsi" w:cstheme="minorHAnsi"/>
          <w:sz w:val="24"/>
          <w:szCs w:val="24"/>
        </w:rPr>
      </w:pPr>
    </w:p>
    <w:p w14:paraId="18CC085F"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V primeru odstopa od pogodbe sta stranki dolžni do tedaj prevzete obveznosti izpolniti tako, kot je bilo to dogovorjeno pred odstopom.</w:t>
      </w:r>
    </w:p>
    <w:p w14:paraId="6669DF7A" w14:textId="77777777" w:rsidR="00D124D8" w:rsidRPr="00D124D8" w:rsidRDefault="00D124D8" w:rsidP="00D124D8">
      <w:pPr>
        <w:jc w:val="both"/>
        <w:rPr>
          <w:rFonts w:asciiTheme="minorHAnsi" w:hAnsiTheme="minorHAnsi" w:cstheme="minorHAnsi"/>
          <w:sz w:val="24"/>
          <w:szCs w:val="24"/>
        </w:rPr>
      </w:pPr>
    </w:p>
    <w:p w14:paraId="06AF49A7" w14:textId="77777777" w:rsidR="00D124D8" w:rsidRPr="00D124D8" w:rsidRDefault="00D124D8" w:rsidP="00D124D8">
      <w:pPr>
        <w:jc w:val="both"/>
        <w:rPr>
          <w:rFonts w:asciiTheme="minorHAnsi" w:hAnsiTheme="minorHAnsi" w:cstheme="minorHAnsi"/>
          <w:b/>
          <w:sz w:val="24"/>
          <w:szCs w:val="24"/>
        </w:rPr>
      </w:pPr>
      <w:r w:rsidRPr="00D124D8">
        <w:rPr>
          <w:rFonts w:asciiTheme="minorHAnsi" w:hAnsiTheme="minorHAnsi" w:cstheme="minorHAnsi"/>
          <w:b/>
          <w:sz w:val="24"/>
          <w:szCs w:val="24"/>
        </w:rPr>
        <w:t>SESTAVNI DELI POGODBE</w:t>
      </w:r>
    </w:p>
    <w:p w14:paraId="0DA94897" w14:textId="77777777" w:rsidR="00D124D8" w:rsidRPr="00D124D8" w:rsidRDefault="00D124D8" w:rsidP="00D124D8">
      <w:pPr>
        <w:jc w:val="both"/>
        <w:rPr>
          <w:rFonts w:asciiTheme="minorHAnsi" w:hAnsiTheme="minorHAnsi" w:cstheme="minorHAnsi"/>
          <w:sz w:val="24"/>
          <w:szCs w:val="24"/>
        </w:rPr>
      </w:pPr>
    </w:p>
    <w:p w14:paraId="32526FD2"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20. člen</w:t>
      </w:r>
    </w:p>
    <w:p w14:paraId="1F989027" w14:textId="77777777" w:rsidR="00D124D8" w:rsidRPr="00D124D8" w:rsidRDefault="00D124D8" w:rsidP="00D124D8">
      <w:pPr>
        <w:jc w:val="both"/>
        <w:rPr>
          <w:rFonts w:asciiTheme="minorHAnsi" w:hAnsiTheme="minorHAnsi" w:cstheme="minorHAnsi"/>
          <w:sz w:val="24"/>
          <w:szCs w:val="24"/>
        </w:rPr>
      </w:pPr>
    </w:p>
    <w:p w14:paraId="3ADED8DF" w14:textId="5B6D716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Pogodbeni stranki ugotavljata, da </w:t>
      </w:r>
      <w:r w:rsidR="009C79C5">
        <w:rPr>
          <w:rFonts w:asciiTheme="minorHAnsi" w:hAnsiTheme="minorHAnsi" w:cstheme="minorHAnsi"/>
          <w:sz w:val="24"/>
          <w:szCs w:val="24"/>
        </w:rPr>
        <w:t>je</w:t>
      </w:r>
      <w:r w:rsidRPr="00D124D8">
        <w:rPr>
          <w:rFonts w:asciiTheme="minorHAnsi" w:hAnsiTheme="minorHAnsi" w:cstheme="minorHAnsi"/>
          <w:sz w:val="24"/>
          <w:szCs w:val="24"/>
        </w:rPr>
        <w:t xml:space="preserve"> sestavni deli te pogodbe</w:t>
      </w:r>
      <w:r w:rsidR="009C79C5">
        <w:rPr>
          <w:rFonts w:asciiTheme="minorHAnsi" w:hAnsiTheme="minorHAnsi" w:cstheme="minorHAnsi"/>
          <w:sz w:val="24"/>
          <w:szCs w:val="24"/>
        </w:rPr>
        <w:t>:</w:t>
      </w:r>
    </w:p>
    <w:p w14:paraId="615E2838" w14:textId="7EB4C7B5" w:rsidR="009C79C5" w:rsidRDefault="009C79C5" w:rsidP="00D124D8">
      <w:pPr>
        <w:numPr>
          <w:ilvl w:val="0"/>
          <w:numId w:val="35"/>
        </w:numPr>
        <w:suppressAutoHyphens w:val="0"/>
        <w:jc w:val="both"/>
        <w:rPr>
          <w:rFonts w:asciiTheme="minorHAnsi" w:hAnsiTheme="minorHAnsi" w:cstheme="minorHAnsi"/>
          <w:sz w:val="24"/>
          <w:szCs w:val="24"/>
        </w:rPr>
      </w:pPr>
      <w:r>
        <w:rPr>
          <w:rFonts w:asciiTheme="minorHAnsi" w:hAnsiTheme="minorHAnsi" w:cstheme="minorHAnsi"/>
          <w:sz w:val="24"/>
          <w:szCs w:val="24"/>
        </w:rPr>
        <w:t>razpisna dokumentacija</w:t>
      </w:r>
    </w:p>
    <w:p w14:paraId="3FE58478" w14:textId="552AADE6" w:rsidR="00D124D8" w:rsidRPr="00D124D8" w:rsidRDefault="009C79C5" w:rsidP="00D124D8">
      <w:pPr>
        <w:numPr>
          <w:ilvl w:val="0"/>
          <w:numId w:val="35"/>
        </w:numPr>
        <w:suppressAutoHyphens w:val="0"/>
        <w:jc w:val="both"/>
        <w:rPr>
          <w:rFonts w:asciiTheme="minorHAnsi" w:hAnsiTheme="minorHAnsi" w:cstheme="minorHAnsi"/>
          <w:sz w:val="24"/>
          <w:szCs w:val="24"/>
        </w:rPr>
      </w:pPr>
      <w:r>
        <w:rPr>
          <w:rFonts w:asciiTheme="minorHAnsi" w:hAnsiTheme="minorHAnsi" w:cstheme="minorHAnsi"/>
          <w:sz w:val="24"/>
          <w:szCs w:val="24"/>
        </w:rPr>
        <w:t>ponudbena dokumentacija.</w:t>
      </w:r>
    </w:p>
    <w:p w14:paraId="6317D652" w14:textId="77777777" w:rsidR="00D124D8" w:rsidRPr="00D124D8" w:rsidRDefault="00D124D8" w:rsidP="00D124D8">
      <w:pPr>
        <w:jc w:val="both"/>
        <w:rPr>
          <w:rFonts w:asciiTheme="minorHAnsi" w:hAnsiTheme="minorHAnsi" w:cstheme="minorHAnsi"/>
          <w:sz w:val="24"/>
          <w:szCs w:val="24"/>
        </w:rPr>
      </w:pPr>
    </w:p>
    <w:p w14:paraId="2485E2C1" w14:textId="791E5ED9"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V primeru, če si vsebina zgoraj navedenih dokumentov nasprotuje in če volja pogodbenih strank ni jasno izražena, za razlago volje obeh pogodbenih strank najprej veljajo določila te pogodbe, nato določila razpisne dokumentacije</w:t>
      </w:r>
      <w:r w:rsidR="009C79C5">
        <w:rPr>
          <w:rFonts w:asciiTheme="minorHAnsi" w:hAnsiTheme="minorHAnsi" w:cstheme="minorHAnsi"/>
          <w:sz w:val="24"/>
          <w:szCs w:val="24"/>
        </w:rPr>
        <w:t xml:space="preserve"> in ponudbene dokumentacije</w:t>
      </w:r>
      <w:r w:rsidRPr="00D124D8">
        <w:rPr>
          <w:rFonts w:asciiTheme="minorHAnsi" w:hAnsiTheme="minorHAnsi" w:cstheme="minorHAnsi"/>
          <w:sz w:val="24"/>
          <w:szCs w:val="24"/>
        </w:rPr>
        <w:t xml:space="preserve"> na podlagi katere je prodajalec podal svojo ponudbo in sklenil pogodbo s kupcem.</w:t>
      </w:r>
    </w:p>
    <w:p w14:paraId="3F58CD38" w14:textId="77777777" w:rsidR="00D124D8" w:rsidRPr="00D124D8" w:rsidRDefault="00D124D8" w:rsidP="00D124D8">
      <w:pPr>
        <w:jc w:val="both"/>
        <w:rPr>
          <w:rFonts w:asciiTheme="minorHAnsi" w:hAnsiTheme="minorHAnsi" w:cstheme="minorHAnsi"/>
          <w:sz w:val="24"/>
          <w:szCs w:val="24"/>
        </w:rPr>
      </w:pPr>
    </w:p>
    <w:p w14:paraId="4CC5C5A5"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b/>
          <w:sz w:val="24"/>
          <w:szCs w:val="24"/>
        </w:rPr>
        <w:t>PROTIKORUPCIJSKA KLAVZULA</w:t>
      </w:r>
    </w:p>
    <w:p w14:paraId="5A3C1EC9" w14:textId="77777777" w:rsidR="00D124D8" w:rsidRPr="00D124D8" w:rsidRDefault="00D124D8" w:rsidP="00D124D8">
      <w:pPr>
        <w:jc w:val="both"/>
        <w:rPr>
          <w:rFonts w:asciiTheme="minorHAnsi" w:hAnsiTheme="minorHAnsi" w:cstheme="minorHAnsi"/>
          <w:sz w:val="24"/>
          <w:szCs w:val="24"/>
        </w:rPr>
      </w:pPr>
    </w:p>
    <w:p w14:paraId="4F75E8AC"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21. člen</w:t>
      </w:r>
    </w:p>
    <w:p w14:paraId="796BFEA6" w14:textId="77777777" w:rsidR="00D124D8" w:rsidRPr="00D124D8" w:rsidRDefault="00D124D8" w:rsidP="00D124D8">
      <w:pPr>
        <w:jc w:val="both"/>
        <w:rPr>
          <w:rFonts w:asciiTheme="minorHAnsi" w:hAnsiTheme="minorHAnsi" w:cstheme="minorHAnsi"/>
          <w:sz w:val="24"/>
          <w:szCs w:val="24"/>
        </w:rPr>
      </w:pPr>
    </w:p>
    <w:p w14:paraId="3F152349"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V primeru, da se ugotovi, da je pri izvedbi javnega naročila, na podlagi katerega je sklenjena ta pogodba ali pri izvajanju te pogodbe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kupcu, organu ali organizaciji iz javnega sektorja povzročena škoda ali je omogočena pridobitev nedovoljene koristi predstavniku kupca, organa, posredniku organa ali organizacije iz javnega sektorja, prodajalcu ali njegovemu predstavniku, zastopniku, posredniku, je ta pogodba nična.</w:t>
      </w:r>
    </w:p>
    <w:p w14:paraId="28F78076" w14:textId="77777777" w:rsidR="00D124D8" w:rsidRPr="00D124D8" w:rsidRDefault="00D124D8" w:rsidP="00D124D8">
      <w:pPr>
        <w:jc w:val="both"/>
        <w:rPr>
          <w:rFonts w:asciiTheme="minorHAnsi" w:hAnsiTheme="minorHAnsi" w:cstheme="minorHAnsi"/>
          <w:sz w:val="24"/>
          <w:szCs w:val="24"/>
        </w:rPr>
      </w:pPr>
    </w:p>
    <w:p w14:paraId="3A07F9A5"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Kupec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5F01136B" w14:textId="77777777" w:rsidR="00D124D8" w:rsidRPr="00D124D8" w:rsidRDefault="00D124D8" w:rsidP="00D124D8">
      <w:pPr>
        <w:jc w:val="both"/>
        <w:rPr>
          <w:rFonts w:asciiTheme="minorHAnsi" w:hAnsiTheme="minorHAnsi" w:cstheme="minorHAnsi"/>
          <w:sz w:val="24"/>
          <w:szCs w:val="24"/>
        </w:rPr>
      </w:pPr>
    </w:p>
    <w:p w14:paraId="4752DFF7" w14:textId="77777777" w:rsidR="00D124D8" w:rsidRPr="00D124D8" w:rsidRDefault="00D124D8" w:rsidP="00D124D8">
      <w:pPr>
        <w:jc w:val="both"/>
        <w:rPr>
          <w:rFonts w:asciiTheme="minorHAnsi" w:hAnsiTheme="minorHAnsi" w:cstheme="minorHAnsi"/>
          <w:b/>
          <w:sz w:val="24"/>
          <w:szCs w:val="24"/>
        </w:rPr>
      </w:pPr>
      <w:r w:rsidRPr="00D124D8">
        <w:rPr>
          <w:rFonts w:asciiTheme="minorHAnsi" w:hAnsiTheme="minorHAnsi" w:cstheme="minorHAnsi"/>
          <w:b/>
          <w:sz w:val="24"/>
          <w:szCs w:val="24"/>
        </w:rPr>
        <w:t>OSTALA DOLOČILA</w:t>
      </w:r>
    </w:p>
    <w:p w14:paraId="5166D661"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22. člen</w:t>
      </w:r>
    </w:p>
    <w:p w14:paraId="713B244C" w14:textId="77777777" w:rsidR="00D124D8" w:rsidRPr="00D124D8" w:rsidRDefault="00D124D8" w:rsidP="00D124D8">
      <w:pPr>
        <w:jc w:val="both"/>
        <w:rPr>
          <w:rFonts w:asciiTheme="minorHAnsi" w:hAnsiTheme="minorHAnsi" w:cstheme="minorHAnsi"/>
          <w:sz w:val="24"/>
          <w:szCs w:val="24"/>
        </w:rPr>
      </w:pPr>
    </w:p>
    <w:p w14:paraId="04EC6861" w14:textId="244EB56E"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Ta pogodba je sklenjena in stopi v veljavo z dnem, ko jo podpišeta obe pogodbeni stranki in izročitvijo </w:t>
      </w:r>
      <w:r w:rsidR="00EA10F4">
        <w:rPr>
          <w:rFonts w:asciiTheme="minorHAnsi" w:hAnsiTheme="minorHAnsi" w:cstheme="minorHAnsi"/>
          <w:sz w:val="24"/>
          <w:szCs w:val="24"/>
        </w:rPr>
        <w:t>finančnega zavarovanja za dobro izvedbo pogodbenih obveznosti.</w:t>
      </w:r>
    </w:p>
    <w:p w14:paraId="7C6D12F2" w14:textId="77777777" w:rsidR="00D124D8" w:rsidRPr="00D124D8" w:rsidRDefault="00D124D8" w:rsidP="00D124D8">
      <w:pPr>
        <w:jc w:val="both"/>
        <w:rPr>
          <w:rFonts w:asciiTheme="minorHAnsi" w:hAnsiTheme="minorHAnsi" w:cstheme="minorHAnsi"/>
          <w:sz w:val="24"/>
          <w:szCs w:val="24"/>
        </w:rPr>
      </w:pPr>
    </w:p>
    <w:p w14:paraId="7F7CD994"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Glede garancijskih določil velja ta pogodba do poteka vseh garancijskih rokov.</w:t>
      </w:r>
    </w:p>
    <w:p w14:paraId="73B3F2C8" w14:textId="77777777" w:rsidR="00D124D8" w:rsidRPr="00D124D8" w:rsidRDefault="00D124D8" w:rsidP="00D124D8">
      <w:pPr>
        <w:jc w:val="center"/>
        <w:rPr>
          <w:rFonts w:asciiTheme="minorHAnsi" w:hAnsiTheme="minorHAnsi" w:cstheme="minorHAnsi"/>
          <w:sz w:val="24"/>
          <w:szCs w:val="24"/>
        </w:rPr>
      </w:pPr>
    </w:p>
    <w:p w14:paraId="5975D1C6"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23. člen</w:t>
      </w:r>
    </w:p>
    <w:p w14:paraId="17FD8128" w14:textId="77777777" w:rsidR="00D124D8" w:rsidRPr="00D124D8" w:rsidRDefault="00D124D8" w:rsidP="00D124D8">
      <w:pPr>
        <w:jc w:val="both"/>
        <w:rPr>
          <w:rFonts w:asciiTheme="minorHAnsi" w:hAnsiTheme="minorHAnsi" w:cstheme="minorHAnsi"/>
          <w:sz w:val="24"/>
          <w:szCs w:val="24"/>
        </w:rPr>
      </w:pPr>
    </w:p>
    <w:p w14:paraId="7350A868"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Pogodbeni stranki se obvezujeta, da bosta uredili vse, kar je potrebno za izvršitev te pogodbe in da bosta ravnali kot dobra gospodarstvenika. Za urejanje razmerij, ki niso urejena s to pogodbo se uporabljajo določila Obligacijskega zakonika.</w:t>
      </w:r>
    </w:p>
    <w:p w14:paraId="7859858E" w14:textId="77777777" w:rsidR="00D124D8" w:rsidRPr="00D124D8" w:rsidRDefault="00D124D8" w:rsidP="00D124D8">
      <w:pPr>
        <w:jc w:val="both"/>
        <w:rPr>
          <w:rFonts w:asciiTheme="minorHAnsi" w:hAnsiTheme="minorHAnsi" w:cstheme="minorHAnsi"/>
          <w:sz w:val="24"/>
          <w:szCs w:val="24"/>
        </w:rPr>
      </w:pPr>
    </w:p>
    <w:p w14:paraId="1D658875"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24. člen</w:t>
      </w:r>
    </w:p>
    <w:p w14:paraId="5B30AB52" w14:textId="77777777" w:rsidR="00D124D8" w:rsidRPr="00D124D8" w:rsidRDefault="00D124D8" w:rsidP="00D124D8">
      <w:pPr>
        <w:jc w:val="both"/>
        <w:rPr>
          <w:rFonts w:asciiTheme="minorHAnsi" w:hAnsiTheme="minorHAnsi" w:cstheme="minorHAnsi"/>
          <w:sz w:val="24"/>
          <w:szCs w:val="24"/>
        </w:rPr>
      </w:pPr>
    </w:p>
    <w:p w14:paraId="7529592E"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Morebitne spore, ki bi nastali v zvezi z izvajanjem te pogodbe, bosta pogodbeni stranki skušali rešiti sporazumno.</w:t>
      </w:r>
    </w:p>
    <w:p w14:paraId="4E4F253C"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Če spora ne bo možno rešiti sporazumno, lahko vsaka pogodbenega stranka sproži postopek za rešitev spora pri stvarno pristojnem sodišču v Murski Soboti.</w:t>
      </w:r>
    </w:p>
    <w:p w14:paraId="4D543B73" w14:textId="77777777" w:rsidR="00D124D8" w:rsidRPr="00D124D8" w:rsidRDefault="00D124D8" w:rsidP="00D124D8">
      <w:pPr>
        <w:jc w:val="both"/>
        <w:rPr>
          <w:rFonts w:asciiTheme="minorHAnsi" w:hAnsiTheme="minorHAnsi" w:cstheme="minorHAnsi"/>
          <w:sz w:val="24"/>
          <w:szCs w:val="24"/>
        </w:rPr>
      </w:pPr>
    </w:p>
    <w:p w14:paraId="33797DA6"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25. člen</w:t>
      </w:r>
    </w:p>
    <w:p w14:paraId="56D61F19" w14:textId="77777777" w:rsidR="00D124D8" w:rsidRPr="00D124D8" w:rsidRDefault="00D124D8" w:rsidP="00D124D8">
      <w:pPr>
        <w:jc w:val="both"/>
        <w:rPr>
          <w:rFonts w:asciiTheme="minorHAnsi" w:hAnsiTheme="minorHAnsi" w:cstheme="minorHAnsi"/>
          <w:sz w:val="24"/>
          <w:szCs w:val="24"/>
        </w:rPr>
      </w:pPr>
    </w:p>
    <w:p w14:paraId="6F73DB18"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Pogodbeni stranki sta sporazumni, da se katerikoli rok iz te pogodbe, če se le-ta izteče na soboto, nedeljo, praznik ali drug dela prosti dan po zakonu, prenese na prvi naslednji delovni dan. </w:t>
      </w:r>
    </w:p>
    <w:p w14:paraId="4AA91FD4" w14:textId="77777777" w:rsidR="00D124D8" w:rsidRPr="00D124D8" w:rsidRDefault="00D124D8" w:rsidP="00D124D8">
      <w:pPr>
        <w:jc w:val="both"/>
        <w:rPr>
          <w:rFonts w:asciiTheme="minorHAnsi" w:hAnsiTheme="minorHAnsi" w:cstheme="minorHAnsi"/>
          <w:sz w:val="24"/>
          <w:szCs w:val="24"/>
        </w:rPr>
      </w:pPr>
    </w:p>
    <w:p w14:paraId="5536E873"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Prodajalec s podpisom te pogodbe jamči, da mu je poznan predmet pogodbe in vsi riziki, ki bodo spremljali dobavo, da je seznanjen z razpisnimi zahtevami in s tehnično dokumentacijo, ter da so mu razumljivi in jasni pogoji in okoliščine za pravilno izpolnitev pogodbenih obveznosti. Prodajalec se strinja, da lahko kupec prekine pogodbeno razmerje v primeru nespoštovanja določil pogodbe in določil javnega naročanja, brez odškodninske odgovornosti do prodajalca.</w:t>
      </w:r>
    </w:p>
    <w:p w14:paraId="368054DA" w14:textId="77777777" w:rsidR="00D124D8" w:rsidRPr="00D124D8" w:rsidRDefault="00D124D8" w:rsidP="00D124D8">
      <w:pPr>
        <w:jc w:val="both"/>
        <w:rPr>
          <w:rFonts w:asciiTheme="minorHAnsi" w:hAnsiTheme="minorHAnsi" w:cstheme="minorHAnsi"/>
          <w:sz w:val="24"/>
          <w:szCs w:val="24"/>
        </w:rPr>
      </w:pPr>
    </w:p>
    <w:p w14:paraId="7443F733"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26. člen</w:t>
      </w:r>
    </w:p>
    <w:p w14:paraId="6E6F4EB8" w14:textId="77777777" w:rsidR="00D124D8" w:rsidRPr="00D124D8" w:rsidRDefault="00D124D8" w:rsidP="00D124D8">
      <w:pPr>
        <w:jc w:val="both"/>
        <w:rPr>
          <w:rFonts w:asciiTheme="minorHAnsi" w:hAnsiTheme="minorHAnsi" w:cstheme="minorHAnsi"/>
          <w:sz w:val="24"/>
          <w:szCs w:val="24"/>
        </w:rPr>
      </w:pPr>
    </w:p>
    <w:p w14:paraId="1F743166" w14:textId="77777777" w:rsidR="006116CC" w:rsidRPr="006116CC" w:rsidRDefault="006116CC" w:rsidP="00B86A80">
      <w:pPr>
        <w:jc w:val="both"/>
        <w:rPr>
          <w:rFonts w:asciiTheme="minorHAnsi" w:hAnsiTheme="minorHAnsi" w:cstheme="minorHAnsi"/>
          <w:sz w:val="24"/>
          <w:szCs w:val="24"/>
        </w:rPr>
      </w:pPr>
      <w:r w:rsidRPr="006116CC">
        <w:rPr>
          <w:rFonts w:asciiTheme="minorHAnsi" w:hAnsiTheme="minorHAnsi" w:cstheme="minorHAnsi"/>
          <w:sz w:val="24"/>
          <w:szCs w:val="24"/>
        </w:rPr>
        <w:t>Ta pogodba je sklenjena pod razveznim pogojem, ki se uresniči v primeru izpolnitve ene od naslednjih okoliščin:</w:t>
      </w:r>
    </w:p>
    <w:p w14:paraId="4797DC90" w14:textId="77777777" w:rsidR="006116CC" w:rsidRPr="006116CC" w:rsidRDefault="006116CC" w:rsidP="006116CC">
      <w:pPr>
        <w:pStyle w:val="Odstavekseznama"/>
        <w:numPr>
          <w:ilvl w:val="0"/>
          <w:numId w:val="10"/>
        </w:numPr>
        <w:contextualSpacing/>
        <w:jc w:val="both"/>
        <w:rPr>
          <w:rFonts w:asciiTheme="minorHAnsi" w:hAnsiTheme="minorHAnsi" w:cstheme="minorHAnsi"/>
          <w:sz w:val="24"/>
          <w:szCs w:val="24"/>
        </w:rPr>
      </w:pPr>
      <w:r w:rsidRPr="006116CC">
        <w:rPr>
          <w:rFonts w:asciiTheme="minorHAnsi" w:hAnsiTheme="minorHAnsi" w:cstheme="minorHAnsi"/>
          <w:sz w:val="24"/>
          <w:szCs w:val="24"/>
        </w:rPr>
        <w:t xml:space="preserve">če bo naročnik seznanjen, da je sodišče s pravnomočno odločitvijo ugotovilo kršitev obveznosti delovne, okoljske ali socialne zakonodaje s strani izvajalca ali podizvajalca ali </w:t>
      </w:r>
    </w:p>
    <w:p w14:paraId="27F5573B" w14:textId="77777777" w:rsidR="006116CC" w:rsidRPr="006116CC" w:rsidRDefault="006116CC" w:rsidP="006116CC">
      <w:pPr>
        <w:pStyle w:val="Odstavekseznama"/>
        <w:numPr>
          <w:ilvl w:val="0"/>
          <w:numId w:val="10"/>
        </w:numPr>
        <w:contextualSpacing/>
        <w:jc w:val="both"/>
        <w:rPr>
          <w:rFonts w:asciiTheme="minorHAnsi" w:hAnsiTheme="minorHAnsi" w:cstheme="minorHAnsi"/>
          <w:sz w:val="24"/>
          <w:szCs w:val="24"/>
        </w:rPr>
      </w:pPr>
      <w:r w:rsidRPr="006116CC">
        <w:rPr>
          <w:rFonts w:asciiTheme="minorHAnsi" w:hAnsiTheme="minorHAnsi" w:cstheme="minorHAnsi"/>
          <w:sz w:val="24"/>
          <w:szCs w:val="24"/>
        </w:rPr>
        <w:t>če bo naročnik seznanjen, da je pristojni državni organ pri izvajalcu ali podizvajalcu v času izvajanja pogodbe ugotovil najmanj dve kršitvi v zvezi s:</w:t>
      </w:r>
    </w:p>
    <w:p w14:paraId="0A2040E3" w14:textId="77777777" w:rsidR="006116CC" w:rsidRPr="006116CC" w:rsidRDefault="006116CC" w:rsidP="006116CC">
      <w:pPr>
        <w:pStyle w:val="Odstavekseznama"/>
        <w:numPr>
          <w:ilvl w:val="1"/>
          <w:numId w:val="10"/>
        </w:numPr>
        <w:contextualSpacing/>
        <w:jc w:val="both"/>
        <w:rPr>
          <w:rFonts w:asciiTheme="minorHAnsi" w:hAnsiTheme="minorHAnsi" w:cstheme="minorHAnsi"/>
          <w:sz w:val="24"/>
          <w:szCs w:val="24"/>
        </w:rPr>
      </w:pPr>
      <w:r w:rsidRPr="006116CC">
        <w:rPr>
          <w:rFonts w:asciiTheme="minorHAnsi" w:hAnsiTheme="minorHAnsi" w:cstheme="minorHAnsi"/>
          <w:sz w:val="24"/>
          <w:szCs w:val="24"/>
        </w:rPr>
        <w:t xml:space="preserve">plačilom za delo, </w:t>
      </w:r>
    </w:p>
    <w:p w14:paraId="1265FEC3" w14:textId="77777777" w:rsidR="006116CC" w:rsidRPr="006116CC" w:rsidRDefault="006116CC" w:rsidP="006116CC">
      <w:pPr>
        <w:pStyle w:val="Odstavekseznama"/>
        <w:numPr>
          <w:ilvl w:val="1"/>
          <w:numId w:val="10"/>
        </w:numPr>
        <w:contextualSpacing/>
        <w:jc w:val="both"/>
        <w:rPr>
          <w:rFonts w:asciiTheme="minorHAnsi" w:hAnsiTheme="minorHAnsi" w:cstheme="minorHAnsi"/>
          <w:sz w:val="24"/>
          <w:szCs w:val="24"/>
        </w:rPr>
      </w:pPr>
      <w:r w:rsidRPr="006116CC">
        <w:rPr>
          <w:rFonts w:asciiTheme="minorHAnsi" w:hAnsiTheme="minorHAnsi" w:cstheme="minorHAnsi"/>
          <w:sz w:val="24"/>
          <w:szCs w:val="24"/>
        </w:rPr>
        <w:t xml:space="preserve">delovnim časom, </w:t>
      </w:r>
    </w:p>
    <w:p w14:paraId="6DEB3E74" w14:textId="77777777" w:rsidR="006116CC" w:rsidRPr="006116CC" w:rsidRDefault="006116CC" w:rsidP="006116CC">
      <w:pPr>
        <w:pStyle w:val="Odstavekseznama"/>
        <w:numPr>
          <w:ilvl w:val="1"/>
          <w:numId w:val="10"/>
        </w:numPr>
        <w:contextualSpacing/>
        <w:jc w:val="both"/>
        <w:rPr>
          <w:rFonts w:asciiTheme="minorHAnsi" w:hAnsiTheme="minorHAnsi" w:cstheme="minorHAnsi"/>
          <w:sz w:val="24"/>
          <w:szCs w:val="24"/>
        </w:rPr>
      </w:pPr>
      <w:r w:rsidRPr="006116CC">
        <w:rPr>
          <w:rFonts w:asciiTheme="minorHAnsi" w:hAnsiTheme="minorHAnsi" w:cstheme="minorHAnsi"/>
          <w:sz w:val="24"/>
          <w:szCs w:val="24"/>
        </w:rPr>
        <w:t xml:space="preserve">počitki, </w:t>
      </w:r>
    </w:p>
    <w:p w14:paraId="74C7CA25" w14:textId="77777777" w:rsidR="006116CC" w:rsidRPr="006116CC" w:rsidRDefault="006116CC" w:rsidP="006116CC">
      <w:pPr>
        <w:pStyle w:val="Odstavekseznama"/>
        <w:numPr>
          <w:ilvl w:val="1"/>
          <w:numId w:val="10"/>
        </w:numPr>
        <w:contextualSpacing/>
        <w:jc w:val="both"/>
        <w:rPr>
          <w:rFonts w:asciiTheme="minorHAnsi" w:hAnsiTheme="minorHAnsi" w:cstheme="minorHAnsi"/>
          <w:sz w:val="24"/>
          <w:szCs w:val="24"/>
        </w:rPr>
      </w:pPr>
      <w:r w:rsidRPr="006116CC">
        <w:rPr>
          <w:rFonts w:asciiTheme="minorHAnsi" w:hAnsiTheme="minorHAnsi" w:cstheme="minorHAnsi"/>
          <w:sz w:val="24"/>
          <w:szCs w:val="24"/>
        </w:rPr>
        <w:t xml:space="preserve">opravljanjem dela na podlagi pogodb civilnega prava kljub obstoju elementov delovnega razmerja ali </w:t>
      </w:r>
    </w:p>
    <w:p w14:paraId="2FA2DDC3" w14:textId="77777777" w:rsidR="006116CC" w:rsidRPr="006116CC" w:rsidRDefault="006116CC" w:rsidP="006116CC">
      <w:pPr>
        <w:pStyle w:val="Odstavekseznama"/>
        <w:numPr>
          <w:ilvl w:val="1"/>
          <w:numId w:val="10"/>
        </w:numPr>
        <w:contextualSpacing/>
        <w:jc w:val="both"/>
        <w:rPr>
          <w:rFonts w:asciiTheme="minorHAnsi" w:hAnsiTheme="minorHAnsi" w:cstheme="minorHAnsi"/>
          <w:sz w:val="24"/>
          <w:szCs w:val="24"/>
        </w:rPr>
      </w:pPr>
      <w:r w:rsidRPr="006116CC">
        <w:rPr>
          <w:rFonts w:asciiTheme="minorHAnsi" w:hAnsiTheme="minorHAnsi" w:cstheme="minorHAnsi"/>
          <w:sz w:val="24"/>
          <w:szCs w:val="24"/>
        </w:rPr>
        <w:t xml:space="preserve">v zvezi z zaposlovanjem na črno </w:t>
      </w:r>
    </w:p>
    <w:p w14:paraId="1622401C" w14:textId="77777777" w:rsidR="006116CC" w:rsidRPr="006116CC" w:rsidRDefault="006116CC" w:rsidP="006116CC">
      <w:pPr>
        <w:jc w:val="both"/>
        <w:rPr>
          <w:rFonts w:asciiTheme="minorHAnsi" w:hAnsiTheme="minorHAnsi" w:cstheme="minorHAnsi"/>
          <w:sz w:val="24"/>
          <w:szCs w:val="24"/>
        </w:rPr>
      </w:pPr>
      <w:r w:rsidRPr="006116CC">
        <w:rPr>
          <w:rFonts w:asciiTheme="minorHAnsi" w:hAnsiTheme="minorHAnsi" w:cstheme="minorHAnsi"/>
          <w:sz w:val="24"/>
          <w:szCs w:val="24"/>
        </w:rPr>
        <w:t>in za kateri mu je bila s pravnomočno odločitvijo ali več pravnomočnimi odločitvami izrečena globa za prekršek.</w:t>
      </w:r>
    </w:p>
    <w:p w14:paraId="3B02237A" w14:textId="77777777" w:rsidR="006116CC" w:rsidRPr="006116CC" w:rsidRDefault="006116CC" w:rsidP="006116CC">
      <w:pPr>
        <w:jc w:val="both"/>
        <w:rPr>
          <w:rFonts w:asciiTheme="minorHAnsi" w:hAnsiTheme="minorHAnsi" w:cstheme="minorHAnsi"/>
          <w:sz w:val="24"/>
          <w:szCs w:val="24"/>
        </w:rPr>
      </w:pPr>
      <w:r w:rsidRPr="006116CC">
        <w:rPr>
          <w:rFonts w:asciiTheme="minorHAnsi" w:hAnsiTheme="minorHAnsi" w:cstheme="minorHAnsi"/>
          <w:sz w:val="24"/>
          <w:szCs w:val="24"/>
        </w:rPr>
        <w:t xml:space="preserve">V primeru seznanitve naročnika s kršitvijo bo naročnik o tem obvestil izvajalca v desetih dneh. </w:t>
      </w:r>
    </w:p>
    <w:p w14:paraId="5C17C6BA" w14:textId="77777777" w:rsidR="006116CC" w:rsidRPr="006116CC" w:rsidRDefault="006116CC" w:rsidP="006116CC">
      <w:pPr>
        <w:jc w:val="both"/>
        <w:rPr>
          <w:rFonts w:asciiTheme="minorHAnsi" w:hAnsiTheme="minorHAnsi" w:cstheme="minorHAnsi"/>
          <w:sz w:val="24"/>
          <w:szCs w:val="24"/>
        </w:rPr>
      </w:pPr>
      <w:r w:rsidRPr="006116CC">
        <w:rPr>
          <w:rFonts w:asciiTheme="minorHAnsi" w:hAnsiTheme="minorHAnsi" w:cstheme="minorHAnsi"/>
          <w:sz w:val="24"/>
          <w:szCs w:val="24"/>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172FAB62" w14:textId="77777777" w:rsidR="006116CC" w:rsidRPr="006116CC" w:rsidRDefault="006116CC" w:rsidP="006116CC">
      <w:pPr>
        <w:jc w:val="both"/>
        <w:rPr>
          <w:rFonts w:asciiTheme="minorHAnsi" w:hAnsiTheme="minorHAnsi" w:cstheme="minorHAnsi"/>
          <w:sz w:val="24"/>
          <w:szCs w:val="24"/>
        </w:rPr>
      </w:pPr>
      <w:r w:rsidRPr="006116CC">
        <w:rPr>
          <w:rFonts w:asciiTheme="minorHAnsi" w:hAnsiTheme="minorHAnsi" w:cstheme="minorHAnsi"/>
          <w:sz w:val="24"/>
          <w:szCs w:val="24"/>
        </w:rPr>
        <w:t>V primeru izpolnitve razveznega pogoja se šteje, da je pogodba za tega izvajalca razvezana z dnem sklenitve nove pogodbe o izvedbi javnega naročila za predmetno naročilo. O datumu sklenitve nove pogodbe bo naročnik obvestil izvajalca.</w:t>
      </w:r>
    </w:p>
    <w:p w14:paraId="1ACE91F7" w14:textId="77777777" w:rsidR="006116CC" w:rsidRPr="006116CC" w:rsidRDefault="006116CC" w:rsidP="006116CC">
      <w:pPr>
        <w:jc w:val="both"/>
        <w:rPr>
          <w:rFonts w:asciiTheme="minorHAnsi" w:hAnsiTheme="minorHAnsi" w:cstheme="minorHAnsi"/>
          <w:sz w:val="24"/>
          <w:szCs w:val="24"/>
        </w:rPr>
      </w:pPr>
      <w:r w:rsidRPr="006116CC">
        <w:rPr>
          <w:rFonts w:asciiTheme="minorHAnsi" w:hAnsiTheme="minorHAnsi" w:cstheme="minorHAnsi"/>
          <w:sz w:val="24"/>
          <w:szCs w:val="24"/>
        </w:rPr>
        <w:t>Če naročnik v 60 dneh od seznanitve s kršitvijo ne začne novega postopka javnega naročila, se šteje, da je pogodba razvezana šestdeseti dan od seznanitve s kršitvijo.</w:t>
      </w:r>
    </w:p>
    <w:p w14:paraId="01C26F86" w14:textId="77777777" w:rsidR="006116CC" w:rsidRPr="006116CC" w:rsidRDefault="006116CC" w:rsidP="006116CC">
      <w:pPr>
        <w:jc w:val="both"/>
        <w:rPr>
          <w:rFonts w:asciiTheme="minorHAnsi" w:hAnsiTheme="minorHAnsi" w:cstheme="minorHAnsi"/>
          <w:sz w:val="24"/>
          <w:szCs w:val="24"/>
        </w:rPr>
      </w:pPr>
    </w:p>
    <w:p w14:paraId="1B3D2366" w14:textId="3C7F857B" w:rsidR="006116CC" w:rsidRPr="006116CC" w:rsidRDefault="006116CC" w:rsidP="006116CC">
      <w:pPr>
        <w:jc w:val="both"/>
        <w:rPr>
          <w:rFonts w:asciiTheme="minorHAnsi" w:hAnsiTheme="minorHAnsi" w:cstheme="minorHAnsi"/>
          <w:sz w:val="24"/>
          <w:szCs w:val="24"/>
        </w:rPr>
      </w:pPr>
      <w:r w:rsidRPr="006116CC">
        <w:rPr>
          <w:rFonts w:asciiTheme="minorHAnsi" w:hAnsiTheme="minorHAnsi" w:cstheme="minorHAnsi"/>
          <w:sz w:val="24"/>
          <w:szCs w:val="24"/>
        </w:rPr>
        <w:t>V primeru, da so izpolnjeni pogoji za predčasno prenehanje pogodbe po prejšnjem odstavku naročnik odstopi od pogodbe.</w:t>
      </w:r>
    </w:p>
    <w:p w14:paraId="3603A47A" w14:textId="77777777" w:rsidR="006116CC" w:rsidRPr="00FC5504" w:rsidRDefault="006116CC" w:rsidP="006116CC">
      <w:pPr>
        <w:autoSpaceDE w:val="0"/>
        <w:adjustRightInd w:val="0"/>
        <w:jc w:val="both"/>
        <w:rPr>
          <w:rFonts w:asciiTheme="minorHAnsi" w:hAnsiTheme="minorHAnsi" w:cstheme="minorHAnsi"/>
        </w:rPr>
      </w:pPr>
    </w:p>
    <w:p w14:paraId="00AE5307"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27. člen</w:t>
      </w:r>
    </w:p>
    <w:p w14:paraId="3AB3EC1D" w14:textId="77777777" w:rsidR="00D124D8" w:rsidRPr="00D124D8" w:rsidRDefault="00D124D8" w:rsidP="00D124D8">
      <w:pPr>
        <w:jc w:val="both"/>
        <w:rPr>
          <w:rFonts w:asciiTheme="minorHAnsi" w:hAnsiTheme="minorHAnsi" w:cstheme="minorHAnsi"/>
          <w:sz w:val="24"/>
          <w:szCs w:val="24"/>
        </w:rPr>
      </w:pPr>
    </w:p>
    <w:p w14:paraId="2375F3B3"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Morebitne spremembe ali dopolnitve te pogodbe veljajo samo v pisni obliki in v primeru, da jih podpišeta obe pogodbeni stranki.</w:t>
      </w:r>
    </w:p>
    <w:p w14:paraId="7F12CCD3" w14:textId="77777777" w:rsidR="00D124D8" w:rsidRPr="00D124D8" w:rsidRDefault="00D124D8" w:rsidP="00D124D8">
      <w:pPr>
        <w:jc w:val="both"/>
        <w:rPr>
          <w:rFonts w:asciiTheme="minorHAnsi" w:hAnsiTheme="minorHAnsi" w:cstheme="minorHAnsi"/>
          <w:sz w:val="24"/>
          <w:szCs w:val="24"/>
        </w:rPr>
      </w:pPr>
    </w:p>
    <w:p w14:paraId="0F48C0B4"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Če katerokoli od določil te pogodbe je ali postane neveljavno, to ne vpliva na ostala določila te pogodbe. Neveljavno določilo se nadomesti z veljavnim, ki mora čim bolj ustrezati namenu, ki sta ga želeli doseči pogodbeni stranki z neveljavnim določilom.</w:t>
      </w:r>
    </w:p>
    <w:p w14:paraId="75156B37" w14:textId="77777777" w:rsidR="00D124D8" w:rsidRPr="00D124D8" w:rsidRDefault="00D124D8" w:rsidP="00D124D8">
      <w:pPr>
        <w:jc w:val="both"/>
        <w:rPr>
          <w:rFonts w:asciiTheme="minorHAnsi" w:hAnsiTheme="minorHAnsi" w:cstheme="minorHAnsi"/>
          <w:sz w:val="24"/>
          <w:szCs w:val="24"/>
        </w:rPr>
      </w:pPr>
    </w:p>
    <w:p w14:paraId="51BF152A"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28. člen</w:t>
      </w:r>
    </w:p>
    <w:p w14:paraId="2A9BD396" w14:textId="77777777" w:rsidR="00D124D8" w:rsidRPr="00D124D8" w:rsidRDefault="00D124D8" w:rsidP="00D124D8">
      <w:pPr>
        <w:jc w:val="both"/>
        <w:rPr>
          <w:rFonts w:asciiTheme="minorHAnsi" w:hAnsiTheme="minorHAnsi" w:cstheme="minorHAnsi"/>
          <w:sz w:val="24"/>
          <w:szCs w:val="24"/>
        </w:rPr>
      </w:pPr>
    </w:p>
    <w:p w14:paraId="3710E77A"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Ta pogodba v celoti zavezuje tudi morebitne vsakokratne pravne naslednike vsake od pogodbenih strank, kar velja zlasti tudi v primeru organizacijsko – statusnih ter lastninskih sprememb.</w:t>
      </w:r>
    </w:p>
    <w:p w14:paraId="1E8CFFD3" w14:textId="77777777" w:rsidR="00D124D8" w:rsidRPr="00D124D8" w:rsidRDefault="00D124D8" w:rsidP="00D124D8">
      <w:pPr>
        <w:jc w:val="both"/>
        <w:rPr>
          <w:rFonts w:asciiTheme="minorHAnsi" w:hAnsiTheme="minorHAnsi" w:cstheme="minorHAnsi"/>
          <w:sz w:val="24"/>
          <w:szCs w:val="24"/>
        </w:rPr>
      </w:pPr>
    </w:p>
    <w:p w14:paraId="223F0697"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29. člen</w:t>
      </w:r>
    </w:p>
    <w:p w14:paraId="66EC8686" w14:textId="77777777" w:rsidR="00D124D8" w:rsidRPr="00D124D8" w:rsidRDefault="00D124D8" w:rsidP="00D124D8">
      <w:pPr>
        <w:jc w:val="both"/>
        <w:rPr>
          <w:rFonts w:asciiTheme="minorHAnsi" w:hAnsiTheme="minorHAnsi" w:cstheme="minorHAnsi"/>
          <w:sz w:val="24"/>
          <w:szCs w:val="24"/>
        </w:rPr>
      </w:pPr>
    </w:p>
    <w:p w14:paraId="3F5EBA9E" w14:textId="74B3EC9D" w:rsidR="00D124D8" w:rsidRPr="00D124D8" w:rsidRDefault="009E3D97" w:rsidP="009E3D97">
      <w:pPr>
        <w:jc w:val="both"/>
        <w:rPr>
          <w:rFonts w:asciiTheme="minorHAnsi" w:hAnsiTheme="minorHAnsi" w:cstheme="minorHAnsi"/>
          <w:sz w:val="24"/>
          <w:szCs w:val="24"/>
        </w:rPr>
      </w:pPr>
      <w:r>
        <w:rPr>
          <w:rFonts w:asciiTheme="minorHAnsi" w:hAnsiTheme="minorHAnsi" w:cstheme="minorHAnsi"/>
          <w:sz w:val="24"/>
          <w:szCs w:val="24"/>
        </w:rPr>
        <w:t xml:space="preserve">Pogodba </w:t>
      </w:r>
      <w:r w:rsidR="00D124D8" w:rsidRPr="00D124D8">
        <w:rPr>
          <w:rFonts w:asciiTheme="minorHAnsi" w:hAnsiTheme="minorHAnsi" w:cstheme="minorHAnsi"/>
          <w:sz w:val="24"/>
          <w:szCs w:val="24"/>
        </w:rPr>
        <w:t xml:space="preserve"> je sestavljena v dveh (2) enakih izvodih, od katerih prejmeta obe pogodbeni stranki po en (1) izvod</w:t>
      </w:r>
      <w:r>
        <w:rPr>
          <w:rFonts w:asciiTheme="minorHAnsi" w:hAnsiTheme="minorHAnsi" w:cstheme="minorHAnsi"/>
          <w:sz w:val="24"/>
          <w:szCs w:val="24"/>
        </w:rPr>
        <w:t xml:space="preserve">. </w:t>
      </w:r>
    </w:p>
    <w:p w14:paraId="302A05C2" w14:textId="77777777" w:rsidR="00D124D8" w:rsidRPr="00D124D8" w:rsidRDefault="00D124D8" w:rsidP="00D124D8">
      <w:pPr>
        <w:widowControl w:val="0"/>
        <w:autoSpaceDE w:val="0"/>
        <w:adjustRightInd w:val="0"/>
        <w:jc w:val="both"/>
        <w:rPr>
          <w:rFonts w:asciiTheme="minorHAnsi" w:hAnsiTheme="minorHAnsi" w:cstheme="minorHAnsi"/>
          <w:sz w:val="24"/>
          <w:szCs w:val="24"/>
        </w:rPr>
      </w:pPr>
    </w:p>
    <w:tbl>
      <w:tblPr>
        <w:tblW w:w="0" w:type="auto"/>
        <w:tblLook w:val="04A0" w:firstRow="1" w:lastRow="0" w:firstColumn="1" w:lastColumn="0" w:noHBand="0" w:noVBand="1"/>
      </w:tblPr>
      <w:tblGrid>
        <w:gridCol w:w="4580"/>
        <w:gridCol w:w="282"/>
        <w:gridCol w:w="4776"/>
      </w:tblGrid>
      <w:tr w:rsidR="00D124D8" w:rsidRPr="00D124D8" w14:paraId="259FB890" w14:textId="77777777" w:rsidTr="00F54230">
        <w:tc>
          <w:tcPr>
            <w:tcW w:w="4644" w:type="dxa"/>
            <w:shd w:val="clear" w:color="auto" w:fill="auto"/>
          </w:tcPr>
          <w:p w14:paraId="572BAC75" w14:textId="77777777" w:rsidR="00D124D8" w:rsidRPr="00D124D8" w:rsidRDefault="00D124D8" w:rsidP="00F54230">
            <w:pPr>
              <w:jc w:val="center"/>
              <w:rPr>
                <w:rFonts w:asciiTheme="minorHAnsi" w:hAnsiTheme="minorHAnsi" w:cstheme="minorHAnsi"/>
                <w:sz w:val="24"/>
                <w:szCs w:val="24"/>
              </w:rPr>
            </w:pPr>
            <w:r w:rsidRPr="00D124D8">
              <w:rPr>
                <w:rFonts w:asciiTheme="minorHAnsi" w:hAnsiTheme="minorHAnsi" w:cstheme="minorHAnsi"/>
                <w:sz w:val="24"/>
                <w:szCs w:val="24"/>
              </w:rPr>
              <w:t>Podpisano dne:____________</w:t>
            </w:r>
          </w:p>
        </w:tc>
        <w:tc>
          <w:tcPr>
            <w:tcW w:w="284" w:type="dxa"/>
            <w:shd w:val="clear" w:color="auto" w:fill="auto"/>
          </w:tcPr>
          <w:p w14:paraId="4183DB32" w14:textId="77777777" w:rsidR="00D124D8" w:rsidRPr="00D124D8" w:rsidRDefault="00D124D8" w:rsidP="00F54230">
            <w:pPr>
              <w:jc w:val="center"/>
              <w:rPr>
                <w:rFonts w:asciiTheme="minorHAnsi" w:hAnsiTheme="minorHAnsi" w:cstheme="minorHAnsi"/>
                <w:sz w:val="24"/>
                <w:szCs w:val="24"/>
              </w:rPr>
            </w:pPr>
          </w:p>
        </w:tc>
        <w:tc>
          <w:tcPr>
            <w:tcW w:w="4850" w:type="dxa"/>
            <w:shd w:val="clear" w:color="auto" w:fill="auto"/>
          </w:tcPr>
          <w:p w14:paraId="7A7CED12" w14:textId="77777777" w:rsidR="00D124D8" w:rsidRPr="00D124D8" w:rsidRDefault="00D124D8" w:rsidP="00F54230">
            <w:pPr>
              <w:jc w:val="center"/>
              <w:rPr>
                <w:rFonts w:asciiTheme="minorHAnsi" w:hAnsiTheme="minorHAnsi" w:cstheme="minorHAnsi"/>
                <w:sz w:val="24"/>
                <w:szCs w:val="24"/>
              </w:rPr>
            </w:pPr>
            <w:r w:rsidRPr="00D124D8">
              <w:rPr>
                <w:rFonts w:asciiTheme="minorHAnsi" w:hAnsiTheme="minorHAnsi" w:cstheme="minorHAnsi"/>
                <w:sz w:val="24"/>
                <w:szCs w:val="24"/>
              </w:rPr>
              <w:t>Podpisano dne: ______________</w:t>
            </w:r>
          </w:p>
        </w:tc>
      </w:tr>
      <w:tr w:rsidR="00D124D8" w:rsidRPr="00D124D8" w14:paraId="29ED0993" w14:textId="77777777" w:rsidTr="00F54230">
        <w:tc>
          <w:tcPr>
            <w:tcW w:w="4644" w:type="dxa"/>
            <w:shd w:val="clear" w:color="auto" w:fill="auto"/>
          </w:tcPr>
          <w:p w14:paraId="7B782AE0" w14:textId="77777777" w:rsidR="00D124D8" w:rsidRPr="00D124D8" w:rsidRDefault="00D124D8" w:rsidP="00F54230">
            <w:pPr>
              <w:jc w:val="center"/>
              <w:rPr>
                <w:rFonts w:asciiTheme="minorHAnsi" w:hAnsiTheme="minorHAnsi" w:cstheme="minorHAnsi"/>
                <w:sz w:val="24"/>
                <w:szCs w:val="24"/>
              </w:rPr>
            </w:pPr>
          </w:p>
          <w:p w14:paraId="4C11C6EA" w14:textId="77777777" w:rsidR="00D124D8" w:rsidRPr="00D124D8" w:rsidRDefault="00D124D8" w:rsidP="00F54230">
            <w:pPr>
              <w:jc w:val="center"/>
              <w:rPr>
                <w:rFonts w:asciiTheme="minorHAnsi" w:hAnsiTheme="minorHAnsi" w:cstheme="minorHAnsi"/>
                <w:sz w:val="24"/>
                <w:szCs w:val="24"/>
              </w:rPr>
            </w:pPr>
            <w:r w:rsidRPr="00D124D8">
              <w:rPr>
                <w:rFonts w:asciiTheme="minorHAnsi" w:hAnsiTheme="minorHAnsi" w:cstheme="minorHAnsi"/>
                <w:sz w:val="24"/>
                <w:szCs w:val="24"/>
              </w:rPr>
              <w:t>PRODAJALEC:</w:t>
            </w:r>
          </w:p>
        </w:tc>
        <w:tc>
          <w:tcPr>
            <w:tcW w:w="284" w:type="dxa"/>
            <w:shd w:val="clear" w:color="auto" w:fill="auto"/>
          </w:tcPr>
          <w:p w14:paraId="6108DC71" w14:textId="77777777" w:rsidR="00D124D8" w:rsidRPr="00D124D8" w:rsidRDefault="00D124D8" w:rsidP="00F54230">
            <w:pPr>
              <w:jc w:val="center"/>
              <w:rPr>
                <w:rFonts w:asciiTheme="minorHAnsi" w:hAnsiTheme="minorHAnsi" w:cstheme="minorHAnsi"/>
                <w:sz w:val="24"/>
                <w:szCs w:val="24"/>
              </w:rPr>
            </w:pPr>
          </w:p>
        </w:tc>
        <w:tc>
          <w:tcPr>
            <w:tcW w:w="4850" w:type="dxa"/>
            <w:shd w:val="clear" w:color="auto" w:fill="auto"/>
          </w:tcPr>
          <w:p w14:paraId="2BFDC84C" w14:textId="77777777" w:rsidR="00D124D8" w:rsidRPr="00D124D8" w:rsidRDefault="00D124D8" w:rsidP="00F54230">
            <w:pPr>
              <w:jc w:val="center"/>
              <w:rPr>
                <w:rFonts w:asciiTheme="minorHAnsi" w:hAnsiTheme="minorHAnsi" w:cstheme="minorHAnsi"/>
                <w:sz w:val="24"/>
                <w:szCs w:val="24"/>
              </w:rPr>
            </w:pPr>
          </w:p>
          <w:p w14:paraId="41F9DF01" w14:textId="77777777" w:rsidR="00D124D8" w:rsidRPr="00D124D8" w:rsidRDefault="00D124D8" w:rsidP="00F54230">
            <w:pPr>
              <w:jc w:val="center"/>
              <w:rPr>
                <w:rFonts w:asciiTheme="minorHAnsi" w:hAnsiTheme="minorHAnsi" w:cstheme="minorHAnsi"/>
                <w:sz w:val="24"/>
                <w:szCs w:val="24"/>
              </w:rPr>
            </w:pPr>
            <w:r w:rsidRPr="00D124D8">
              <w:rPr>
                <w:rFonts w:asciiTheme="minorHAnsi" w:hAnsiTheme="minorHAnsi" w:cstheme="minorHAnsi"/>
                <w:sz w:val="24"/>
                <w:szCs w:val="24"/>
              </w:rPr>
              <w:t>KUPEC:</w:t>
            </w:r>
          </w:p>
        </w:tc>
      </w:tr>
      <w:tr w:rsidR="00D124D8" w:rsidRPr="00D124D8" w14:paraId="276E5332" w14:textId="77777777" w:rsidTr="00F54230">
        <w:tc>
          <w:tcPr>
            <w:tcW w:w="4644" w:type="dxa"/>
            <w:shd w:val="clear" w:color="auto" w:fill="auto"/>
          </w:tcPr>
          <w:p w14:paraId="05950893" w14:textId="3467F467" w:rsidR="00D124D8" w:rsidRPr="00D124D8" w:rsidRDefault="00D124D8" w:rsidP="00F54230">
            <w:pPr>
              <w:jc w:val="center"/>
              <w:rPr>
                <w:rFonts w:asciiTheme="minorHAnsi" w:hAnsiTheme="minorHAnsi" w:cstheme="minorHAnsi"/>
                <w:sz w:val="24"/>
                <w:szCs w:val="24"/>
              </w:rPr>
            </w:pPr>
          </w:p>
          <w:p w14:paraId="41769D69" w14:textId="77777777" w:rsidR="00D124D8" w:rsidRPr="00D124D8" w:rsidRDefault="00D124D8" w:rsidP="00F54230">
            <w:pPr>
              <w:jc w:val="center"/>
              <w:rPr>
                <w:rFonts w:asciiTheme="minorHAnsi" w:hAnsiTheme="minorHAnsi" w:cstheme="minorHAnsi"/>
                <w:sz w:val="24"/>
                <w:szCs w:val="24"/>
              </w:rPr>
            </w:pPr>
          </w:p>
        </w:tc>
        <w:tc>
          <w:tcPr>
            <w:tcW w:w="284" w:type="dxa"/>
            <w:shd w:val="clear" w:color="auto" w:fill="auto"/>
          </w:tcPr>
          <w:p w14:paraId="7E818CD9" w14:textId="77777777" w:rsidR="00D124D8" w:rsidRPr="00D124D8" w:rsidRDefault="00D124D8" w:rsidP="00F54230">
            <w:pPr>
              <w:jc w:val="center"/>
              <w:rPr>
                <w:rFonts w:asciiTheme="minorHAnsi" w:hAnsiTheme="minorHAnsi" w:cstheme="minorHAnsi"/>
                <w:sz w:val="24"/>
                <w:szCs w:val="24"/>
              </w:rPr>
            </w:pPr>
          </w:p>
        </w:tc>
        <w:tc>
          <w:tcPr>
            <w:tcW w:w="4850" w:type="dxa"/>
            <w:shd w:val="clear" w:color="auto" w:fill="auto"/>
          </w:tcPr>
          <w:p w14:paraId="4B055A84" w14:textId="77777777" w:rsidR="00D124D8" w:rsidRPr="00D124D8" w:rsidRDefault="00D124D8" w:rsidP="00F54230">
            <w:pPr>
              <w:jc w:val="center"/>
              <w:rPr>
                <w:rFonts w:asciiTheme="minorHAnsi" w:hAnsiTheme="minorHAnsi" w:cstheme="minorHAnsi"/>
                <w:sz w:val="24"/>
                <w:szCs w:val="24"/>
              </w:rPr>
            </w:pPr>
            <w:r w:rsidRPr="00D124D8">
              <w:rPr>
                <w:rFonts w:asciiTheme="minorHAnsi" w:hAnsiTheme="minorHAnsi" w:cstheme="minorHAnsi"/>
                <w:sz w:val="24"/>
                <w:szCs w:val="24"/>
              </w:rPr>
              <w:t>Zdravstveni dom Murska Sobota</w:t>
            </w:r>
          </w:p>
        </w:tc>
      </w:tr>
      <w:tr w:rsidR="00D124D8" w:rsidRPr="00D124D8" w14:paraId="66F6A979" w14:textId="77777777" w:rsidTr="00F54230">
        <w:tc>
          <w:tcPr>
            <w:tcW w:w="4644" w:type="dxa"/>
            <w:shd w:val="clear" w:color="auto" w:fill="auto"/>
          </w:tcPr>
          <w:p w14:paraId="4E7A6574" w14:textId="77777777" w:rsidR="00D124D8" w:rsidRPr="00D124D8" w:rsidRDefault="00D124D8" w:rsidP="00F54230">
            <w:pPr>
              <w:jc w:val="center"/>
              <w:rPr>
                <w:rFonts w:asciiTheme="minorHAnsi" w:hAnsiTheme="minorHAnsi" w:cstheme="minorHAnsi"/>
                <w:sz w:val="24"/>
                <w:szCs w:val="24"/>
              </w:rPr>
            </w:pPr>
          </w:p>
        </w:tc>
        <w:tc>
          <w:tcPr>
            <w:tcW w:w="284" w:type="dxa"/>
            <w:shd w:val="clear" w:color="auto" w:fill="auto"/>
          </w:tcPr>
          <w:p w14:paraId="4892E723" w14:textId="77777777" w:rsidR="00D124D8" w:rsidRPr="00D124D8" w:rsidRDefault="00D124D8" w:rsidP="00F54230">
            <w:pPr>
              <w:jc w:val="center"/>
              <w:rPr>
                <w:rFonts w:asciiTheme="minorHAnsi" w:hAnsiTheme="minorHAnsi" w:cstheme="minorHAnsi"/>
                <w:sz w:val="24"/>
                <w:szCs w:val="24"/>
              </w:rPr>
            </w:pPr>
          </w:p>
        </w:tc>
        <w:tc>
          <w:tcPr>
            <w:tcW w:w="4850" w:type="dxa"/>
            <w:shd w:val="clear" w:color="auto" w:fill="auto"/>
          </w:tcPr>
          <w:p w14:paraId="46B9F4F1" w14:textId="77777777" w:rsidR="00D124D8" w:rsidRPr="00D124D8" w:rsidRDefault="00D124D8" w:rsidP="00F54230">
            <w:pPr>
              <w:jc w:val="center"/>
              <w:rPr>
                <w:rFonts w:asciiTheme="minorHAnsi" w:hAnsiTheme="minorHAnsi" w:cstheme="minorHAnsi"/>
                <w:b/>
                <w:sz w:val="24"/>
                <w:szCs w:val="24"/>
              </w:rPr>
            </w:pPr>
          </w:p>
        </w:tc>
      </w:tr>
      <w:tr w:rsidR="00D124D8" w:rsidRPr="00D124D8" w14:paraId="44CC90B6" w14:textId="77777777" w:rsidTr="00F54230">
        <w:tc>
          <w:tcPr>
            <w:tcW w:w="4644" w:type="dxa"/>
            <w:shd w:val="clear" w:color="auto" w:fill="auto"/>
          </w:tcPr>
          <w:p w14:paraId="1FD084B0" w14:textId="77777777" w:rsidR="00D124D8" w:rsidRPr="00D124D8" w:rsidRDefault="00D124D8" w:rsidP="00F54230">
            <w:pPr>
              <w:jc w:val="center"/>
              <w:rPr>
                <w:rFonts w:asciiTheme="minorHAnsi" w:hAnsiTheme="minorHAnsi" w:cstheme="minorHAnsi"/>
                <w:sz w:val="24"/>
                <w:szCs w:val="24"/>
              </w:rPr>
            </w:pPr>
            <w:r w:rsidRPr="00D124D8">
              <w:rPr>
                <w:rFonts w:asciiTheme="minorHAnsi" w:hAnsiTheme="minorHAnsi" w:cstheme="minorHAnsi"/>
                <w:sz w:val="24"/>
                <w:szCs w:val="24"/>
              </w:rPr>
              <w:t>Direktor:</w:t>
            </w:r>
          </w:p>
        </w:tc>
        <w:tc>
          <w:tcPr>
            <w:tcW w:w="284" w:type="dxa"/>
            <w:shd w:val="clear" w:color="auto" w:fill="auto"/>
          </w:tcPr>
          <w:p w14:paraId="1D7F25D6" w14:textId="77777777" w:rsidR="00D124D8" w:rsidRPr="00D124D8" w:rsidRDefault="00D124D8" w:rsidP="00F54230">
            <w:pPr>
              <w:jc w:val="center"/>
              <w:rPr>
                <w:rFonts w:asciiTheme="minorHAnsi" w:hAnsiTheme="minorHAnsi" w:cstheme="minorHAnsi"/>
                <w:sz w:val="24"/>
                <w:szCs w:val="24"/>
              </w:rPr>
            </w:pPr>
          </w:p>
        </w:tc>
        <w:tc>
          <w:tcPr>
            <w:tcW w:w="4850" w:type="dxa"/>
            <w:shd w:val="clear" w:color="auto" w:fill="auto"/>
          </w:tcPr>
          <w:p w14:paraId="31DB4AAD" w14:textId="77777777" w:rsidR="00D124D8" w:rsidRPr="00D124D8" w:rsidRDefault="00D124D8" w:rsidP="00F54230">
            <w:pPr>
              <w:jc w:val="center"/>
              <w:rPr>
                <w:rFonts w:asciiTheme="minorHAnsi" w:hAnsiTheme="minorHAnsi" w:cstheme="minorHAnsi"/>
                <w:b/>
                <w:sz w:val="24"/>
                <w:szCs w:val="24"/>
              </w:rPr>
            </w:pPr>
            <w:r w:rsidRPr="00D124D8">
              <w:rPr>
                <w:rFonts w:asciiTheme="minorHAnsi" w:hAnsiTheme="minorHAnsi" w:cstheme="minorHAnsi"/>
                <w:sz w:val="24"/>
                <w:szCs w:val="24"/>
              </w:rPr>
              <w:t>Direktorica:</w:t>
            </w:r>
          </w:p>
        </w:tc>
      </w:tr>
      <w:tr w:rsidR="00D124D8" w:rsidRPr="00D124D8" w14:paraId="483E802D" w14:textId="77777777" w:rsidTr="00F54230">
        <w:tc>
          <w:tcPr>
            <w:tcW w:w="4644" w:type="dxa"/>
            <w:shd w:val="clear" w:color="auto" w:fill="auto"/>
          </w:tcPr>
          <w:p w14:paraId="76D862FE" w14:textId="1317D535" w:rsidR="00D124D8" w:rsidRPr="00D124D8" w:rsidRDefault="00D124D8" w:rsidP="00F54230">
            <w:pPr>
              <w:jc w:val="center"/>
              <w:rPr>
                <w:rFonts w:asciiTheme="minorHAnsi" w:hAnsiTheme="minorHAnsi" w:cstheme="minorHAnsi"/>
                <w:sz w:val="24"/>
                <w:szCs w:val="24"/>
              </w:rPr>
            </w:pPr>
          </w:p>
        </w:tc>
        <w:tc>
          <w:tcPr>
            <w:tcW w:w="284" w:type="dxa"/>
            <w:shd w:val="clear" w:color="auto" w:fill="auto"/>
          </w:tcPr>
          <w:p w14:paraId="665A920C" w14:textId="77777777" w:rsidR="00D124D8" w:rsidRPr="00D124D8" w:rsidRDefault="00D124D8" w:rsidP="00F54230">
            <w:pPr>
              <w:jc w:val="center"/>
              <w:rPr>
                <w:rFonts w:asciiTheme="minorHAnsi" w:hAnsiTheme="minorHAnsi" w:cstheme="minorHAnsi"/>
                <w:sz w:val="24"/>
                <w:szCs w:val="24"/>
              </w:rPr>
            </w:pPr>
          </w:p>
        </w:tc>
        <w:tc>
          <w:tcPr>
            <w:tcW w:w="4850" w:type="dxa"/>
            <w:shd w:val="clear" w:color="auto" w:fill="auto"/>
          </w:tcPr>
          <w:p w14:paraId="3BA1C63A" w14:textId="77777777" w:rsidR="00D124D8" w:rsidRPr="00D124D8" w:rsidRDefault="00D124D8" w:rsidP="00F54230">
            <w:pPr>
              <w:jc w:val="center"/>
              <w:rPr>
                <w:rFonts w:asciiTheme="minorHAnsi" w:hAnsiTheme="minorHAnsi" w:cstheme="minorHAnsi"/>
                <w:sz w:val="24"/>
                <w:szCs w:val="24"/>
              </w:rPr>
            </w:pPr>
            <w:r w:rsidRPr="00D124D8">
              <w:rPr>
                <w:rFonts w:asciiTheme="minorHAnsi" w:hAnsiTheme="minorHAnsi" w:cstheme="minorHAnsi"/>
                <w:sz w:val="24"/>
                <w:szCs w:val="24"/>
              </w:rPr>
              <w:t>Edith Žižek Sapač, dr.med.spec.</w:t>
            </w:r>
          </w:p>
        </w:tc>
      </w:tr>
      <w:tr w:rsidR="00D124D8" w:rsidRPr="00D124D8" w14:paraId="2A8C5EB7" w14:textId="77777777" w:rsidTr="00F54230">
        <w:tc>
          <w:tcPr>
            <w:tcW w:w="4644" w:type="dxa"/>
            <w:shd w:val="clear" w:color="auto" w:fill="auto"/>
          </w:tcPr>
          <w:p w14:paraId="20C827C6" w14:textId="77777777" w:rsidR="00D124D8" w:rsidRPr="00D124D8" w:rsidRDefault="00D124D8" w:rsidP="00F54230">
            <w:pPr>
              <w:jc w:val="center"/>
              <w:rPr>
                <w:rFonts w:asciiTheme="minorHAnsi" w:hAnsiTheme="minorHAnsi" w:cstheme="minorHAnsi"/>
                <w:sz w:val="24"/>
                <w:szCs w:val="24"/>
              </w:rPr>
            </w:pPr>
          </w:p>
        </w:tc>
        <w:tc>
          <w:tcPr>
            <w:tcW w:w="284" w:type="dxa"/>
            <w:shd w:val="clear" w:color="auto" w:fill="auto"/>
          </w:tcPr>
          <w:p w14:paraId="39AAA036" w14:textId="77777777" w:rsidR="00D124D8" w:rsidRPr="00D124D8" w:rsidRDefault="00D124D8" w:rsidP="00F54230">
            <w:pPr>
              <w:jc w:val="center"/>
              <w:rPr>
                <w:rFonts w:asciiTheme="minorHAnsi" w:hAnsiTheme="minorHAnsi" w:cstheme="minorHAnsi"/>
                <w:sz w:val="24"/>
                <w:szCs w:val="24"/>
              </w:rPr>
            </w:pPr>
          </w:p>
        </w:tc>
        <w:tc>
          <w:tcPr>
            <w:tcW w:w="4850" w:type="dxa"/>
            <w:shd w:val="clear" w:color="auto" w:fill="auto"/>
          </w:tcPr>
          <w:p w14:paraId="61D103D1" w14:textId="77777777" w:rsidR="00D124D8" w:rsidRPr="00D124D8" w:rsidRDefault="00D124D8" w:rsidP="00F54230">
            <w:pPr>
              <w:jc w:val="center"/>
              <w:rPr>
                <w:rFonts w:asciiTheme="minorHAnsi" w:hAnsiTheme="minorHAnsi" w:cstheme="minorHAnsi"/>
                <w:sz w:val="24"/>
                <w:szCs w:val="24"/>
              </w:rPr>
            </w:pPr>
          </w:p>
        </w:tc>
      </w:tr>
      <w:tr w:rsidR="00D124D8" w:rsidRPr="00D124D8" w14:paraId="0E8D795A" w14:textId="77777777" w:rsidTr="00F54230">
        <w:tc>
          <w:tcPr>
            <w:tcW w:w="4644" w:type="dxa"/>
            <w:tcBorders>
              <w:bottom w:val="single" w:sz="4" w:space="0" w:color="auto"/>
            </w:tcBorders>
            <w:shd w:val="clear" w:color="auto" w:fill="auto"/>
          </w:tcPr>
          <w:p w14:paraId="661A5AA2" w14:textId="77777777" w:rsidR="00D124D8" w:rsidRPr="00D124D8" w:rsidRDefault="00D124D8" w:rsidP="00F54230">
            <w:pPr>
              <w:jc w:val="center"/>
              <w:rPr>
                <w:rFonts w:asciiTheme="minorHAnsi" w:hAnsiTheme="minorHAnsi" w:cstheme="minorHAnsi"/>
                <w:sz w:val="24"/>
                <w:szCs w:val="24"/>
              </w:rPr>
            </w:pPr>
          </w:p>
        </w:tc>
        <w:tc>
          <w:tcPr>
            <w:tcW w:w="284" w:type="dxa"/>
            <w:shd w:val="clear" w:color="auto" w:fill="auto"/>
          </w:tcPr>
          <w:p w14:paraId="1C13F5FC" w14:textId="77777777" w:rsidR="00D124D8" w:rsidRPr="00D124D8" w:rsidRDefault="00D124D8" w:rsidP="00F54230">
            <w:pPr>
              <w:jc w:val="center"/>
              <w:rPr>
                <w:rFonts w:asciiTheme="minorHAnsi" w:hAnsiTheme="minorHAnsi" w:cstheme="minorHAnsi"/>
                <w:sz w:val="24"/>
                <w:szCs w:val="24"/>
              </w:rPr>
            </w:pPr>
          </w:p>
        </w:tc>
        <w:tc>
          <w:tcPr>
            <w:tcW w:w="4850" w:type="dxa"/>
            <w:tcBorders>
              <w:bottom w:val="single" w:sz="4" w:space="0" w:color="auto"/>
            </w:tcBorders>
            <w:shd w:val="clear" w:color="auto" w:fill="auto"/>
          </w:tcPr>
          <w:p w14:paraId="44D0850F" w14:textId="77777777" w:rsidR="00D124D8" w:rsidRPr="00D124D8" w:rsidRDefault="00D124D8" w:rsidP="00F54230">
            <w:pPr>
              <w:jc w:val="center"/>
              <w:rPr>
                <w:rFonts w:asciiTheme="minorHAnsi" w:hAnsiTheme="minorHAnsi" w:cstheme="minorHAnsi"/>
                <w:sz w:val="24"/>
                <w:szCs w:val="24"/>
              </w:rPr>
            </w:pPr>
          </w:p>
        </w:tc>
      </w:tr>
    </w:tbl>
    <w:p w14:paraId="6475308F" w14:textId="77777777" w:rsidR="00D124D8" w:rsidRPr="00D124D8" w:rsidRDefault="00D124D8" w:rsidP="00D124D8">
      <w:pPr>
        <w:rPr>
          <w:rFonts w:asciiTheme="minorHAnsi" w:hAnsiTheme="minorHAnsi" w:cstheme="minorHAnsi"/>
          <w:b/>
          <w:sz w:val="24"/>
          <w:szCs w:val="24"/>
        </w:rPr>
      </w:pPr>
    </w:p>
    <w:p w14:paraId="7ED4C6FF" w14:textId="77777777" w:rsidR="00D124D8" w:rsidRPr="00D124D8" w:rsidRDefault="00D124D8" w:rsidP="00D124D8">
      <w:pPr>
        <w:rPr>
          <w:rFonts w:asciiTheme="minorHAnsi" w:hAnsiTheme="minorHAnsi" w:cstheme="minorHAnsi"/>
          <w:sz w:val="24"/>
          <w:szCs w:val="24"/>
        </w:rPr>
      </w:pPr>
    </w:p>
    <w:p w14:paraId="18384937" w14:textId="77777777" w:rsidR="001405AE" w:rsidRPr="00D743B3" w:rsidRDefault="001405AE">
      <w:pPr>
        <w:pageBreakBefore/>
        <w:autoSpaceDE w:val="0"/>
        <w:rPr>
          <w:rFonts w:asciiTheme="minorHAnsi" w:hAnsiTheme="minorHAnsi" w:cstheme="minorHAnsi"/>
          <w:sz w:val="24"/>
          <w:szCs w:val="24"/>
        </w:rPr>
      </w:pPr>
      <w:r w:rsidRPr="00D743B3">
        <w:rPr>
          <w:rFonts w:asciiTheme="minorHAnsi" w:hAnsiTheme="minorHAnsi" w:cstheme="minorHAnsi"/>
          <w:b/>
          <w:i/>
          <w:sz w:val="24"/>
          <w:szCs w:val="24"/>
        </w:rPr>
        <w:t xml:space="preserve">OBR - </w:t>
      </w:r>
      <w:r w:rsidR="006D196C" w:rsidRPr="00D743B3">
        <w:rPr>
          <w:rFonts w:asciiTheme="minorHAnsi" w:hAnsiTheme="minorHAnsi" w:cstheme="minorHAnsi"/>
          <w:b/>
          <w:i/>
          <w:sz w:val="24"/>
          <w:szCs w:val="24"/>
        </w:rPr>
        <w:t>5</w:t>
      </w:r>
    </w:p>
    <w:p w14:paraId="425D81D8" w14:textId="77777777" w:rsidR="001405AE" w:rsidRPr="00D743B3" w:rsidRDefault="001405AE">
      <w:pPr>
        <w:tabs>
          <w:tab w:val="left" w:pos="2694"/>
          <w:tab w:val="left" w:pos="2977"/>
        </w:tabs>
        <w:ind w:right="1"/>
        <w:rPr>
          <w:rFonts w:asciiTheme="minorHAnsi" w:hAnsiTheme="minorHAnsi" w:cstheme="minorHAnsi"/>
          <w:b/>
          <w:i/>
          <w:sz w:val="24"/>
          <w:szCs w:val="24"/>
        </w:rPr>
      </w:pPr>
    </w:p>
    <w:p w14:paraId="184B2485" w14:textId="77777777" w:rsidR="001405AE" w:rsidRPr="00D743B3" w:rsidRDefault="001405AE">
      <w:pPr>
        <w:tabs>
          <w:tab w:val="left" w:pos="2694"/>
          <w:tab w:val="left" w:pos="2977"/>
        </w:tabs>
        <w:ind w:right="1"/>
        <w:jc w:val="center"/>
        <w:rPr>
          <w:rFonts w:asciiTheme="minorHAnsi" w:hAnsiTheme="minorHAnsi" w:cstheme="minorHAnsi"/>
          <w:b/>
          <w:i/>
          <w:sz w:val="24"/>
          <w:szCs w:val="24"/>
        </w:rPr>
      </w:pPr>
    </w:p>
    <w:p w14:paraId="2257FF69" w14:textId="77777777" w:rsidR="00731489" w:rsidRPr="00D743B3" w:rsidRDefault="00731489" w:rsidP="00731489">
      <w:pPr>
        <w:tabs>
          <w:tab w:val="left" w:pos="2694"/>
          <w:tab w:val="left" w:pos="2977"/>
        </w:tabs>
        <w:ind w:right="1"/>
        <w:jc w:val="center"/>
        <w:rPr>
          <w:rFonts w:asciiTheme="minorHAnsi" w:hAnsiTheme="minorHAnsi" w:cstheme="minorHAnsi"/>
          <w:b/>
        </w:rPr>
      </w:pPr>
      <w:r w:rsidRPr="00D743B3">
        <w:rPr>
          <w:rFonts w:asciiTheme="minorHAnsi" w:hAnsiTheme="minorHAnsi" w:cstheme="minorHAnsi"/>
          <w:b/>
        </w:rPr>
        <w:t>I Z J A V A</w:t>
      </w:r>
    </w:p>
    <w:p w14:paraId="24EE1386" w14:textId="77777777" w:rsidR="00731489" w:rsidRPr="00D743B3" w:rsidRDefault="00731489" w:rsidP="00731489">
      <w:pPr>
        <w:ind w:right="1"/>
        <w:jc w:val="center"/>
        <w:rPr>
          <w:rFonts w:asciiTheme="minorHAnsi" w:hAnsiTheme="minorHAnsi" w:cstheme="minorHAnsi"/>
          <w:b/>
        </w:rPr>
      </w:pPr>
      <w:r w:rsidRPr="00D743B3">
        <w:rPr>
          <w:rFonts w:asciiTheme="minorHAnsi" w:hAnsiTheme="minorHAnsi" w:cstheme="minorHAnsi"/>
          <w:b/>
        </w:rPr>
        <w:t>O UDELEŽBI FIZIČNIH IN PRAVNIH OSEB V LASTNIŠTVU PONUDNIKA</w:t>
      </w:r>
    </w:p>
    <w:p w14:paraId="5C6FB962" w14:textId="77777777" w:rsidR="00731489" w:rsidRPr="00D743B3" w:rsidRDefault="00731489" w:rsidP="00731489">
      <w:pPr>
        <w:tabs>
          <w:tab w:val="left" w:pos="284"/>
        </w:tabs>
        <w:rPr>
          <w:rFonts w:asciiTheme="minorHAnsi" w:hAnsiTheme="minorHAnsi" w:cstheme="minorHAnsi"/>
        </w:rPr>
      </w:pPr>
    </w:p>
    <w:p w14:paraId="4527C18D" w14:textId="77777777" w:rsidR="00731489" w:rsidRPr="00D743B3" w:rsidRDefault="00731489" w:rsidP="00731489">
      <w:pPr>
        <w:tabs>
          <w:tab w:val="left" w:pos="284"/>
        </w:tabs>
        <w:rPr>
          <w:rFonts w:asciiTheme="minorHAnsi" w:hAnsiTheme="minorHAnsi" w:cstheme="minorHAnsi"/>
        </w:rPr>
      </w:pPr>
    </w:p>
    <w:p w14:paraId="21391165" w14:textId="77777777" w:rsidR="00731489" w:rsidRPr="00D743B3" w:rsidRDefault="00731489" w:rsidP="00731489">
      <w:pPr>
        <w:ind w:right="1"/>
        <w:jc w:val="both"/>
        <w:rPr>
          <w:rFonts w:asciiTheme="minorHAnsi" w:hAnsiTheme="minorHAnsi" w:cstheme="minorHAnsi"/>
        </w:rPr>
      </w:pPr>
      <w:r w:rsidRPr="00D743B3">
        <w:rPr>
          <w:rFonts w:asciiTheme="minorHAnsi" w:hAnsiTheme="minorHAnsi" w:cstheme="minorHAnsi"/>
        </w:rPr>
        <w:t>Podatki o pravni osebi (ponudniku):</w:t>
      </w:r>
    </w:p>
    <w:p w14:paraId="255D1AFF" w14:textId="77777777" w:rsidR="00731489" w:rsidRPr="00D743B3" w:rsidRDefault="00731489" w:rsidP="00731489">
      <w:pPr>
        <w:ind w:right="1"/>
        <w:jc w:val="both"/>
        <w:rPr>
          <w:rFonts w:asciiTheme="minorHAnsi" w:hAnsiTheme="minorHAnsi" w:cstheme="minorHAnsi"/>
        </w:rPr>
      </w:pPr>
      <w:r w:rsidRPr="00D743B3">
        <w:rPr>
          <w:rFonts w:asciiTheme="minorHAnsi" w:hAnsiTheme="minorHAnsi" w:cstheme="minorHAnsi"/>
        </w:rPr>
        <w:t>Polno ime podjetja:</w:t>
      </w:r>
      <w:sdt>
        <w:sdtPr>
          <w:rPr>
            <w:rFonts w:asciiTheme="minorHAnsi" w:hAnsiTheme="minorHAnsi" w:cstheme="minorHAnsi"/>
          </w:rPr>
          <w:id w:val="-1671785046"/>
          <w:placeholder>
            <w:docPart w:val="77344EE380564E53A14F402E996FF4B4"/>
          </w:placeholder>
          <w:showingPlcHdr/>
          <w:text/>
        </w:sdtPr>
        <w:sdtContent>
          <w:r w:rsidRPr="00D743B3">
            <w:rPr>
              <w:rStyle w:val="Besedilooznabemesta"/>
              <w:rFonts w:asciiTheme="minorHAnsi" w:eastAsia="MS ??" w:hAnsiTheme="minorHAnsi" w:cstheme="minorHAnsi"/>
            </w:rPr>
            <w:t>Kliknite ali tapnite tukaj, če želite vnesti besedilo.</w:t>
          </w:r>
        </w:sdtContent>
      </w:sdt>
    </w:p>
    <w:p w14:paraId="7FE1712A" w14:textId="77777777" w:rsidR="00731489" w:rsidRPr="00D743B3" w:rsidRDefault="00731489" w:rsidP="00731489">
      <w:pPr>
        <w:ind w:right="1"/>
        <w:jc w:val="both"/>
        <w:rPr>
          <w:rFonts w:asciiTheme="minorHAnsi" w:hAnsiTheme="minorHAnsi" w:cstheme="minorHAnsi"/>
        </w:rPr>
      </w:pPr>
      <w:r w:rsidRPr="00D743B3">
        <w:rPr>
          <w:rFonts w:asciiTheme="minorHAnsi" w:hAnsiTheme="minorHAnsi" w:cstheme="minorHAnsi"/>
        </w:rPr>
        <w:t xml:space="preserve">Sedež podjetja: </w:t>
      </w:r>
      <w:sdt>
        <w:sdtPr>
          <w:rPr>
            <w:rFonts w:asciiTheme="minorHAnsi" w:hAnsiTheme="minorHAnsi" w:cstheme="minorHAnsi"/>
          </w:rPr>
          <w:id w:val="-1833372056"/>
          <w:placeholder>
            <w:docPart w:val="77344EE380564E53A14F402E996FF4B4"/>
          </w:placeholder>
          <w:showingPlcHdr/>
          <w:text/>
        </w:sdtPr>
        <w:sdtContent>
          <w:r w:rsidRPr="00D743B3">
            <w:rPr>
              <w:rStyle w:val="Besedilooznabemesta"/>
              <w:rFonts w:asciiTheme="minorHAnsi" w:eastAsia="MS ??" w:hAnsiTheme="minorHAnsi" w:cstheme="minorHAnsi"/>
            </w:rPr>
            <w:t>Kliknite ali tapnite tukaj, če želite vnesti besedilo.</w:t>
          </w:r>
        </w:sdtContent>
      </w:sdt>
    </w:p>
    <w:p w14:paraId="74B483FE" w14:textId="77777777" w:rsidR="00731489" w:rsidRPr="00D743B3" w:rsidRDefault="00731489" w:rsidP="00731489">
      <w:pPr>
        <w:ind w:right="1"/>
        <w:jc w:val="both"/>
        <w:rPr>
          <w:rFonts w:asciiTheme="minorHAnsi" w:hAnsiTheme="minorHAnsi" w:cstheme="minorHAnsi"/>
        </w:rPr>
      </w:pPr>
      <w:r w:rsidRPr="00D743B3">
        <w:rPr>
          <w:rFonts w:asciiTheme="minorHAnsi" w:hAnsiTheme="minorHAnsi" w:cstheme="minorHAnsi"/>
        </w:rPr>
        <w:t>Matična številka podjetja:</w:t>
      </w:r>
      <w:sdt>
        <w:sdtPr>
          <w:rPr>
            <w:rFonts w:asciiTheme="minorHAnsi" w:hAnsiTheme="minorHAnsi" w:cstheme="minorHAnsi"/>
          </w:rPr>
          <w:id w:val="1686398818"/>
          <w:placeholder>
            <w:docPart w:val="77344EE380564E53A14F402E996FF4B4"/>
          </w:placeholder>
          <w:showingPlcHdr/>
          <w:text/>
        </w:sdtPr>
        <w:sdtContent>
          <w:r w:rsidRPr="00D743B3">
            <w:rPr>
              <w:rStyle w:val="Besedilooznabemesta"/>
              <w:rFonts w:asciiTheme="minorHAnsi" w:eastAsia="MS ??" w:hAnsiTheme="minorHAnsi" w:cstheme="minorHAnsi"/>
            </w:rPr>
            <w:t>Kliknite ali tapnite tukaj, če želite vnesti besedilo.</w:t>
          </w:r>
        </w:sdtContent>
      </w:sdt>
    </w:p>
    <w:p w14:paraId="4C389904" w14:textId="77777777" w:rsidR="00731489" w:rsidRPr="00D743B3" w:rsidRDefault="00731489" w:rsidP="00731489">
      <w:pPr>
        <w:ind w:right="1"/>
        <w:jc w:val="both"/>
        <w:rPr>
          <w:rFonts w:asciiTheme="minorHAnsi" w:hAnsiTheme="minorHAnsi" w:cstheme="minorHAnsi"/>
        </w:rPr>
      </w:pPr>
      <w:r w:rsidRPr="00D743B3">
        <w:rPr>
          <w:rFonts w:asciiTheme="minorHAnsi" w:hAnsiTheme="minorHAnsi" w:cstheme="minorHAnsi"/>
        </w:rPr>
        <w:t>ID ZA DDV:</w:t>
      </w:r>
      <w:sdt>
        <w:sdtPr>
          <w:rPr>
            <w:rFonts w:asciiTheme="minorHAnsi" w:hAnsiTheme="minorHAnsi" w:cstheme="minorHAnsi"/>
          </w:rPr>
          <w:id w:val="-1716342886"/>
          <w:placeholder>
            <w:docPart w:val="77344EE380564E53A14F402E996FF4B4"/>
          </w:placeholder>
          <w:showingPlcHdr/>
          <w:text/>
        </w:sdtPr>
        <w:sdtContent>
          <w:r w:rsidRPr="00D743B3">
            <w:rPr>
              <w:rStyle w:val="Besedilooznabemesta"/>
              <w:rFonts w:asciiTheme="minorHAnsi" w:eastAsia="MS ??" w:hAnsiTheme="minorHAnsi" w:cstheme="minorHAnsi"/>
            </w:rPr>
            <w:t>Kliknite ali tapnite tukaj, če želite vnesti besedilo.</w:t>
          </w:r>
        </w:sdtContent>
      </w:sdt>
    </w:p>
    <w:p w14:paraId="3252FE1A" w14:textId="77777777" w:rsidR="00731489" w:rsidRPr="00D743B3" w:rsidRDefault="00731489" w:rsidP="00731489">
      <w:pPr>
        <w:ind w:right="1"/>
        <w:jc w:val="both"/>
        <w:rPr>
          <w:rFonts w:asciiTheme="minorHAnsi" w:hAnsiTheme="minorHAnsi" w:cstheme="minorHAnsi"/>
        </w:rPr>
      </w:pPr>
    </w:p>
    <w:p w14:paraId="34EB0882" w14:textId="77777777" w:rsidR="00731489" w:rsidRPr="00D743B3" w:rsidRDefault="00731489" w:rsidP="00731489">
      <w:pPr>
        <w:jc w:val="both"/>
        <w:rPr>
          <w:rFonts w:asciiTheme="minorHAnsi" w:hAnsiTheme="minorHAnsi" w:cstheme="minorHAnsi"/>
        </w:rPr>
      </w:pPr>
      <w:r w:rsidRPr="00D743B3">
        <w:rPr>
          <w:rFonts w:asciiTheme="minorHAnsi" w:hAnsiTheme="minorHAnsi" w:cstheme="minorHAnsi"/>
        </w:rPr>
        <w:t>Na podlagi šestega odstavka 14. in 35. člena Zakona o integriteti in preprečevanju korupcije (Uradni list RS, št. 69/11 – uradno prečiščeno besedilo in 158/20; v nadaljevanju ZIntPK), vam v zvezi z javnim naročilom:</w:t>
      </w:r>
    </w:p>
    <w:p w14:paraId="37B22DA2" w14:textId="77777777" w:rsidR="00731489" w:rsidRPr="00D743B3" w:rsidRDefault="00731489" w:rsidP="00731489">
      <w:pPr>
        <w:jc w:val="both"/>
        <w:rPr>
          <w:rFonts w:asciiTheme="minorHAnsi" w:hAnsiTheme="minorHAnsi" w:cstheme="minorHAnsi"/>
        </w:rPr>
      </w:pPr>
    </w:p>
    <w:p w14:paraId="07980B02" w14:textId="3135B1E3" w:rsidR="00731489" w:rsidRPr="006A4B23" w:rsidRDefault="0050237E" w:rsidP="00731489">
      <w:pPr>
        <w:shd w:val="clear" w:color="auto" w:fill="FFFFFF"/>
        <w:spacing w:line="300" w:lineRule="atLeast"/>
        <w:rPr>
          <w:rFonts w:asciiTheme="minorHAnsi" w:hAnsiTheme="minorHAnsi" w:cstheme="minorHAnsi"/>
          <w:sz w:val="24"/>
          <w:szCs w:val="24"/>
        </w:rPr>
      </w:pPr>
      <w:r w:rsidRPr="006A4B23">
        <w:rPr>
          <w:rFonts w:asciiTheme="minorHAnsi" w:hAnsiTheme="minorHAnsi" w:cstheme="minorHAnsi"/>
          <w:b/>
          <w:sz w:val="24"/>
          <w:szCs w:val="24"/>
        </w:rPr>
        <w:t>»</w:t>
      </w:r>
      <w:r w:rsidR="00896D6B">
        <w:rPr>
          <w:rFonts w:asciiTheme="minorHAnsi" w:hAnsiTheme="minorHAnsi" w:cstheme="minorHAnsi"/>
          <w:b/>
          <w:sz w:val="24"/>
          <w:szCs w:val="24"/>
        </w:rPr>
        <w:t>DOBAVA REŠEVALNIH VOZIL</w:t>
      </w:r>
      <w:r w:rsidR="004E464B" w:rsidRPr="006A4B23">
        <w:rPr>
          <w:rFonts w:asciiTheme="minorHAnsi" w:hAnsiTheme="minorHAnsi" w:cstheme="minorHAnsi"/>
          <w:b/>
          <w:bCs/>
          <w:sz w:val="24"/>
          <w:szCs w:val="24"/>
        </w:rPr>
        <w:t>«</w:t>
      </w:r>
    </w:p>
    <w:p w14:paraId="4FE1D6BF" w14:textId="77777777" w:rsidR="00731489" w:rsidRPr="00D743B3" w:rsidRDefault="00731489" w:rsidP="00731489">
      <w:pPr>
        <w:jc w:val="both"/>
        <w:rPr>
          <w:rFonts w:asciiTheme="minorHAnsi" w:hAnsiTheme="minorHAnsi" w:cstheme="minorHAnsi"/>
        </w:rPr>
      </w:pPr>
    </w:p>
    <w:p w14:paraId="25F82B2A" w14:textId="77777777" w:rsidR="00731489" w:rsidRPr="00D743B3" w:rsidRDefault="00731489" w:rsidP="00731489">
      <w:pPr>
        <w:pStyle w:val="Odstavekseznama"/>
        <w:numPr>
          <w:ilvl w:val="0"/>
          <w:numId w:val="25"/>
        </w:numPr>
        <w:contextualSpacing/>
        <w:jc w:val="both"/>
        <w:rPr>
          <w:rFonts w:asciiTheme="minorHAnsi" w:hAnsiTheme="minorHAnsi" w:cstheme="minorHAnsi"/>
          <w:b/>
          <w:bCs/>
        </w:rPr>
      </w:pPr>
      <w:r w:rsidRPr="00D743B3">
        <w:rPr>
          <w:rFonts w:asciiTheme="minorHAnsi" w:hAnsiTheme="minorHAnsi" w:cstheme="minorHAnsi"/>
          <w:b/>
          <w:bCs/>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3C9CB290" w14:textId="77777777" w:rsidR="00731489" w:rsidRPr="00D743B3" w:rsidRDefault="00731489" w:rsidP="00731489">
      <w:pPr>
        <w:jc w:val="both"/>
        <w:rPr>
          <w:rFonts w:asciiTheme="minorHAnsi" w:hAnsiTheme="minorHAnsi" w:cstheme="minorHAnsi"/>
        </w:rPr>
      </w:pPr>
    </w:p>
    <w:p w14:paraId="627B2304" w14:textId="77777777" w:rsidR="00731489" w:rsidRPr="00D743B3" w:rsidRDefault="00731489" w:rsidP="00731489">
      <w:pPr>
        <w:jc w:val="both"/>
        <w:rPr>
          <w:rFonts w:asciiTheme="minorHAnsi" w:hAnsiTheme="minorHAnsi" w:cstheme="minorHAnsi"/>
          <w:i/>
          <w:iCs/>
        </w:rPr>
      </w:pPr>
      <w:r w:rsidRPr="00D743B3">
        <w:rPr>
          <w:rFonts w:asciiTheme="minorHAnsi" w:hAnsiTheme="minorHAnsi" w:cstheme="minorHAnsi"/>
          <w:i/>
          <w:iCs/>
        </w:rPr>
        <w:t>Spodaj podpisani zastopnik izjavljam, da so pri lastništvu zgoraj navedenega ponudnika udeleženi naslednji subjekti (fizične in pravne osebe):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34"/>
        <w:gridCol w:w="3035"/>
        <w:gridCol w:w="3036"/>
      </w:tblGrid>
      <w:tr w:rsidR="00731489" w:rsidRPr="00D743B3" w14:paraId="427BDA8B" w14:textId="77777777" w:rsidTr="003D40E7">
        <w:trPr>
          <w:trHeight w:val="20"/>
          <w:jc w:val="center"/>
        </w:trPr>
        <w:tc>
          <w:tcPr>
            <w:tcW w:w="562" w:type="dxa"/>
            <w:tcBorders>
              <w:bottom w:val="single" w:sz="4" w:space="0" w:color="auto"/>
            </w:tcBorders>
            <w:shd w:val="clear" w:color="auto" w:fill="FDB940"/>
            <w:vAlign w:val="center"/>
          </w:tcPr>
          <w:p w14:paraId="28FB2F17" w14:textId="77777777" w:rsidR="00731489" w:rsidRPr="00D743B3" w:rsidRDefault="00731489" w:rsidP="003D40E7">
            <w:pPr>
              <w:jc w:val="center"/>
              <w:rPr>
                <w:rFonts w:asciiTheme="minorHAnsi" w:hAnsiTheme="minorHAnsi" w:cstheme="minorHAnsi"/>
                <w:b/>
              </w:rPr>
            </w:pPr>
            <w:r w:rsidRPr="00D743B3">
              <w:rPr>
                <w:rFonts w:asciiTheme="minorHAnsi" w:hAnsiTheme="minorHAnsi" w:cstheme="minorHAnsi"/>
                <w:b/>
              </w:rPr>
              <w:t>Št.</w:t>
            </w:r>
          </w:p>
        </w:tc>
        <w:tc>
          <w:tcPr>
            <w:tcW w:w="2934" w:type="dxa"/>
            <w:shd w:val="clear" w:color="auto" w:fill="FDB940"/>
            <w:vAlign w:val="center"/>
          </w:tcPr>
          <w:p w14:paraId="474A48A4" w14:textId="77777777" w:rsidR="00731489" w:rsidRPr="00D743B3" w:rsidRDefault="00731489" w:rsidP="003D40E7">
            <w:pPr>
              <w:jc w:val="center"/>
              <w:rPr>
                <w:rFonts w:asciiTheme="minorHAnsi" w:hAnsiTheme="minorHAnsi" w:cstheme="minorHAnsi"/>
                <w:b/>
              </w:rPr>
            </w:pPr>
            <w:r w:rsidRPr="00D743B3">
              <w:rPr>
                <w:rFonts w:asciiTheme="minorHAnsi" w:hAnsiTheme="minorHAnsi" w:cstheme="minorHAnsi"/>
                <w:b/>
              </w:rPr>
              <w:t>Ime in priimek/Naziv:</w:t>
            </w:r>
          </w:p>
        </w:tc>
        <w:tc>
          <w:tcPr>
            <w:tcW w:w="3035" w:type="dxa"/>
            <w:shd w:val="clear" w:color="auto" w:fill="FDB940"/>
            <w:vAlign w:val="center"/>
          </w:tcPr>
          <w:p w14:paraId="07D199C4" w14:textId="77777777" w:rsidR="00731489" w:rsidRPr="00D743B3" w:rsidRDefault="00731489" w:rsidP="003D40E7">
            <w:pPr>
              <w:jc w:val="center"/>
              <w:rPr>
                <w:rFonts w:asciiTheme="minorHAnsi" w:hAnsiTheme="minorHAnsi" w:cstheme="minorHAnsi"/>
                <w:b/>
              </w:rPr>
            </w:pPr>
            <w:r w:rsidRPr="00D743B3">
              <w:rPr>
                <w:rFonts w:asciiTheme="minorHAnsi" w:hAnsiTheme="minorHAnsi" w:cstheme="minorHAnsi"/>
                <w:b/>
              </w:rPr>
              <w:t>Naslov stalnega bivališča/Sedež:</w:t>
            </w:r>
          </w:p>
        </w:tc>
        <w:tc>
          <w:tcPr>
            <w:tcW w:w="3036" w:type="dxa"/>
            <w:shd w:val="clear" w:color="auto" w:fill="FDB940"/>
            <w:vAlign w:val="center"/>
          </w:tcPr>
          <w:p w14:paraId="0F04B40C" w14:textId="77777777" w:rsidR="00731489" w:rsidRPr="00D743B3" w:rsidRDefault="00731489" w:rsidP="003D40E7">
            <w:pPr>
              <w:jc w:val="center"/>
              <w:rPr>
                <w:rFonts w:asciiTheme="minorHAnsi" w:hAnsiTheme="minorHAnsi" w:cstheme="minorHAnsi"/>
                <w:b/>
              </w:rPr>
            </w:pPr>
            <w:r w:rsidRPr="00D743B3">
              <w:rPr>
                <w:rFonts w:asciiTheme="minorHAnsi" w:hAnsiTheme="minorHAnsi" w:cstheme="minorHAnsi"/>
                <w:b/>
              </w:rPr>
              <w:t>Delež lastništva v %</w:t>
            </w:r>
          </w:p>
        </w:tc>
      </w:tr>
      <w:tr w:rsidR="00731489" w:rsidRPr="00D743B3" w14:paraId="054AA1BA" w14:textId="77777777" w:rsidTr="003D40E7">
        <w:trPr>
          <w:trHeight w:val="20"/>
          <w:jc w:val="center"/>
        </w:trPr>
        <w:tc>
          <w:tcPr>
            <w:tcW w:w="562" w:type="dxa"/>
            <w:shd w:val="clear" w:color="auto" w:fill="FDB940"/>
            <w:vAlign w:val="center"/>
          </w:tcPr>
          <w:p w14:paraId="247BEA74" w14:textId="77777777" w:rsidR="00731489" w:rsidRPr="00D743B3" w:rsidRDefault="00731489" w:rsidP="00731489">
            <w:pPr>
              <w:numPr>
                <w:ilvl w:val="0"/>
                <w:numId w:val="26"/>
              </w:numPr>
              <w:suppressAutoHyphens w:val="0"/>
              <w:jc w:val="center"/>
              <w:rPr>
                <w:rFonts w:asciiTheme="minorHAnsi" w:hAnsiTheme="minorHAnsi" w:cstheme="minorHAnsi"/>
                <w:b/>
              </w:rPr>
            </w:pPr>
          </w:p>
        </w:tc>
        <w:sdt>
          <w:sdtPr>
            <w:rPr>
              <w:rFonts w:asciiTheme="minorHAnsi" w:hAnsiTheme="minorHAnsi" w:cstheme="minorHAnsi"/>
            </w:rPr>
            <w:id w:val="472798380"/>
            <w:placeholder>
              <w:docPart w:val="990C34E8BBDA469EAE86F2594481CC0F"/>
            </w:placeholder>
            <w:showingPlcHdr/>
            <w:text/>
          </w:sdtPr>
          <w:sdtContent>
            <w:tc>
              <w:tcPr>
                <w:tcW w:w="2934" w:type="dxa"/>
                <w:shd w:val="clear" w:color="auto" w:fill="auto"/>
                <w:vAlign w:val="center"/>
              </w:tcPr>
              <w:p w14:paraId="40DE2375"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11300022"/>
            <w:placeholder>
              <w:docPart w:val="91177E3B00AD40E39E52407EF107CA18"/>
            </w:placeholder>
            <w:showingPlcHdr/>
            <w:text/>
          </w:sdtPr>
          <w:sdtContent>
            <w:tc>
              <w:tcPr>
                <w:tcW w:w="3035" w:type="dxa"/>
                <w:shd w:val="clear" w:color="auto" w:fill="auto"/>
                <w:vAlign w:val="center"/>
              </w:tcPr>
              <w:p w14:paraId="250305A4"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90022355"/>
            <w:placeholder>
              <w:docPart w:val="5E9B81837D1A442388195B85A2BB512D"/>
            </w:placeholder>
            <w:showingPlcHdr/>
            <w:text/>
          </w:sdtPr>
          <w:sdtContent>
            <w:tc>
              <w:tcPr>
                <w:tcW w:w="3036" w:type="dxa"/>
                <w:shd w:val="clear" w:color="auto" w:fill="auto"/>
                <w:vAlign w:val="center"/>
              </w:tcPr>
              <w:p w14:paraId="7FFC18A6"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tr>
      <w:tr w:rsidR="00731489" w:rsidRPr="00D743B3" w14:paraId="0C2A7197" w14:textId="77777777" w:rsidTr="003D40E7">
        <w:trPr>
          <w:trHeight w:val="20"/>
          <w:jc w:val="center"/>
        </w:trPr>
        <w:tc>
          <w:tcPr>
            <w:tcW w:w="562" w:type="dxa"/>
            <w:shd w:val="clear" w:color="auto" w:fill="FDB940"/>
            <w:vAlign w:val="center"/>
          </w:tcPr>
          <w:p w14:paraId="1B2B1525" w14:textId="77777777" w:rsidR="00731489" w:rsidRPr="00D743B3" w:rsidRDefault="00731489" w:rsidP="00731489">
            <w:pPr>
              <w:numPr>
                <w:ilvl w:val="0"/>
                <w:numId w:val="26"/>
              </w:numPr>
              <w:suppressAutoHyphens w:val="0"/>
              <w:jc w:val="center"/>
              <w:rPr>
                <w:rFonts w:asciiTheme="minorHAnsi" w:hAnsiTheme="minorHAnsi" w:cstheme="minorHAnsi"/>
                <w:b/>
              </w:rPr>
            </w:pPr>
          </w:p>
        </w:tc>
        <w:sdt>
          <w:sdtPr>
            <w:rPr>
              <w:rFonts w:asciiTheme="minorHAnsi" w:hAnsiTheme="minorHAnsi" w:cstheme="minorHAnsi"/>
            </w:rPr>
            <w:id w:val="-217674606"/>
            <w:placeholder>
              <w:docPart w:val="4CAA9EF8EBFB462492C17B567111BB4C"/>
            </w:placeholder>
            <w:showingPlcHdr/>
            <w:text/>
          </w:sdtPr>
          <w:sdtContent>
            <w:tc>
              <w:tcPr>
                <w:tcW w:w="2934" w:type="dxa"/>
                <w:shd w:val="clear" w:color="auto" w:fill="auto"/>
                <w:vAlign w:val="center"/>
              </w:tcPr>
              <w:p w14:paraId="5ED6E53C"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596993256"/>
            <w:placeholder>
              <w:docPart w:val="5DC5949949E344BF963E600D7471AD58"/>
            </w:placeholder>
            <w:showingPlcHdr/>
            <w:text/>
          </w:sdtPr>
          <w:sdtContent>
            <w:tc>
              <w:tcPr>
                <w:tcW w:w="3035" w:type="dxa"/>
                <w:shd w:val="clear" w:color="auto" w:fill="auto"/>
                <w:vAlign w:val="center"/>
              </w:tcPr>
              <w:p w14:paraId="752522DC"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563553720"/>
            <w:placeholder>
              <w:docPart w:val="1A8401E5E8A9478FA6767ACA7BBEE364"/>
            </w:placeholder>
            <w:showingPlcHdr/>
            <w:text/>
          </w:sdtPr>
          <w:sdtContent>
            <w:tc>
              <w:tcPr>
                <w:tcW w:w="3036" w:type="dxa"/>
                <w:shd w:val="clear" w:color="auto" w:fill="auto"/>
                <w:vAlign w:val="center"/>
              </w:tcPr>
              <w:p w14:paraId="2CB739A0"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tr>
      <w:tr w:rsidR="00731489" w:rsidRPr="00D743B3" w14:paraId="6F929ADC" w14:textId="77777777" w:rsidTr="003D40E7">
        <w:trPr>
          <w:trHeight w:val="20"/>
          <w:jc w:val="center"/>
        </w:trPr>
        <w:tc>
          <w:tcPr>
            <w:tcW w:w="562" w:type="dxa"/>
            <w:shd w:val="clear" w:color="auto" w:fill="FDB940"/>
            <w:vAlign w:val="center"/>
          </w:tcPr>
          <w:p w14:paraId="535465C0" w14:textId="77777777" w:rsidR="00731489" w:rsidRPr="00D743B3" w:rsidRDefault="00731489" w:rsidP="00731489">
            <w:pPr>
              <w:numPr>
                <w:ilvl w:val="0"/>
                <w:numId w:val="26"/>
              </w:numPr>
              <w:suppressAutoHyphens w:val="0"/>
              <w:jc w:val="center"/>
              <w:rPr>
                <w:rFonts w:asciiTheme="minorHAnsi" w:hAnsiTheme="minorHAnsi" w:cstheme="minorHAnsi"/>
                <w:b/>
              </w:rPr>
            </w:pPr>
          </w:p>
        </w:tc>
        <w:sdt>
          <w:sdtPr>
            <w:rPr>
              <w:rFonts w:asciiTheme="minorHAnsi" w:hAnsiTheme="minorHAnsi" w:cstheme="minorHAnsi"/>
            </w:rPr>
            <w:id w:val="1041867328"/>
            <w:placeholder>
              <w:docPart w:val="FFC8F033F36A4459B359E0B72CE1C338"/>
            </w:placeholder>
            <w:showingPlcHdr/>
            <w:text/>
          </w:sdtPr>
          <w:sdtContent>
            <w:tc>
              <w:tcPr>
                <w:tcW w:w="2934" w:type="dxa"/>
                <w:shd w:val="clear" w:color="auto" w:fill="auto"/>
                <w:vAlign w:val="center"/>
              </w:tcPr>
              <w:p w14:paraId="67D063EB"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983885192"/>
            <w:placeholder>
              <w:docPart w:val="83A1504041AB4C79915CD05A1CA60C6E"/>
            </w:placeholder>
            <w:showingPlcHdr/>
            <w:text/>
          </w:sdtPr>
          <w:sdtContent>
            <w:tc>
              <w:tcPr>
                <w:tcW w:w="3035" w:type="dxa"/>
                <w:shd w:val="clear" w:color="auto" w:fill="auto"/>
                <w:vAlign w:val="center"/>
              </w:tcPr>
              <w:p w14:paraId="40962129"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83732291"/>
            <w:placeholder>
              <w:docPart w:val="01F650000A29427FAB3561E97CB61593"/>
            </w:placeholder>
            <w:showingPlcHdr/>
            <w:text/>
          </w:sdtPr>
          <w:sdtContent>
            <w:tc>
              <w:tcPr>
                <w:tcW w:w="3036" w:type="dxa"/>
                <w:shd w:val="clear" w:color="auto" w:fill="auto"/>
                <w:vAlign w:val="center"/>
              </w:tcPr>
              <w:p w14:paraId="5A830639"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tr>
      <w:tr w:rsidR="00731489" w:rsidRPr="00D743B3" w14:paraId="5A77C36E" w14:textId="77777777" w:rsidTr="003D40E7">
        <w:trPr>
          <w:trHeight w:val="20"/>
          <w:jc w:val="center"/>
        </w:trPr>
        <w:tc>
          <w:tcPr>
            <w:tcW w:w="562" w:type="dxa"/>
            <w:shd w:val="clear" w:color="auto" w:fill="FDB940"/>
            <w:vAlign w:val="center"/>
          </w:tcPr>
          <w:p w14:paraId="664BE82D" w14:textId="77777777" w:rsidR="00731489" w:rsidRPr="00D743B3" w:rsidRDefault="00731489" w:rsidP="003D40E7">
            <w:pPr>
              <w:rPr>
                <w:rFonts w:asciiTheme="minorHAnsi" w:hAnsiTheme="minorHAnsi" w:cstheme="minorHAnsi"/>
                <w:b/>
              </w:rPr>
            </w:pPr>
            <w:r w:rsidRPr="00D743B3">
              <w:rPr>
                <w:rFonts w:asciiTheme="minorHAnsi" w:hAnsiTheme="minorHAnsi" w:cstheme="minorHAnsi"/>
                <w:b/>
              </w:rPr>
              <w:t>....</w:t>
            </w:r>
          </w:p>
        </w:tc>
        <w:tc>
          <w:tcPr>
            <w:tcW w:w="2934" w:type="dxa"/>
            <w:shd w:val="clear" w:color="auto" w:fill="auto"/>
            <w:vAlign w:val="center"/>
          </w:tcPr>
          <w:p w14:paraId="0916E2BD" w14:textId="77777777" w:rsidR="00731489" w:rsidRPr="00D743B3" w:rsidRDefault="00731489" w:rsidP="003D40E7">
            <w:pPr>
              <w:rPr>
                <w:rFonts w:asciiTheme="minorHAnsi" w:hAnsiTheme="minorHAnsi" w:cstheme="minorHAnsi"/>
              </w:rPr>
            </w:pPr>
          </w:p>
        </w:tc>
        <w:tc>
          <w:tcPr>
            <w:tcW w:w="3035" w:type="dxa"/>
            <w:shd w:val="clear" w:color="auto" w:fill="auto"/>
            <w:vAlign w:val="center"/>
          </w:tcPr>
          <w:p w14:paraId="4E051EB6" w14:textId="77777777" w:rsidR="00731489" w:rsidRPr="00D743B3" w:rsidRDefault="00731489" w:rsidP="003D40E7">
            <w:pPr>
              <w:rPr>
                <w:rFonts w:asciiTheme="minorHAnsi" w:hAnsiTheme="minorHAnsi" w:cstheme="minorHAnsi"/>
              </w:rPr>
            </w:pPr>
          </w:p>
        </w:tc>
        <w:tc>
          <w:tcPr>
            <w:tcW w:w="3036" w:type="dxa"/>
            <w:shd w:val="clear" w:color="auto" w:fill="auto"/>
            <w:vAlign w:val="center"/>
          </w:tcPr>
          <w:p w14:paraId="357812D8" w14:textId="77777777" w:rsidR="00731489" w:rsidRPr="00D743B3" w:rsidRDefault="00731489" w:rsidP="003D40E7">
            <w:pPr>
              <w:rPr>
                <w:rFonts w:asciiTheme="minorHAnsi" w:hAnsiTheme="minorHAnsi" w:cstheme="minorHAnsi"/>
              </w:rPr>
            </w:pPr>
          </w:p>
        </w:tc>
      </w:tr>
    </w:tbl>
    <w:p w14:paraId="3F91406E" w14:textId="77777777" w:rsidR="00731489" w:rsidRPr="00D743B3" w:rsidRDefault="00731489" w:rsidP="00731489">
      <w:pPr>
        <w:jc w:val="both"/>
        <w:rPr>
          <w:rFonts w:asciiTheme="minorHAnsi" w:hAnsiTheme="minorHAnsi" w:cstheme="minorHAnsi"/>
        </w:rPr>
      </w:pPr>
    </w:p>
    <w:p w14:paraId="4261A443" w14:textId="77777777" w:rsidR="00731489" w:rsidRPr="00D743B3" w:rsidRDefault="00731489" w:rsidP="00731489">
      <w:pPr>
        <w:jc w:val="both"/>
        <w:rPr>
          <w:rFonts w:asciiTheme="minorHAnsi" w:hAnsiTheme="minorHAnsi" w:cstheme="minorHAnsi"/>
          <w:i/>
          <w:iCs/>
        </w:rPr>
      </w:pPr>
      <w:r w:rsidRPr="00D743B3">
        <w:rPr>
          <w:rFonts w:asciiTheme="minorHAnsi" w:hAnsiTheme="minorHAnsi" w:cstheme="minorHAnsi"/>
          <w:i/>
          <w:iCs/>
        </w:rPr>
        <w:t>Spodaj podpisani zastopnik izjavljam, da so skladno z določbami zakona, ki ureja gospodarske družbe, povezane družbe z zgoraj navedenim ponudnikom, naslednji gospodarski subjekti: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731489" w:rsidRPr="00D743B3" w14:paraId="6F24A0BB" w14:textId="77777777" w:rsidTr="003D40E7">
        <w:trPr>
          <w:trHeight w:val="20"/>
        </w:trPr>
        <w:tc>
          <w:tcPr>
            <w:tcW w:w="567" w:type="dxa"/>
            <w:tcBorders>
              <w:bottom w:val="single" w:sz="4" w:space="0" w:color="auto"/>
            </w:tcBorders>
            <w:shd w:val="clear" w:color="auto" w:fill="FDB940"/>
            <w:vAlign w:val="center"/>
          </w:tcPr>
          <w:p w14:paraId="36E7722F" w14:textId="77777777" w:rsidR="00731489" w:rsidRPr="00D743B3" w:rsidRDefault="00731489" w:rsidP="003D40E7">
            <w:pPr>
              <w:jc w:val="center"/>
              <w:rPr>
                <w:rFonts w:asciiTheme="minorHAnsi" w:hAnsiTheme="minorHAnsi" w:cstheme="minorHAnsi"/>
                <w:b/>
              </w:rPr>
            </w:pPr>
            <w:r w:rsidRPr="00D743B3">
              <w:rPr>
                <w:rFonts w:asciiTheme="minorHAnsi" w:hAnsiTheme="minorHAnsi" w:cstheme="minorHAnsi"/>
                <w:b/>
              </w:rPr>
              <w:t>Št.</w:t>
            </w:r>
          </w:p>
        </w:tc>
        <w:tc>
          <w:tcPr>
            <w:tcW w:w="3119" w:type="dxa"/>
            <w:shd w:val="clear" w:color="auto" w:fill="FDB940"/>
            <w:vAlign w:val="center"/>
          </w:tcPr>
          <w:p w14:paraId="681458BA" w14:textId="77777777" w:rsidR="00731489" w:rsidRPr="00D743B3" w:rsidRDefault="00731489" w:rsidP="003D40E7">
            <w:pPr>
              <w:jc w:val="center"/>
              <w:rPr>
                <w:rFonts w:asciiTheme="minorHAnsi" w:hAnsiTheme="minorHAnsi" w:cstheme="minorHAnsi"/>
                <w:b/>
              </w:rPr>
            </w:pPr>
            <w:r w:rsidRPr="00D743B3">
              <w:rPr>
                <w:rFonts w:asciiTheme="minorHAnsi" w:hAnsiTheme="minorHAnsi" w:cstheme="minorHAnsi"/>
                <w:b/>
              </w:rPr>
              <w:t>Naziv</w:t>
            </w:r>
          </w:p>
        </w:tc>
        <w:tc>
          <w:tcPr>
            <w:tcW w:w="3543" w:type="dxa"/>
            <w:shd w:val="clear" w:color="auto" w:fill="FDB940"/>
            <w:vAlign w:val="center"/>
          </w:tcPr>
          <w:p w14:paraId="6F9CC7BC" w14:textId="77777777" w:rsidR="00731489" w:rsidRPr="00D743B3" w:rsidRDefault="00731489" w:rsidP="003D40E7">
            <w:pPr>
              <w:jc w:val="center"/>
              <w:rPr>
                <w:rFonts w:asciiTheme="minorHAnsi" w:hAnsiTheme="minorHAnsi" w:cstheme="minorHAnsi"/>
                <w:b/>
              </w:rPr>
            </w:pPr>
            <w:r w:rsidRPr="00D743B3">
              <w:rPr>
                <w:rFonts w:asciiTheme="minorHAnsi" w:hAnsiTheme="minorHAnsi" w:cstheme="minorHAnsi"/>
                <w:b/>
              </w:rPr>
              <w:t>Sedež</w:t>
            </w:r>
          </w:p>
        </w:tc>
        <w:tc>
          <w:tcPr>
            <w:tcW w:w="2410" w:type="dxa"/>
            <w:shd w:val="clear" w:color="auto" w:fill="FDB940"/>
            <w:vAlign w:val="center"/>
          </w:tcPr>
          <w:p w14:paraId="6CA77446" w14:textId="77777777" w:rsidR="00731489" w:rsidRPr="00D743B3" w:rsidRDefault="00731489" w:rsidP="003D40E7">
            <w:pPr>
              <w:jc w:val="center"/>
              <w:rPr>
                <w:rFonts w:asciiTheme="minorHAnsi" w:hAnsiTheme="minorHAnsi" w:cstheme="minorHAnsi"/>
                <w:b/>
              </w:rPr>
            </w:pPr>
            <w:r w:rsidRPr="00D743B3">
              <w:rPr>
                <w:rFonts w:asciiTheme="minorHAnsi" w:hAnsiTheme="minorHAnsi" w:cstheme="minorHAnsi"/>
                <w:b/>
              </w:rPr>
              <w:t>Matična številka</w:t>
            </w:r>
          </w:p>
        </w:tc>
      </w:tr>
      <w:tr w:rsidR="00731489" w:rsidRPr="00D743B3" w14:paraId="3A7CFE91" w14:textId="77777777" w:rsidTr="003D40E7">
        <w:trPr>
          <w:trHeight w:val="20"/>
        </w:trPr>
        <w:tc>
          <w:tcPr>
            <w:tcW w:w="567" w:type="dxa"/>
            <w:shd w:val="clear" w:color="auto" w:fill="FDB940"/>
            <w:vAlign w:val="center"/>
          </w:tcPr>
          <w:p w14:paraId="6B371726" w14:textId="77777777" w:rsidR="00731489" w:rsidRPr="00D743B3" w:rsidRDefault="00731489" w:rsidP="00731489">
            <w:pPr>
              <w:numPr>
                <w:ilvl w:val="0"/>
                <w:numId w:val="27"/>
              </w:numPr>
              <w:suppressAutoHyphens w:val="0"/>
              <w:jc w:val="center"/>
              <w:rPr>
                <w:rFonts w:asciiTheme="minorHAnsi" w:hAnsiTheme="minorHAnsi" w:cstheme="minorHAnsi"/>
                <w:b/>
              </w:rPr>
            </w:pPr>
          </w:p>
        </w:tc>
        <w:sdt>
          <w:sdtPr>
            <w:rPr>
              <w:rFonts w:asciiTheme="minorHAnsi" w:hAnsiTheme="minorHAnsi" w:cstheme="minorHAnsi"/>
            </w:rPr>
            <w:id w:val="-953249693"/>
            <w:placeholder>
              <w:docPart w:val="6CDD977B7F0F49CB869EB2F4BC3B6BE7"/>
            </w:placeholder>
            <w:showingPlcHdr/>
            <w:text/>
          </w:sdtPr>
          <w:sdtContent>
            <w:tc>
              <w:tcPr>
                <w:tcW w:w="3119" w:type="dxa"/>
                <w:shd w:val="clear" w:color="auto" w:fill="auto"/>
                <w:vAlign w:val="center"/>
              </w:tcPr>
              <w:p w14:paraId="3B7FF854"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865093023"/>
            <w:placeholder>
              <w:docPart w:val="D7C4127D0442485EA46674B4F53FEE48"/>
            </w:placeholder>
            <w:showingPlcHdr/>
            <w:text/>
          </w:sdtPr>
          <w:sdtContent>
            <w:tc>
              <w:tcPr>
                <w:tcW w:w="3543" w:type="dxa"/>
                <w:shd w:val="clear" w:color="auto" w:fill="auto"/>
                <w:vAlign w:val="center"/>
              </w:tcPr>
              <w:p w14:paraId="37667B2B"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514501461"/>
            <w:placeholder>
              <w:docPart w:val="79EDF1A56D0244F2A9C79DBC83471659"/>
            </w:placeholder>
            <w:showingPlcHdr/>
            <w:text/>
          </w:sdtPr>
          <w:sdtContent>
            <w:tc>
              <w:tcPr>
                <w:tcW w:w="2410" w:type="dxa"/>
                <w:shd w:val="clear" w:color="auto" w:fill="auto"/>
                <w:vAlign w:val="center"/>
              </w:tcPr>
              <w:p w14:paraId="718FF37D"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tr>
      <w:tr w:rsidR="00731489" w:rsidRPr="00D743B3" w14:paraId="35C766C6" w14:textId="77777777" w:rsidTr="003D40E7">
        <w:trPr>
          <w:trHeight w:val="20"/>
        </w:trPr>
        <w:tc>
          <w:tcPr>
            <w:tcW w:w="567" w:type="dxa"/>
            <w:shd w:val="clear" w:color="auto" w:fill="FDB940"/>
            <w:vAlign w:val="center"/>
          </w:tcPr>
          <w:p w14:paraId="683ED9C3" w14:textId="77777777" w:rsidR="00731489" w:rsidRPr="00D743B3" w:rsidRDefault="00731489" w:rsidP="00731489">
            <w:pPr>
              <w:numPr>
                <w:ilvl w:val="0"/>
                <w:numId w:val="27"/>
              </w:numPr>
              <w:suppressAutoHyphens w:val="0"/>
              <w:jc w:val="center"/>
              <w:rPr>
                <w:rFonts w:asciiTheme="minorHAnsi" w:hAnsiTheme="minorHAnsi" w:cstheme="minorHAnsi"/>
                <w:b/>
              </w:rPr>
            </w:pPr>
          </w:p>
        </w:tc>
        <w:sdt>
          <w:sdtPr>
            <w:rPr>
              <w:rFonts w:asciiTheme="minorHAnsi" w:hAnsiTheme="minorHAnsi" w:cstheme="minorHAnsi"/>
            </w:rPr>
            <w:id w:val="-917247528"/>
            <w:placeholder>
              <w:docPart w:val="491DD6C539CA4DF7BCBB3FFE1F5C829A"/>
            </w:placeholder>
            <w:showingPlcHdr/>
            <w:text/>
          </w:sdtPr>
          <w:sdtContent>
            <w:tc>
              <w:tcPr>
                <w:tcW w:w="3119" w:type="dxa"/>
                <w:shd w:val="clear" w:color="auto" w:fill="auto"/>
                <w:vAlign w:val="center"/>
              </w:tcPr>
              <w:p w14:paraId="4E350CEB"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074433673"/>
            <w:placeholder>
              <w:docPart w:val="E9DE01098A5B4640B230E1374DDDB2A3"/>
            </w:placeholder>
            <w:showingPlcHdr/>
            <w:text/>
          </w:sdtPr>
          <w:sdtContent>
            <w:tc>
              <w:tcPr>
                <w:tcW w:w="3543" w:type="dxa"/>
                <w:shd w:val="clear" w:color="auto" w:fill="auto"/>
                <w:vAlign w:val="center"/>
              </w:tcPr>
              <w:p w14:paraId="643D6F9B"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162742162"/>
            <w:placeholder>
              <w:docPart w:val="E126024426244654AD6D403A546685E0"/>
            </w:placeholder>
            <w:showingPlcHdr/>
            <w:text/>
          </w:sdtPr>
          <w:sdtContent>
            <w:tc>
              <w:tcPr>
                <w:tcW w:w="2410" w:type="dxa"/>
                <w:shd w:val="clear" w:color="auto" w:fill="auto"/>
                <w:vAlign w:val="center"/>
              </w:tcPr>
              <w:p w14:paraId="23EF7E27"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tr>
      <w:tr w:rsidR="00731489" w:rsidRPr="00D743B3" w14:paraId="2AA36A60" w14:textId="77777777" w:rsidTr="003D40E7">
        <w:trPr>
          <w:trHeight w:val="20"/>
        </w:trPr>
        <w:tc>
          <w:tcPr>
            <w:tcW w:w="567" w:type="dxa"/>
            <w:shd w:val="clear" w:color="auto" w:fill="FDB940"/>
            <w:vAlign w:val="center"/>
          </w:tcPr>
          <w:p w14:paraId="3DBE9425" w14:textId="77777777" w:rsidR="00731489" w:rsidRPr="00D743B3" w:rsidRDefault="00731489" w:rsidP="00731489">
            <w:pPr>
              <w:numPr>
                <w:ilvl w:val="0"/>
                <w:numId w:val="27"/>
              </w:numPr>
              <w:suppressAutoHyphens w:val="0"/>
              <w:jc w:val="center"/>
              <w:rPr>
                <w:rFonts w:asciiTheme="minorHAnsi" w:hAnsiTheme="minorHAnsi" w:cstheme="minorHAnsi"/>
                <w:b/>
              </w:rPr>
            </w:pPr>
          </w:p>
        </w:tc>
        <w:sdt>
          <w:sdtPr>
            <w:rPr>
              <w:rFonts w:asciiTheme="minorHAnsi" w:hAnsiTheme="minorHAnsi" w:cstheme="minorHAnsi"/>
            </w:rPr>
            <w:id w:val="-674418592"/>
            <w:placeholder>
              <w:docPart w:val="036C12566D254198BA34B20CD049961B"/>
            </w:placeholder>
            <w:showingPlcHdr/>
            <w:text/>
          </w:sdtPr>
          <w:sdtContent>
            <w:tc>
              <w:tcPr>
                <w:tcW w:w="3119" w:type="dxa"/>
                <w:shd w:val="clear" w:color="auto" w:fill="auto"/>
                <w:vAlign w:val="center"/>
              </w:tcPr>
              <w:p w14:paraId="53461D97"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813214102"/>
            <w:placeholder>
              <w:docPart w:val="1D596452E0B94E128DECC4A4B91522EF"/>
            </w:placeholder>
            <w:showingPlcHdr/>
            <w:text/>
          </w:sdtPr>
          <w:sdtContent>
            <w:tc>
              <w:tcPr>
                <w:tcW w:w="3543" w:type="dxa"/>
                <w:shd w:val="clear" w:color="auto" w:fill="auto"/>
                <w:vAlign w:val="center"/>
              </w:tcPr>
              <w:p w14:paraId="43EA1501"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272824785"/>
            <w:placeholder>
              <w:docPart w:val="7A1F7174B47B460DB38903C7355BC86D"/>
            </w:placeholder>
            <w:showingPlcHdr/>
            <w:text/>
          </w:sdtPr>
          <w:sdtContent>
            <w:tc>
              <w:tcPr>
                <w:tcW w:w="2410" w:type="dxa"/>
                <w:shd w:val="clear" w:color="auto" w:fill="auto"/>
                <w:vAlign w:val="center"/>
              </w:tcPr>
              <w:p w14:paraId="06349777"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tr>
      <w:tr w:rsidR="00731489" w:rsidRPr="00D743B3" w14:paraId="396B723F" w14:textId="77777777" w:rsidTr="003D40E7">
        <w:trPr>
          <w:trHeight w:val="20"/>
        </w:trPr>
        <w:tc>
          <w:tcPr>
            <w:tcW w:w="567" w:type="dxa"/>
            <w:shd w:val="clear" w:color="auto" w:fill="FDB940"/>
            <w:vAlign w:val="center"/>
          </w:tcPr>
          <w:p w14:paraId="5A34BCEA" w14:textId="77777777" w:rsidR="00731489" w:rsidRPr="00D743B3" w:rsidRDefault="00731489" w:rsidP="003D40E7">
            <w:pPr>
              <w:jc w:val="center"/>
              <w:rPr>
                <w:rFonts w:asciiTheme="minorHAnsi" w:hAnsiTheme="minorHAnsi" w:cstheme="minorHAnsi"/>
                <w:b/>
              </w:rPr>
            </w:pPr>
            <w:r w:rsidRPr="00D743B3">
              <w:rPr>
                <w:rFonts w:asciiTheme="minorHAnsi" w:hAnsiTheme="minorHAnsi" w:cstheme="minorHAnsi"/>
                <w:b/>
              </w:rPr>
              <w:t>...</w:t>
            </w:r>
          </w:p>
        </w:tc>
        <w:tc>
          <w:tcPr>
            <w:tcW w:w="3119" w:type="dxa"/>
            <w:shd w:val="clear" w:color="auto" w:fill="auto"/>
            <w:vAlign w:val="center"/>
          </w:tcPr>
          <w:p w14:paraId="34404742" w14:textId="77777777" w:rsidR="00731489" w:rsidRPr="00D743B3" w:rsidRDefault="00731489" w:rsidP="003D40E7">
            <w:pPr>
              <w:rPr>
                <w:rFonts w:asciiTheme="minorHAnsi" w:hAnsiTheme="minorHAnsi" w:cstheme="minorHAnsi"/>
              </w:rPr>
            </w:pPr>
          </w:p>
        </w:tc>
        <w:tc>
          <w:tcPr>
            <w:tcW w:w="3543" w:type="dxa"/>
            <w:shd w:val="clear" w:color="auto" w:fill="auto"/>
            <w:vAlign w:val="center"/>
          </w:tcPr>
          <w:p w14:paraId="20FA782F" w14:textId="77777777" w:rsidR="00731489" w:rsidRPr="00D743B3" w:rsidRDefault="00731489" w:rsidP="003D40E7">
            <w:pPr>
              <w:rPr>
                <w:rFonts w:asciiTheme="minorHAnsi" w:hAnsiTheme="minorHAnsi" w:cstheme="minorHAnsi"/>
              </w:rPr>
            </w:pPr>
          </w:p>
        </w:tc>
        <w:tc>
          <w:tcPr>
            <w:tcW w:w="2410" w:type="dxa"/>
            <w:shd w:val="clear" w:color="auto" w:fill="auto"/>
            <w:vAlign w:val="center"/>
          </w:tcPr>
          <w:p w14:paraId="43E1684F" w14:textId="77777777" w:rsidR="00731489" w:rsidRPr="00D743B3" w:rsidRDefault="00731489" w:rsidP="003D40E7">
            <w:pPr>
              <w:rPr>
                <w:rFonts w:asciiTheme="minorHAnsi" w:hAnsiTheme="minorHAnsi" w:cstheme="minorHAnsi"/>
              </w:rPr>
            </w:pPr>
          </w:p>
        </w:tc>
      </w:tr>
    </w:tbl>
    <w:p w14:paraId="6A0AA2AA" w14:textId="77777777" w:rsidR="00731489" w:rsidRPr="00D743B3" w:rsidRDefault="00731489" w:rsidP="00731489">
      <w:pPr>
        <w:jc w:val="both"/>
        <w:rPr>
          <w:rFonts w:asciiTheme="minorHAnsi" w:hAnsiTheme="minorHAnsi" w:cstheme="minorHAnsi"/>
          <w:i/>
        </w:rPr>
      </w:pPr>
      <w:r w:rsidRPr="00D743B3">
        <w:rPr>
          <w:rFonts w:asciiTheme="minorHAnsi" w:hAnsiTheme="minorHAnsi" w:cstheme="minorHAnsi"/>
          <w:i/>
        </w:rPr>
        <w:t>*V primeru, da ponudnik ne bo izpolnil zgornje tabele, bo naročnik štel, da ponudnik izjavlja, da nima povezanih družb.</w:t>
      </w:r>
    </w:p>
    <w:p w14:paraId="350F5469" w14:textId="77777777" w:rsidR="00731489" w:rsidRPr="00D743B3" w:rsidRDefault="00731489" w:rsidP="00731489">
      <w:pPr>
        <w:jc w:val="both"/>
        <w:rPr>
          <w:rFonts w:asciiTheme="minorHAnsi" w:hAnsiTheme="minorHAnsi" w:cstheme="minorHAnsi"/>
        </w:rPr>
      </w:pPr>
    </w:p>
    <w:p w14:paraId="28261544" w14:textId="77777777" w:rsidR="00731489" w:rsidRPr="00D743B3" w:rsidRDefault="00731489" w:rsidP="00731489">
      <w:pPr>
        <w:jc w:val="both"/>
        <w:rPr>
          <w:rFonts w:asciiTheme="minorHAnsi" w:hAnsiTheme="minorHAnsi" w:cstheme="minorHAnsi"/>
        </w:rPr>
      </w:pPr>
      <w:r w:rsidRPr="00D743B3">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80A925D" w14:textId="77777777" w:rsidR="00731489" w:rsidRPr="00D743B3" w:rsidRDefault="00731489" w:rsidP="00731489">
      <w:pPr>
        <w:jc w:val="both"/>
        <w:rPr>
          <w:rFonts w:asciiTheme="minorHAnsi" w:hAnsiTheme="minorHAnsi" w:cstheme="minorHAnsi"/>
        </w:rPr>
      </w:pPr>
    </w:p>
    <w:p w14:paraId="289DF0A0" w14:textId="77777777" w:rsidR="00731489" w:rsidRPr="00D743B3" w:rsidRDefault="00731489" w:rsidP="00731489">
      <w:pPr>
        <w:jc w:val="both"/>
        <w:rPr>
          <w:rFonts w:asciiTheme="minorHAnsi" w:hAnsiTheme="minorHAnsi" w:cstheme="minorHAnsi"/>
        </w:rPr>
      </w:pPr>
      <w:r w:rsidRPr="00D743B3">
        <w:rPr>
          <w:rFonts w:asciiTheme="minorHAnsi" w:hAnsiTheme="minorHAnsi" w:cstheme="min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4E24E0BF" w14:textId="77777777" w:rsidR="00731489" w:rsidRPr="00D743B3" w:rsidRDefault="00731489" w:rsidP="00731489">
      <w:pPr>
        <w:jc w:val="both"/>
        <w:rPr>
          <w:rFonts w:asciiTheme="minorHAnsi" w:hAnsiTheme="minorHAnsi" w:cstheme="minorHAnsi"/>
        </w:rPr>
      </w:pPr>
    </w:p>
    <w:p w14:paraId="77CEE92F" w14:textId="77777777" w:rsidR="00731489" w:rsidRPr="00D743B3" w:rsidRDefault="00731489" w:rsidP="00731489">
      <w:pPr>
        <w:pStyle w:val="Odstavekseznama"/>
        <w:numPr>
          <w:ilvl w:val="0"/>
          <w:numId w:val="25"/>
        </w:numPr>
        <w:contextualSpacing/>
        <w:jc w:val="both"/>
        <w:rPr>
          <w:rFonts w:asciiTheme="minorHAnsi" w:hAnsiTheme="minorHAnsi" w:cstheme="minorHAnsi"/>
          <w:b/>
          <w:bCs/>
        </w:rPr>
      </w:pPr>
      <w:r w:rsidRPr="00D743B3">
        <w:rPr>
          <w:rFonts w:asciiTheme="minorHAnsi" w:hAnsiTheme="minorHAnsi" w:cstheme="minorHAnsi"/>
          <w:b/>
          <w:bCs/>
        </w:rPr>
        <w:t>izjavljamo, da nismo povezani s funkcionarji naročnika predmetnega javnega naročila in, po našem vedenju, z njihovimi družinskimi člani</w:t>
      </w:r>
      <w:r w:rsidRPr="00D743B3">
        <w:rPr>
          <w:rFonts w:asciiTheme="minorHAnsi" w:hAnsiTheme="minorHAnsi" w:cstheme="minorHAnsi"/>
          <w:b/>
          <w:bCs/>
          <w:vertAlign w:val="superscript"/>
        </w:rPr>
        <w:footnoteReference w:id="3"/>
      </w:r>
      <w:r w:rsidRPr="00D743B3">
        <w:rPr>
          <w:rFonts w:asciiTheme="minorHAnsi" w:hAnsiTheme="minorHAnsi" w:cstheme="minorHAnsi"/>
          <w:b/>
          <w:bCs/>
        </w:rPr>
        <w:t xml:space="preserve"> na način, da bi bil funkcionar ali njegov družinski član v gospodarskem subjektu: </w:t>
      </w:r>
    </w:p>
    <w:p w14:paraId="57D49C32" w14:textId="77777777" w:rsidR="00731489" w:rsidRPr="00D743B3" w:rsidRDefault="00731489" w:rsidP="00731489">
      <w:pPr>
        <w:pStyle w:val="Odstavekseznama"/>
        <w:numPr>
          <w:ilvl w:val="0"/>
          <w:numId w:val="24"/>
        </w:numPr>
        <w:contextualSpacing/>
        <w:jc w:val="both"/>
        <w:rPr>
          <w:rFonts w:asciiTheme="minorHAnsi" w:hAnsiTheme="minorHAnsi" w:cstheme="minorHAnsi"/>
          <w:b/>
          <w:bCs/>
        </w:rPr>
      </w:pPr>
      <w:r w:rsidRPr="00D743B3">
        <w:rPr>
          <w:rFonts w:asciiTheme="minorHAnsi" w:hAnsiTheme="minorHAnsi" w:cstheme="minorHAnsi"/>
          <w:b/>
          <w:bCs/>
        </w:rPr>
        <w:t xml:space="preserve">udeležen kot poslovodja, član poslovodstva ali zakoniti zastopnik ali </w:t>
      </w:r>
    </w:p>
    <w:p w14:paraId="12790834" w14:textId="77777777" w:rsidR="00731489" w:rsidRPr="00D743B3" w:rsidRDefault="00731489" w:rsidP="00731489">
      <w:pPr>
        <w:pStyle w:val="Odstavekseznama"/>
        <w:numPr>
          <w:ilvl w:val="0"/>
          <w:numId w:val="24"/>
        </w:numPr>
        <w:contextualSpacing/>
        <w:jc w:val="both"/>
        <w:rPr>
          <w:rFonts w:asciiTheme="minorHAnsi" w:hAnsiTheme="minorHAnsi" w:cstheme="minorHAnsi"/>
          <w:b/>
          <w:bCs/>
        </w:rPr>
      </w:pPr>
      <w:r w:rsidRPr="00D743B3">
        <w:rPr>
          <w:rFonts w:asciiTheme="minorHAnsi" w:hAnsiTheme="minorHAnsi" w:cstheme="minorHAnsi"/>
          <w:b/>
          <w:bCs/>
        </w:rPr>
        <w:t xml:space="preserve">je neposredno ali preko drugih pravnih oseb v več kot pet odstotnem deležu udeležen pri ustanoviteljskih pravicah, upravljanju ali kapitalu. </w:t>
      </w:r>
    </w:p>
    <w:p w14:paraId="483C64CB" w14:textId="77777777" w:rsidR="00731489" w:rsidRPr="00D743B3" w:rsidRDefault="00731489" w:rsidP="00731489">
      <w:pPr>
        <w:jc w:val="both"/>
        <w:rPr>
          <w:rFonts w:asciiTheme="minorHAnsi" w:hAnsiTheme="minorHAnsi" w:cstheme="minorHAnsi"/>
        </w:rPr>
      </w:pPr>
      <w:r w:rsidRPr="00D743B3">
        <w:rPr>
          <w:rFonts w:asciiTheme="minorHAnsi" w:hAnsiTheme="minorHAnsi" w:cstheme="minorHAnsi"/>
        </w:rPr>
        <w:t>1</w:t>
      </w:r>
    </w:p>
    <w:p w14:paraId="4FF39889" w14:textId="77777777" w:rsidR="00731489" w:rsidRPr="00D743B3" w:rsidRDefault="00731489" w:rsidP="00731489">
      <w:pPr>
        <w:jc w:val="both"/>
        <w:rPr>
          <w:rFonts w:asciiTheme="minorHAnsi" w:hAnsiTheme="minorHAnsi" w:cstheme="minorHAnsi"/>
        </w:rPr>
      </w:pPr>
      <w:r w:rsidRPr="00D743B3">
        <w:rPr>
          <w:rFonts w:asciiTheme="minorHAnsi" w:hAnsiTheme="minorHAnsi" w:cstheme="minorHAnsi"/>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4F2FA2F9" w14:textId="77777777" w:rsidR="00731489" w:rsidRPr="00D743B3" w:rsidRDefault="00731489" w:rsidP="00731489">
      <w:pPr>
        <w:jc w:val="both"/>
        <w:rPr>
          <w:rFonts w:asciiTheme="minorHAnsi" w:hAnsiTheme="minorHAnsi" w:cstheme="minorHAnsi"/>
        </w:rPr>
      </w:pPr>
    </w:p>
    <w:p w14:paraId="718C172D" w14:textId="77777777" w:rsidR="00731489" w:rsidRPr="00D743B3" w:rsidRDefault="00731489" w:rsidP="00731489">
      <w:pPr>
        <w:jc w:val="both"/>
        <w:rPr>
          <w:rFonts w:asciiTheme="minorHAnsi" w:hAnsiTheme="minorHAnsi" w:cstheme="minorHAnsi"/>
        </w:rPr>
      </w:pPr>
      <w:r w:rsidRPr="00D743B3">
        <w:rPr>
          <w:rFonts w:asciiTheme="minorHAnsi" w:hAnsiTheme="minorHAnsi" w:cstheme="minorHAnsi"/>
        </w:rPr>
        <w:t>Zavedamo se posledice, da je pogodba nična, če je sklenjena v nasprotju z določbami 35. člena ZIntPK.</w:t>
      </w:r>
    </w:p>
    <w:p w14:paraId="266208B1" w14:textId="77777777" w:rsidR="00731489" w:rsidRPr="00D743B3" w:rsidRDefault="00731489" w:rsidP="00731489">
      <w:pPr>
        <w:jc w:val="both"/>
        <w:rPr>
          <w:rFonts w:asciiTheme="minorHAnsi" w:hAnsiTheme="minorHAnsi" w:cstheme="minorHAnsi"/>
        </w:rPr>
      </w:pPr>
    </w:p>
    <w:p w14:paraId="19F44525" w14:textId="77777777" w:rsidR="00731489" w:rsidRPr="00D743B3" w:rsidRDefault="00731489" w:rsidP="00731489">
      <w:pPr>
        <w:jc w:val="both"/>
        <w:rPr>
          <w:rFonts w:asciiTheme="minorHAnsi" w:hAnsiTheme="minorHAnsi" w:cstheme="minorHAnsi"/>
        </w:rPr>
      </w:pPr>
    </w:p>
    <w:p w14:paraId="4B0D63EC" w14:textId="77777777" w:rsidR="00731489" w:rsidRPr="00D743B3" w:rsidRDefault="00731489" w:rsidP="00731489">
      <w:pPr>
        <w:jc w:val="both"/>
        <w:rPr>
          <w:rFonts w:asciiTheme="minorHAnsi" w:hAnsiTheme="minorHAnsi" w:cstheme="minorHAnsi"/>
        </w:rPr>
      </w:pPr>
      <w:r w:rsidRPr="00D743B3">
        <w:rPr>
          <w:rFonts w:asciiTheme="minorHAnsi" w:hAnsiTheme="minorHAnsi" w:cstheme="minorHAnsi"/>
        </w:rPr>
        <w:t>Vse izjave podajamo pod kazensko in materialno odgovornostjo.</w:t>
      </w:r>
    </w:p>
    <w:p w14:paraId="5BBF3983" w14:textId="77777777" w:rsidR="00731489" w:rsidRPr="00D743B3" w:rsidRDefault="00731489" w:rsidP="00731489">
      <w:pPr>
        <w:jc w:val="both"/>
        <w:rPr>
          <w:rFonts w:asciiTheme="minorHAnsi" w:hAnsiTheme="minorHAnsi" w:cstheme="minorHAnsi"/>
        </w:rPr>
      </w:pPr>
    </w:p>
    <w:p w14:paraId="520E3C31" w14:textId="77777777" w:rsidR="00731489" w:rsidRPr="00D743B3" w:rsidRDefault="00731489" w:rsidP="00731489">
      <w:pPr>
        <w:jc w:val="both"/>
        <w:rPr>
          <w:rFonts w:asciiTheme="minorHAnsi" w:hAnsiTheme="minorHAnsi" w:cstheme="minorHAnsi"/>
        </w:rPr>
      </w:pPr>
    </w:p>
    <w:p w14:paraId="07280955" w14:textId="77777777" w:rsidR="00731489" w:rsidRPr="00D743B3" w:rsidRDefault="00731489" w:rsidP="00731489">
      <w:pPr>
        <w:jc w:val="both"/>
        <w:rPr>
          <w:rFonts w:asciiTheme="minorHAnsi" w:hAnsiTheme="minorHAnsi" w:cstheme="minorHAnsi"/>
        </w:rPr>
      </w:pPr>
    </w:p>
    <w:p w14:paraId="25FABA14" w14:textId="77777777" w:rsidR="00731489" w:rsidRPr="00D743B3" w:rsidRDefault="00000000" w:rsidP="00731489">
      <w:pPr>
        <w:jc w:val="both"/>
        <w:rPr>
          <w:rFonts w:asciiTheme="minorHAnsi" w:hAnsiTheme="minorHAnsi" w:cstheme="minorHAnsi"/>
        </w:rPr>
      </w:pPr>
      <w:sdt>
        <w:sdtPr>
          <w:rPr>
            <w:rFonts w:asciiTheme="minorHAnsi" w:hAnsiTheme="minorHAnsi" w:cstheme="minorHAnsi"/>
          </w:rPr>
          <w:id w:val="120430453"/>
          <w:placeholder>
            <w:docPart w:val="77344EE380564E53A14F402E996FF4B4"/>
          </w:placeholder>
          <w:showingPlcHdr/>
          <w:text/>
        </w:sdtPr>
        <w:sdtContent>
          <w:r w:rsidR="00731489" w:rsidRPr="00D743B3">
            <w:rPr>
              <w:rStyle w:val="Besedilooznabemesta"/>
              <w:rFonts w:asciiTheme="minorHAnsi" w:eastAsia="MS ??" w:hAnsiTheme="minorHAnsi" w:cstheme="minorHAnsi"/>
            </w:rPr>
            <w:t>Kliknite ali tapnite tukaj, če želite vnesti besedilo.</w:t>
          </w:r>
        </w:sdtContent>
      </w:sdt>
      <w:r w:rsidR="00731489" w:rsidRPr="00D743B3">
        <w:rPr>
          <w:rFonts w:asciiTheme="minorHAnsi" w:hAnsiTheme="minorHAnsi" w:cstheme="minorHAnsi"/>
        </w:rPr>
        <w:t xml:space="preserve"> </w:t>
      </w:r>
      <w:sdt>
        <w:sdtPr>
          <w:rPr>
            <w:rFonts w:asciiTheme="minorHAnsi" w:hAnsiTheme="minorHAnsi" w:cstheme="minorHAnsi"/>
          </w:rPr>
          <w:id w:val="-767383230"/>
          <w:placeholder>
            <w:docPart w:val="77344EE380564E53A14F402E996FF4B4"/>
          </w:placeholder>
          <w:showingPlcHdr/>
          <w:text/>
        </w:sdtPr>
        <w:sdtContent>
          <w:r w:rsidR="00731489" w:rsidRPr="00D743B3">
            <w:rPr>
              <w:rStyle w:val="Besedilooznabemesta"/>
              <w:rFonts w:asciiTheme="minorHAnsi" w:eastAsia="MS ??" w:hAnsiTheme="minorHAnsi" w:cstheme="minorHAnsi"/>
            </w:rPr>
            <w:t>Kliknite ali tapnite tukaj, če želite vnesti besedilo.</w:t>
          </w:r>
        </w:sdtContent>
      </w:sdt>
    </w:p>
    <w:p w14:paraId="143A7A2E" w14:textId="3EBF46A4" w:rsidR="001405AE" w:rsidRPr="00D743B3" w:rsidRDefault="006D196C" w:rsidP="00B65428">
      <w:pPr>
        <w:pageBreakBefore/>
        <w:autoSpaceDE w:val="0"/>
        <w:rPr>
          <w:rFonts w:asciiTheme="minorHAnsi" w:hAnsiTheme="minorHAnsi" w:cstheme="minorHAnsi"/>
          <w:sz w:val="24"/>
          <w:szCs w:val="24"/>
        </w:rPr>
      </w:pPr>
      <w:r w:rsidRPr="00D743B3">
        <w:rPr>
          <w:rFonts w:asciiTheme="minorHAnsi" w:hAnsiTheme="minorHAnsi" w:cstheme="minorHAnsi"/>
          <w:b/>
          <w:i/>
          <w:sz w:val="24"/>
          <w:szCs w:val="24"/>
        </w:rPr>
        <w:t>OBR-6</w:t>
      </w:r>
    </w:p>
    <w:p w14:paraId="226DF128" w14:textId="77777777" w:rsidR="001405AE" w:rsidRPr="00D743B3" w:rsidRDefault="001405AE">
      <w:pPr>
        <w:tabs>
          <w:tab w:val="left" w:pos="2694"/>
          <w:tab w:val="left" w:pos="2977"/>
        </w:tabs>
        <w:ind w:right="1"/>
        <w:rPr>
          <w:rFonts w:asciiTheme="minorHAnsi" w:hAnsiTheme="minorHAnsi" w:cstheme="minorHAnsi"/>
          <w:sz w:val="24"/>
          <w:szCs w:val="24"/>
        </w:rPr>
      </w:pPr>
      <w:r w:rsidRPr="00D743B3">
        <w:rPr>
          <w:rFonts w:asciiTheme="minorHAnsi" w:hAnsiTheme="minorHAnsi" w:cstheme="minorHAnsi"/>
          <w:b/>
          <w:sz w:val="24"/>
          <w:szCs w:val="24"/>
        </w:rPr>
        <w:t>OBRAZEC GARANCIJE ZA DOBRO IZVEDBO POSLA</w:t>
      </w:r>
    </w:p>
    <w:p w14:paraId="37F8E45C" w14:textId="77777777" w:rsidR="0050237E" w:rsidRPr="00D743B3" w:rsidRDefault="0050237E" w:rsidP="0050237E">
      <w:pPr>
        <w:tabs>
          <w:tab w:val="left" w:pos="2694"/>
          <w:tab w:val="left" w:pos="2977"/>
        </w:tabs>
        <w:ind w:right="1"/>
        <w:rPr>
          <w:rFonts w:asciiTheme="minorHAnsi" w:hAnsiTheme="minorHAnsi" w:cstheme="minorHAnsi"/>
          <w:b/>
        </w:rPr>
      </w:pPr>
    </w:p>
    <w:p w14:paraId="625D7D07" w14:textId="77777777" w:rsidR="0050237E" w:rsidRPr="00D743B3" w:rsidRDefault="0050237E" w:rsidP="0050237E">
      <w:pPr>
        <w:autoSpaceDE w:val="0"/>
        <w:autoSpaceDN w:val="0"/>
        <w:adjustRightInd w:val="0"/>
        <w:jc w:val="center"/>
        <w:rPr>
          <w:rFonts w:asciiTheme="minorHAnsi" w:hAnsiTheme="minorHAnsi" w:cstheme="minorHAnsi"/>
          <w:b/>
        </w:rPr>
      </w:pPr>
    </w:p>
    <w:p w14:paraId="37926D0E" w14:textId="77777777" w:rsidR="0050237E" w:rsidRPr="00D743B3" w:rsidRDefault="0050237E" w:rsidP="0050237E">
      <w:pPr>
        <w:autoSpaceDE w:val="0"/>
        <w:autoSpaceDN w:val="0"/>
        <w:adjustRightInd w:val="0"/>
        <w:jc w:val="center"/>
        <w:rPr>
          <w:rFonts w:asciiTheme="minorHAnsi" w:hAnsiTheme="minorHAnsi" w:cstheme="minorHAnsi"/>
          <w:b/>
        </w:rPr>
      </w:pPr>
      <w:r w:rsidRPr="00D743B3">
        <w:rPr>
          <w:rFonts w:asciiTheme="minorHAnsi" w:hAnsiTheme="minorHAnsi" w:cstheme="minorHAnsi"/>
          <w:b/>
        </w:rPr>
        <w:t>MENIČNA IZJAVA</w:t>
      </w:r>
    </w:p>
    <w:p w14:paraId="076E8110" w14:textId="77777777" w:rsidR="0050237E" w:rsidRPr="00D743B3" w:rsidRDefault="0050237E" w:rsidP="0050237E">
      <w:pPr>
        <w:autoSpaceDE w:val="0"/>
        <w:autoSpaceDN w:val="0"/>
        <w:adjustRightInd w:val="0"/>
        <w:jc w:val="center"/>
        <w:rPr>
          <w:rFonts w:asciiTheme="minorHAnsi" w:hAnsiTheme="minorHAnsi" w:cstheme="minorHAnsi"/>
        </w:rPr>
      </w:pPr>
      <w:r w:rsidRPr="00D743B3">
        <w:rPr>
          <w:rFonts w:asciiTheme="minorHAnsi" w:hAnsiTheme="minorHAnsi" w:cstheme="minorHAnsi"/>
        </w:rPr>
        <w:t>s pooblastilom za unovčenje</w:t>
      </w:r>
    </w:p>
    <w:p w14:paraId="355A0786" w14:textId="77777777" w:rsidR="0050237E" w:rsidRPr="00D743B3" w:rsidRDefault="0050237E" w:rsidP="0050237E">
      <w:pPr>
        <w:autoSpaceDE w:val="0"/>
        <w:autoSpaceDN w:val="0"/>
        <w:adjustRightInd w:val="0"/>
        <w:jc w:val="center"/>
        <w:rPr>
          <w:rFonts w:asciiTheme="minorHAnsi" w:hAnsiTheme="minorHAnsi" w:cstheme="minorHAnsi"/>
        </w:rPr>
      </w:pPr>
    </w:p>
    <w:p w14:paraId="59DF68CF" w14:textId="0BD69232" w:rsidR="0050237E" w:rsidRPr="00D743B3" w:rsidRDefault="00896D6B" w:rsidP="0050237E">
      <w:pPr>
        <w:autoSpaceDE w:val="0"/>
        <w:autoSpaceDN w:val="0"/>
        <w:adjustRightInd w:val="0"/>
        <w:rPr>
          <w:rFonts w:asciiTheme="minorHAnsi" w:hAnsiTheme="minorHAnsi" w:cstheme="minorHAnsi"/>
        </w:rPr>
      </w:pPr>
      <w:r>
        <w:rPr>
          <w:rFonts w:asciiTheme="minorHAnsi" w:hAnsiTheme="minorHAnsi" w:cstheme="minorHAnsi"/>
        </w:rPr>
        <w:t>Dobavitelj</w:t>
      </w:r>
      <w:r w:rsidR="0050237E" w:rsidRPr="00D743B3">
        <w:rPr>
          <w:rFonts w:asciiTheme="minorHAnsi" w:hAnsiTheme="minorHAnsi" w:cstheme="minorHAnsi"/>
        </w:rPr>
        <w:t xml:space="preserve">:  </w:t>
      </w:r>
      <w:sdt>
        <w:sdtPr>
          <w:rPr>
            <w:rFonts w:asciiTheme="minorHAnsi" w:hAnsiTheme="minorHAnsi" w:cstheme="minorHAnsi"/>
          </w:rPr>
          <w:id w:val="-2068870242"/>
          <w:placeholder>
            <w:docPart w:val="2E0228E30A214A18AA35830598B542A1"/>
          </w:placeholder>
          <w:showingPlcHdr/>
        </w:sdtPr>
        <w:sdtContent>
          <w:r w:rsidR="0050237E" w:rsidRPr="00D743B3">
            <w:rPr>
              <w:rStyle w:val="Besedilooznabemesta"/>
              <w:rFonts w:asciiTheme="minorHAnsi" w:eastAsia="MS ??" w:hAnsiTheme="minorHAnsi" w:cstheme="minorHAnsi"/>
            </w:rPr>
            <w:t>Kliknite ali tapnite tukaj, če želite vnesti besedilo.</w:t>
          </w:r>
        </w:sdtContent>
      </w:sdt>
    </w:p>
    <w:p w14:paraId="6AC4B1D3" w14:textId="77777777" w:rsidR="0050237E" w:rsidRPr="00D743B3" w:rsidRDefault="0050237E" w:rsidP="0050237E">
      <w:pPr>
        <w:autoSpaceDE w:val="0"/>
        <w:autoSpaceDN w:val="0"/>
        <w:adjustRightInd w:val="0"/>
        <w:rPr>
          <w:rFonts w:asciiTheme="minorHAnsi" w:hAnsiTheme="minorHAnsi" w:cstheme="minorHAnsi"/>
        </w:rPr>
      </w:pPr>
    </w:p>
    <w:p w14:paraId="16E6E9AF" w14:textId="3F755207" w:rsidR="0050237E" w:rsidRPr="00D743B3" w:rsidRDefault="0050237E" w:rsidP="0050237E">
      <w:pPr>
        <w:jc w:val="both"/>
        <w:rPr>
          <w:rFonts w:asciiTheme="minorHAnsi" w:hAnsiTheme="minorHAnsi" w:cstheme="minorHAnsi"/>
        </w:rPr>
      </w:pPr>
      <w:r w:rsidRPr="00D743B3">
        <w:rPr>
          <w:rFonts w:asciiTheme="minorHAnsi" w:hAnsiTheme="minorHAnsi" w:cstheme="minorHAnsi"/>
        </w:rPr>
        <w:t xml:space="preserve">naročniku, Zdravstveni dom Murska Sobota, Grajska ulica 24, 9000 Murska Sobota kot garancijo za </w:t>
      </w:r>
      <w:r w:rsidR="00F62DF4">
        <w:rPr>
          <w:rFonts w:asciiTheme="minorHAnsi" w:hAnsiTheme="minorHAnsi" w:cstheme="minorHAnsi"/>
        </w:rPr>
        <w:t>dobro izvedbo pogodbenih obveznosti</w:t>
      </w:r>
      <w:r w:rsidRPr="00D743B3">
        <w:rPr>
          <w:rFonts w:asciiTheme="minorHAnsi" w:hAnsiTheme="minorHAnsi" w:cstheme="minorHAnsi"/>
        </w:rPr>
        <w:t xml:space="preserve"> v okviru izvedbe javnega naročila </w:t>
      </w:r>
      <w:r w:rsidRPr="00D743B3">
        <w:rPr>
          <w:rFonts w:asciiTheme="minorHAnsi" w:hAnsiTheme="minorHAnsi" w:cstheme="minorHAnsi"/>
          <w:b/>
        </w:rPr>
        <w:t>»</w:t>
      </w:r>
      <w:r w:rsidR="00F62DF4">
        <w:rPr>
          <w:rFonts w:asciiTheme="minorHAnsi" w:hAnsiTheme="minorHAnsi" w:cstheme="minorHAnsi"/>
          <w:b/>
        </w:rPr>
        <w:t>DOBAVA REŠEVALNIH VOZIL</w:t>
      </w:r>
      <w:r w:rsidRPr="00D743B3">
        <w:rPr>
          <w:rFonts w:asciiTheme="minorHAnsi" w:hAnsiTheme="minorHAnsi" w:cstheme="minorHAnsi"/>
          <w:b/>
        </w:rPr>
        <w:t>«</w:t>
      </w:r>
      <w:r w:rsidRPr="00D743B3">
        <w:rPr>
          <w:rFonts w:asciiTheme="minorHAnsi" w:hAnsiTheme="minorHAnsi" w:cstheme="minorHAnsi"/>
        </w:rPr>
        <w:t>.</w:t>
      </w:r>
    </w:p>
    <w:p w14:paraId="339FA5FB" w14:textId="77777777" w:rsidR="0050237E" w:rsidRPr="00D743B3" w:rsidRDefault="0050237E" w:rsidP="0050237E">
      <w:pPr>
        <w:autoSpaceDE w:val="0"/>
        <w:autoSpaceDN w:val="0"/>
        <w:adjustRightInd w:val="0"/>
        <w:jc w:val="both"/>
        <w:rPr>
          <w:rFonts w:asciiTheme="minorHAnsi" w:hAnsiTheme="minorHAnsi" w:cstheme="minorHAnsi"/>
        </w:rPr>
      </w:pPr>
    </w:p>
    <w:p w14:paraId="0EAF6BFF" w14:textId="77777777" w:rsidR="0050237E" w:rsidRPr="00D743B3" w:rsidRDefault="0050237E" w:rsidP="0050237E">
      <w:pPr>
        <w:autoSpaceDE w:val="0"/>
        <w:autoSpaceDN w:val="0"/>
        <w:adjustRightInd w:val="0"/>
        <w:jc w:val="both"/>
        <w:rPr>
          <w:rFonts w:asciiTheme="minorHAnsi" w:hAnsiTheme="minorHAnsi" w:cstheme="minorHAnsi"/>
        </w:rPr>
      </w:pPr>
      <w:r w:rsidRPr="00D743B3">
        <w:rPr>
          <w:rFonts w:asciiTheme="minorHAnsi" w:hAnsiTheme="minorHAnsi" w:cstheme="minorHAnsi"/>
        </w:rPr>
        <w:t>izročamo bianco menico ter menično izjavo s pooblastilom za unovčenje. Bianco menica je neprenosljiva, unovčljiva na prvi poziv, brez protesta in je podpisana s strani pooblaščene osebe:</w:t>
      </w:r>
    </w:p>
    <w:p w14:paraId="7ACED8FE" w14:textId="77777777" w:rsidR="0050237E" w:rsidRPr="00D743B3" w:rsidRDefault="0050237E" w:rsidP="0050237E">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50237E" w:rsidRPr="00D743B3" w14:paraId="59F33840" w14:textId="77777777" w:rsidTr="003D40E7">
        <w:sdt>
          <w:sdtPr>
            <w:rPr>
              <w:rFonts w:asciiTheme="minorHAnsi" w:hAnsiTheme="minorHAnsi" w:cstheme="minorHAnsi"/>
            </w:rPr>
            <w:id w:val="-1942283166"/>
            <w:placeholder>
              <w:docPart w:val="492FD7A55C864520ACD2D175058508D4"/>
            </w:placeholder>
            <w:showingPlcHdr/>
            <w:text/>
          </w:sdtPr>
          <w:sdtContent>
            <w:tc>
              <w:tcPr>
                <w:tcW w:w="4786" w:type="dxa"/>
                <w:shd w:val="clear" w:color="auto" w:fill="auto"/>
              </w:tcPr>
              <w:p w14:paraId="6C6793CA" w14:textId="77777777" w:rsidR="0050237E" w:rsidRPr="00D743B3" w:rsidRDefault="0050237E" w:rsidP="00386F9B">
                <w:pPr>
                  <w:autoSpaceDE w:val="0"/>
                  <w:autoSpaceDN w:val="0"/>
                  <w:adjustRightInd w:val="0"/>
                  <w:jc w:val="center"/>
                  <w:rPr>
                    <w:rFonts w:asciiTheme="minorHAnsi" w:hAnsiTheme="minorHAnsi" w:cstheme="minorHAnsi"/>
                  </w:rPr>
                </w:pPr>
                <w:r w:rsidRPr="00D743B3">
                  <w:rPr>
                    <w:rStyle w:val="Besedilooznabemesta"/>
                    <w:rFonts w:asciiTheme="minorHAnsi" w:hAnsiTheme="minorHAnsi" w:cstheme="minorHAnsi"/>
                  </w:rPr>
                  <w:t>Kliknite ali tapnite tukaj, če želite vnesti besedilo.</w:t>
                </w:r>
              </w:p>
            </w:tc>
          </w:sdtContent>
        </w:sdt>
        <w:tc>
          <w:tcPr>
            <w:tcW w:w="709" w:type="dxa"/>
            <w:shd w:val="clear" w:color="auto" w:fill="auto"/>
          </w:tcPr>
          <w:p w14:paraId="5C9D8E9D" w14:textId="77777777" w:rsidR="0050237E" w:rsidRPr="00D743B3" w:rsidRDefault="0050237E" w:rsidP="00386F9B">
            <w:pPr>
              <w:autoSpaceDE w:val="0"/>
              <w:autoSpaceDN w:val="0"/>
              <w:adjustRightInd w:val="0"/>
              <w:jc w:val="center"/>
              <w:rPr>
                <w:rFonts w:asciiTheme="minorHAnsi" w:hAnsiTheme="minorHAnsi" w:cstheme="minorHAnsi"/>
              </w:rPr>
            </w:pPr>
          </w:p>
        </w:tc>
        <w:sdt>
          <w:sdtPr>
            <w:rPr>
              <w:rFonts w:asciiTheme="minorHAnsi" w:hAnsiTheme="minorHAnsi" w:cstheme="minorHAnsi"/>
            </w:rPr>
            <w:id w:val="-1388177312"/>
            <w:placeholder>
              <w:docPart w:val="492FD7A55C864520ACD2D175058508D4"/>
            </w:placeholder>
            <w:showingPlcHdr/>
            <w:text/>
          </w:sdtPr>
          <w:sdtContent>
            <w:tc>
              <w:tcPr>
                <w:tcW w:w="4111" w:type="dxa"/>
                <w:shd w:val="clear" w:color="auto" w:fill="auto"/>
              </w:tcPr>
              <w:p w14:paraId="2374FBF9" w14:textId="77777777" w:rsidR="0050237E" w:rsidRPr="00D743B3" w:rsidRDefault="0050237E" w:rsidP="00386F9B">
                <w:pPr>
                  <w:autoSpaceDE w:val="0"/>
                  <w:autoSpaceDN w:val="0"/>
                  <w:adjustRightInd w:val="0"/>
                  <w:jc w:val="center"/>
                  <w:rPr>
                    <w:rFonts w:asciiTheme="minorHAnsi" w:hAnsiTheme="minorHAnsi" w:cstheme="minorHAnsi"/>
                  </w:rPr>
                </w:pPr>
                <w:r w:rsidRPr="00D743B3">
                  <w:rPr>
                    <w:rStyle w:val="Besedilooznabemesta"/>
                    <w:rFonts w:asciiTheme="minorHAnsi" w:hAnsiTheme="minorHAnsi" w:cstheme="minorHAnsi"/>
                  </w:rPr>
                  <w:t>Kliknite ali tapnite tukaj, če želite vnesti besedilo.</w:t>
                </w:r>
              </w:p>
            </w:tc>
          </w:sdtContent>
        </w:sdt>
      </w:tr>
      <w:tr w:rsidR="0050237E" w:rsidRPr="00D743B3" w14:paraId="7D5AC804" w14:textId="77777777" w:rsidTr="003D40E7">
        <w:tc>
          <w:tcPr>
            <w:tcW w:w="4786" w:type="dxa"/>
            <w:shd w:val="clear" w:color="auto" w:fill="auto"/>
          </w:tcPr>
          <w:p w14:paraId="62C1E350" w14:textId="77777777" w:rsidR="0050237E" w:rsidRPr="00D743B3" w:rsidRDefault="0050237E" w:rsidP="003D40E7">
            <w:pPr>
              <w:autoSpaceDE w:val="0"/>
              <w:autoSpaceDN w:val="0"/>
              <w:adjustRightInd w:val="0"/>
              <w:jc w:val="center"/>
              <w:rPr>
                <w:rFonts w:asciiTheme="minorHAnsi" w:hAnsiTheme="minorHAnsi" w:cstheme="minorHAnsi"/>
                <w:i/>
                <w:iCs/>
              </w:rPr>
            </w:pPr>
            <w:r w:rsidRPr="00D743B3">
              <w:rPr>
                <w:rFonts w:asciiTheme="minorHAnsi" w:hAnsiTheme="minorHAnsi" w:cstheme="minorHAnsi"/>
                <w:i/>
                <w:iCs/>
              </w:rPr>
              <w:t>(ime in priimek pooblaščene osebe)</w:t>
            </w:r>
          </w:p>
        </w:tc>
        <w:tc>
          <w:tcPr>
            <w:tcW w:w="709" w:type="dxa"/>
            <w:shd w:val="clear" w:color="auto" w:fill="auto"/>
          </w:tcPr>
          <w:p w14:paraId="433A5BC3" w14:textId="77777777" w:rsidR="0050237E" w:rsidRPr="00D743B3" w:rsidRDefault="0050237E" w:rsidP="003D40E7">
            <w:pPr>
              <w:autoSpaceDE w:val="0"/>
              <w:autoSpaceDN w:val="0"/>
              <w:adjustRightInd w:val="0"/>
              <w:jc w:val="center"/>
              <w:rPr>
                <w:rFonts w:asciiTheme="minorHAnsi" w:hAnsiTheme="minorHAnsi" w:cstheme="minorHAnsi"/>
                <w:i/>
                <w:iCs/>
              </w:rPr>
            </w:pPr>
          </w:p>
        </w:tc>
        <w:tc>
          <w:tcPr>
            <w:tcW w:w="4111" w:type="dxa"/>
            <w:shd w:val="clear" w:color="auto" w:fill="auto"/>
          </w:tcPr>
          <w:p w14:paraId="30DF30AA" w14:textId="77777777" w:rsidR="0050237E" w:rsidRPr="00D743B3" w:rsidRDefault="0050237E" w:rsidP="003D40E7">
            <w:pPr>
              <w:autoSpaceDE w:val="0"/>
              <w:autoSpaceDN w:val="0"/>
              <w:adjustRightInd w:val="0"/>
              <w:jc w:val="center"/>
              <w:rPr>
                <w:rFonts w:asciiTheme="minorHAnsi" w:hAnsiTheme="minorHAnsi" w:cstheme="minorHAnsi"/>
                <w:i/>
                <w:iCs/>
              </w:rPr>
            </w:pPr>
            <w:r w:rsidRPr="00D743B3">
              <w:rPr>
                <w:rFonts w:asciiTheme="minorHAnsi" w:hAnsiTheme="minorHAnsi" w:cstheme="minorHAnsi"/>
                <w:i/>
                <w:iCs/>
              </w:rPr>
              <w:t>(funkcija)</w:t>
            </w:r>
          </w:p>
        </w:tc>
      </w:tr>
      <w:tr w:rsidR="0050237E" w:rsidRPr="00D743B3" w14:paraId="09189A46" w14:textId="77777777" w:rsidTr="003D40E7">
        <w:tc>
          <w:tcPr>
            <w:tcW w:w="4786" w:type="dxa"/>
            <w:shd w:val="clear" w:color="auto" w:fill="auto"/>
          </w:tcPr>
          <w:p w14:paraId="1EB82EA0" w14:textId="77777777" w:rsidR="0050237E" w:rsidRPr="00D743B3" w:rsidRDefault="0050237E" w:rsidP="003D40E7">
            <w:pPr>
              <w:autoSpaceDE w:val="0"/>
              <w:autoSpaceDN w:val="0"/>
              <w:adjustRightInd w:val="0"/>
              <w:rPr>
                <w:rFonts w:asciiTheme="minorHAnsi" w:hAnsiTheme="minorHAnsi" w:cstheme="minorHAnsi"/>
              </w:rPr>
            </w:pPr>
          </w:p>
        </w:tc>
        <w:tc>
          <w:tcPr>
            <w:tcW w:w="709" w:type="dxa"/>
            <w:shd w:val="clear" w:color="auto" w:fill="auto"/>
          </w:tcPr>
          <w:p w14:paraId="1AE17CA1" w14:textId="77777777" w:rsidR="0050237E" w:rsidRPr="00D743B3" w:rsidRDefault="0050237E" w:rsidP="003D40E7">
            <w:pPr>
              <w:autoSpaceDE w:val="0"/>
              <w:autoSpaceDN w:val="0"/>
              <w:adjustRightInd w:val="0"/>
              <w:rPr>
                <w:rFonts w:asciiTheme="minorHAnsi" w:hAnsiTheme="minorHAnsi" w:cstheme="minorHAnsi"/>
              </w:rPr>
            </w:pPr>
          </w:p>
        </w:tc>
        <w:tc>
          <w:tcPr>
            <w:tcW w:w="4111" w:type="dxa"/>
            <w:shd w:val="clear" w:color="auto" w:fill="auto"/>
          </w:tcPr>
          <w:p w14:paraId="5776F16C" w14:textId="77777777" w:rsidR="0050237E" w:rsidRPr="00D743B3" w:rsidRDefault="0050237E" w:rsidP="003D40E7">
            <w:pPr>
              <w:autoSpaceDE w:val="0"/>
              <w:autoSpaceDN w:val="0"/>
              <w:adjustRightInd w:val="0"/>
              <w:rPr>
                <w:rFonts w:asciiTheme="minorHAnsi" w:hAnsiTheme="minorHAnsi" w:cstheme="minorHAnsi"/>
              </w:rPr>
            </w:pPr>
          </w:p>
        </w:tc>
      </w:tr>
      <w:tr w:rsidR="0050237E" w:rsidRPr="00D743B3" w14:paraId="78D795DF" w14:textId="77777777" w:rsidTr="003D40E7">
        <w:tc>
          <w:tcPr>
            <w:tcW w:w="4786" w:type="dxa"/>
            <w:tcBorders>
              <w:bottom w:val="single" w:sz="4" w:space="0" w:color="auto"/>
            </w:tcBorders>
            <w:shd w:val="clear" w:color="auto" w:fill="auto"/>
          </w:tcPr>
          <w:p w14:paraId="0FE32156" w14:textId="77777777" w:rsidR="0050237E" w:rsidRPr="00D743B3" w:rsidRDefault="0050237E" w:rsidP="003D40E7">
            <w:pPr>
              <w:autoSpaceDE w:val="0"/>
              <w:autoSpaceDN w:val="0"/>
              <w:adjustRightInd w:val="0"/>
              <w:rPr>
                <w:rFonts w:asciiTheme="minorHAnsi" w:hAnsiTheme="minorHAnsi" w:cstheme="minorHAnsi"/>
              </w:rPr>
            </w:pPr>
          </w:p>
        </w:tc>
        <w:tc>
          <w:tcPr>
            <w:tcW w:w="709" w:type="dxa"/>
            <w:shd w:val="clear" w:color="auto" w:fill="auto"/>
          </w:tcPr>
          <w:p w14:paraId="178292AC" w14:textId="77777777" w:rsidR="0050237E" w:rsidRPr="00D743B3" w:rsidRDefault="0050237E" w:rsidP="003D40E7">
            <w:pPr>
              <w:autoSpaceDE w:val="0"/>
              <w:autoSpaceDN w:val="0"/>
              <w:adjustRightInd w:val="0"/>
              <w:rPr>
                <w:rFonts w:asciiTheme="minorHAnsi" w:hAnsiTheme="minorHAnsi" w:cstheme="minorHAnsi"/>
              </w:rPr>
            </w:pPr>
          </w:p>
        </w:tc>
        <w:tc>
          <w:tcPr>
            <w:tcW w:w="4111" w:type="dxa"/>
            <w:shd w:val="clear" w:color="auto" w:fill="auto"/>
          </w:tcPr>
          <w:p w14:paraId="07418D54" w14:textId="77777777" w:rsidR="0050237E" w:rsidRPr="00D743B3" w:rsidRDefault="0050237E" w:rsidP="003D40E7">
            <w:pPr>
              <w:autoSpaceDE w:val="0"/>
              <w:autoSpaceDN w:val="0"/>
              <w:adjustRightInd w:val="0"/>
              <w:rPr>
                <w:rFonts w:asciiTheme="minorHAnsi" w:hAnsiTheme="minorHAnsi" w:cstheme="minorHAnsi"/>
              </w:rPr>
            </w:pPr>
          </w:p>
        </w:tc>
      </w:tr>
      <w:tr w:rsidR="0050237E" w:rsidRPr="00D743B3" w14:paraId="0F9B5257" w14:textId="77777777" w:rsidTr="003D40E7">
        <w:tc>
          <w:tcPr>
            <w:tcW w:w="4786" w:type="dxa"/>
            <w:tcBorders>
              <w:top w:val="single" w:sz="4" w:space="0" w:color="auto"/>
            </w:tcBorders>
            <w:shd w:val="clear" w:color="auto" w:fill="auto"/>
          </w:tcPr>
          <w:p w14:paraId="019D7B5C" w14:textId="77777777" w:rsidR="0050237E" w:rsidRPr="00D743B3" w:rsidRDefault="0050237E" w:rsidP="003D40E7">
            <w:pPr>
              <w:autoSpaceDE w:val="0"/>
              <w:autoSpaceDN w:val="0"/>
              <w:adjustRightInd w:val="0"/>
              <w:jc w:val="center"/>
              <w:rPr>
                <w:rFonts w:asciiTheme="minorHAnsi" w:hAnsiTheme="minorHAnsi" w:cstheme="minorHAnsi"/>
                <w:i/>
                <w:iCs/>
              </w:rPr>
            </w:pPr>
            <w:r w:rsidRPr="00D743B3">
              <w:rPr>
                <w:rFonts w:asciiTheme="minorHAnsi" w:hAnsiTheme="minorHAnsi" w:cstheme="minorHAnsi"/>
                <w:i/>
                <w:iCs/>
              </w:rPr>
              <w:t>(podpis)</w:t>
            </w:r>
          </w:p>
        </w:tc>
        <w:tc>
          <w:tcPr>
            <w:tcW w:w="709" w:type="dxa"/>
            <w:shd w:val="clear" w:color="auto" w:fill="auto"/>
          </w:tcPr>
          <w:p w14:paraId="119228E7" w14:textId="77777777" w:rsidR="0050237E" w:rsidRPr="00D743B3" w:rsidRDefault="0050237E" w:rsidP="003D40E7">
            <w:pPr>
              <w:autoSpaceDE w:val="0"/>
              <w:autoSpaceDN w:val="0"/>
              <w:adjustRightInd w:val="0"/>
              <w:rPr>
                <w:rFonts w:asciiTheme="minorHAnsi" w:hAnsiTheme="minorHAnsi" w:cstheme="minorHAnsi"/>
              </w:rPr>
            </w:pPr>
          </w:p>
        </w:tc>
        <w:tc>
          <w:tcPr>
            <w:tcW w:w="4111" w:type="dxa"/>
            <w:shd w:val="clear" w:color="auto" w:fill="auto"/>
          </w:tcPr>
          <w:p w14:paraId="2F37ED67" w14:textId="77777777" w:rsidR="0050237E" w:rsidRPr="00D743B3" w:rsidRDefault="0050237E" w:rsidP="003D40E7">
            <w:pPr>
              <w:autoSpaceDE w:val="0"/>
              <w:autoSpaceDN w:val="0"/>
              <w:adjustRightInd w:val="0"/>
              <w:rPr>
                <w:rFonts w:asciiTheme="minorHAnsi" w:hAnsiTheme="minorHAnsi" w:cstheme="minorHAnsi"/>
              </w:rPr>
            </w:pPr>
          </w:p>
        </w:tc>
      </w:tr>
    </w:tbl>
    <w:p w14:paraId="54B27B21" w14:textId="77777777" w:rsidR="0050237E" w:rsidRPr="00D743B3" w:rsidRDefault="0050237E" w:rsidP="0050237E">
      <w:pPr>
        <w:autoSpaceDE w:val="0"/>
        <w:autoSpaceDN w:val="0"/>
        <w:adjustRightInd w:val="0"/>
        <w:rPr>
          <w:rFonts w:asciiTheme="minorHAnsi" w:hAnsiTheme="minorHAnsi" w:cstheme="minorHAnsi"/>
        </w:rPr>
      </w:pPr>
    </w:p>
    <w:p w14:paraId="5E2A86ED" w14:textId="49E95D7C" w:rsidR="0050237E" w:rsidRPr="00D743B3" w:rsidRDefault="0050237E" w:rsidP="0050237E">
      <w:pPr>
        <w:autoSpaceDE w:val="0"/>
        <w:autoSpaceDN w:val="0"/>
        <w:adjustRightInd w:val="0"/>
        <w:jc w:val="both"/>
        <w:rPr>
          <w:rFonts w:asciiTheme="minorHAnsi" w:hAnsiTheme="minorHAnsi" w:cstheme="minorHAnsi"/>
        </w:rPr>
      </w:pPr>
      <w:r w:rsidRPr="00D743B3">
        <w:rPr>
          <w:rFonts w:asciiTheme="minorHAnsi" w:hAnsiTheme="minorHAnsi" w:cstheme="minorHAnsi"/>
        </w:rPr>
        <w:t xml:space="preserve">Naročnika, Zdravstveni dom Murska Sobota, Grajska ulica 24, 9000 Murska Sobota, nepreklicno pooblaščamo, da izpolni to bianco menico v znesku </w:t>
      </w:r>
      <w:sdt>
        <w:sdtPr>
          <w:rPr>
            <w:rFonts w:asciiTheme="minorHAnsi" w:hAnsiTheme="minorHAnsi" w:cstheme="minorHAnsi"/>
          </w:rPr>
          <w:id w:val="-417715564"/>
          <w:placeholder>
            <w:docPart w:val="DefaultPlaceholder_-1854013440"/>
          </w:placeholder>
          <w:showingPlcHdr/>
          <w:text/>
        </w:sdtPr>
        <w:sdtContent>
          <w:r w:rsidR="00E3033F" w:rsidRPr="00D743B3">
            <w:rPr>
              <w:rStyle w:val="Besedilooznabemesta"/>
              <w:rFonts w:asciiTheme="minorHAnsi" w:hAnsiTheme="minorHAnsi" w:cstheme="minorHAnsi"/>
            </w:rPr>
            <w:t>Kliknite ali tapnite tukaj, če želite vnesti besedilo.</w:t>
          </w:r>
        </w:sdtContent>
      </w:sdt>
      <w:r w:rsidR="00E3033F" w:rsidRPr="00D743B3">
        <w:rPr>
          <w:rFonts w:asciiTheme="minorHAnsi" w:hAnsiTheme="minorHAnsi" w:cstheme="minorHAnsi"/>
        </w:rPr>
        <w:t xml:space="preserve"> (5</w:t>
      </w:r>
      <w:r w:rsidRPr="00D743B3">
        <w:rPr>
          <w:rFonts w:asciiTheme="minorHAnsi" w:hAnsiTheme="minorHAnsi" w:cstheme="minorHAnsi"/>
        </w:rPr>
        <w:t xml:space="preserve">% pogodbene vrednosti </w:t>
      </w:r>
      <w:r w:rsidR="00E3033F" w:rsidRPr="00D743B3">
        <w:rPr>
          <w:rFonts w:asciiTheme="minorHAnsi" w:hAnsiTheme="minorHAnsi" w:cstheme="minorHAnsi"/>
        </w:rPr>
        <w:t>brez DDV)</w:t>
      </w:r>
      <w:r w:rsidRPr="00D743B3">
        <w:rPr>
          <w:rFonts w:asciiTheme="minorHAnsi" w:hAnsiTheme="minorHAnsi" w:cstheme="minorHAnsi"/>
        </w:rPr>
        <w:t xml:space="preserve"> in jo unovči v primeru:</w:t>
      </w:r>
    </w:p>
    <w:p w14:paraId="7C6FA188" w14:textId="77777777" w:rsidR="00473EF9" w:rsidRPr="00D743B3" w:rsidRDefault="00473EF9" w:rsidP="0050237E">
      <w:pPr>
        <w:autoSpaceDE w:val="0"/>
        <w:autoSpaceDN w:val="0"/>
        <w:adjustRightInd w:val="0"/>
        <w:jc w:val="both"/>
        <w:rPr>
          <w:rFonts w:asciiTheme="minorHAnsi" w:hAnsiTheme="minorHAnsi" w:cstheme="minorHAnsi"/>
        </w:rPr>
      </w:pPr>
    </w:p>
    <w:p w14:paraId="7DC10F60" w14:textId="382C45BB" w:rsidR="007B6E9B" w:rsidRPr="00D743B3" w:rsidRDefault="007B6E9B" w:rsidP="007B6E9B">
      <w:pPr>
        <w:widowControl w:val="0"/>
        <w:numPr>
          <w:ilvl w:val="0"/>
          <w:numId w:val="8"/>
        </w:numPr>
        <w:suppressAutoHyphens w:val="0"/>
        <w:autoSpaceDE w:val="0"/>
        <w:autoSpaceDN w:val="0"/>
        <w:adjustRightInd w:val="0"/>
        <w:jc w:val="both"/>
        <w:rPr>
          <w:rFonts w:asciiTheme="minorHAnsi" w:hAnsiTheme="minorHAnsi" w:cstheme="minorHAnsi"/>
        </w:rPr>
      </w:pPr>
      <w:r w:rsidRPr="00D743B3">
        <w:rPr>
          <w:rFonts w:asciiTheme="minorHAnsi" w:hAnsiTheme="minorHAnsi" w:cstheme="minorHAnsi"/>
        </w:rPr>
        <w:t>če dobavitelj predčasno prekine pogodb</w:t>
      </w:r>
      <w:r w:rsidR="009915EC" w:rsidRPr="00D743B3">
        <w:rPr>
          <w:rFonts w:asciiTheme="minorHAnsi" w:hAnsiTheme="minorHAnsi" w:cstheme="minorHAnsi"/>
        </w:rPr>
        <w:t>o</w:t>
      </w:r>
      <w:r w:rsidR="009915EC" w:rsidRPr="00D743B3">
        <w:rPr>
          <w:rStyle w:val="Sprotnaopomba-sklic"/>
          <w:rFonts w:asciiTheme="minorHAnsi" w:hAnsiTheme="minorHAnsi" w:cstheme="minorHAnsi"/>
        </w:rPr>
        <w:footnoteReference w:id="4"/>
      </w:r>
    </w:p>
    <w:p w14:paraId="7277CE82" w14:textId="7BC84FFC" w:rsidR="007B6E9B" w:rsidRPr="00D743B3" w:rsidRDefault="007B6E9B" w:rsidP="007B6E9B">
      <w:pPr>
        <w:widowControl w:val="0"/>
        <w:numPr>
          <w:ilvl w:val="0"/>
          <w:numId w:val="8"/>
        </w:numPr>
        <w:suppressAutoHyphens w:val="0"/>
        <w:autoSpaceDE w:val="0"/>
        <w:autoSpaceDN w:val="0"/>
        <w:adjustRightInd w:val="0"/>
        <w:jc w:val="both"/>
        <w:rPr>
          <w:rFonts w:asciiTheme="minorHAnsi" w:hAnsiTheme="minorHAnsi" w:cstheme="minorHAnsi"/>
        </w:rPr>
      </w:pPr>
      <w:r w:rsidRPr="00D743B3">
        <w:rPr>
          <w:rFonts w:asciiTheme="minorHAnsi" w:hAnsiTheme="minorHAnsi" w:cstheme="minorHAnsi"/>
        </w:rPr>
        <w:t>da dobavitelj ne opravlja dobav v skladu z določili te pogodbe</w:t>
      </w:r>
      <w:r w:rsidR="009915EC" w:rsidRPr="00D743B3">
        <w:rPr>
          <w:rFonts w:asciiTheme="minorHAnsi" w:hAnsiTheme="minorHAnsi" w:cstheme="minorHAnsi"/>
        </w:rPr>
        <w:t>,</w:t>
      </w:r>
      <w:r w:rsidRPr="00D743B3">
        <w:rPr>
          <w:rFonts w:asciiTheme="minorHAnsi" w:hAnsiTheme="minorHAnsi" w:cstheme="minorHAnsi"/>
        </w:rPr>
        <w:t xml:space="preserve"> </w:t>
      </w:r>
    </w:p>
    <w:p w14:paraId="7B76BE9A" w14:textId="6B87148D" w:rsidR="0050237E" w:rsidRPr="00D743B3" w:rsidRDefault="007B6E9B" w:rsidP="003E20D7">
      <w:pPr>
        <w:widowControl w:val="0"/>
        <w:numPr>
          <w:ilvl w:val="0"/>
          <w:numId w:val="9"/>
        </w:numPr>
        <w:tabs>
          <w:tab w:val="left" w:pos="284"/>
          <w:tab w:val="center" w:pos="4394"/>
        </w:tabs>
        <w:suppressAutoHyphens w:val="0"/>
        <w:autoSpaceDE w:val="0"/>
        <w:autoSpaceDN w:val="0"/>
        <w:adjustRightInd w:val="0"/>
        <w:ind w:right="-188"/>
        <w:jc w:val="both"/>
        <w:rPr>
          <w:rFonts w:asciiTheme="minorHAnsi" w:hAnsiTheme="minorHAnsi" w:cstheme="minorHAnsi"/>
        </w:rPr>
      </w:pPr>
      <w:r w:rsidRPr="00D743B3">
        <w:rPr>
          <w:rFonts w:asciiTheme="minorHAnsi" w:hAnsiTheme="minorHAnsi" w:cstheme="minorHAnsi"/>
        </w:rPr>
        <w:t>če dobavitelj ne upošteva reklamacij naročnika ali kako drugače krši določila te pogodbe</w:t>
      </w:r>
      <w:r w:rsidR="009915EC" w:rsidRPr="00D743B3">
        <w:rPr>
          <w:rFonts w:asciiTheme="minorHAnsi" w:hAnsiTheme="minorHAnsi" w:cstheme="minorHAnsi"/>
        </w:rPr>
        <w:t>.</w:t>
      </w:r>
    </w:p>
    <w:p w14:paraId="157B0F70" w14:textId="77777777" w:rsidR="0050237E" w:rsidRPr="00D743B3" w:rsidRDefault="0050237E" w:rsidP="0050237E">
      <w:pPr>
        <w:autoSpaceDE w:val="0"/>
        <w:autoSpaceDN w:val="0"/>
        <w:adjustRightInd w:val="0"/>
        <w:jc w:val="both"/>
        <w:rPr>
          <w:rFonts w:asciiTheme="minorHAnsi" w:hAnsiTheme="minorHAnsi" w:cstheme="minorHAnsi"/>
        </w:rPr>
      </w:pPr>
    </w:p>
    <w:p w14:paraId="2D0BE7F9" w14:textId="37CF465A" w:rsidR="0050237E" w:rsidRPr="00D743B3" w:rsidRDefault="0050237E" w:rsidP="0050237E">
      <w:pPr>
        <w:autoSpaceDE w:val="0"/>
        <w:autoSpaceDN w:val="0"/>
        <w:adjustRightInd w:val="0"/>
        <w:jc w:val="both"/>
        <w:rPr>
          <w:rFonts w:asciiTheme="minorHAnsi" w:hAnsiTheme="minorHAnsi" w:cstheme="minorHAnsi"/>
        </w:rPr>
      </w:pPr>
      <w:r w:rsidRPr="00D743B3">
        <w:rPr>
          <w:rFonts w:asciiTheme="minorHAnsi" w:hAnsiTheme="minorHAnsi" w:cstheme="minorHAnsi"/>
        </w:rPr>
        <w:t xml:space="preserve">Menica je plačljiva pri banki: </w:t>
      </w:r>
      <w:sdt>
        <w:sdtPr>
          <w:rPr>
            <w:rFonts w:asciiTheme="minorHAnsi" w:hAnsiTheme="minorHAnsi" w:cstheme="minorHAnsi"/>
          </w:rPr>
          <w:id w:val="-1183662345"/>
          <w:placeholder>
            <w:docPart w:val="492FD7A55C864520ACD2D175058508D4"/>
          </w:placeholder>
          <w:showingPlcHdr/>
          <w:text/>
        </w:sdtPr>
        <w:sdtContent>
          <w:r w:rsidRPr="00D743B3">
            <w:rPr>
              <w:rStyle w:val="Besedilooznabemesta"/>
              <w:rFonts w:asciiTheme="minorHAnsi" w:hAnsiTheme="minorHAnsi" w:cstheme="minorHAnsi"/>
            </w:rPr>
            <w:t>Kliknite ali tapnite tukaj, če želite vnesti besedilo.</w:t>
          </w:r>
        </w:sdtContent>
      </w:sdt>
      <w:r w:rsidRPr="00D743B3">
        <w:rPr>
          <w:rFonts w:asciiTheme="minorHAnsi" w:hAnsiTheme="minorHAnsi" w:cstheme="minorHAnsi"/>
        </w:rPr>
        <w:t xml:space="preserve"> ,ki vodi naš TRR številka: </w:t>
      </w:r>
      <w:sdt>
        <w:sdtPr>
          <w:rPr>
            <w:rFonts w:asciiTheme="minorHAnsi" w:hAnsiTheme="minorHAnsi" w:cstheme="minorHAnsi"/>
          </w:rPr>
          <w:id w:val="1497148727"/>
          <w:placeholder>
            <w:docPart w:val="492FD7A55C864520ACD2D175058508D4"/>
          </w:placeholder>
          <w:showingPlcHdr/>
          <w:text/>
        </w:sdtPr>
        <w:sdtContent>
          <w:r w:rsidRPr="00D743B3">
            <w:rPr>
              <w:rStyle w:val="Besedilooznabemesta"/>
              <w:rFonts w:asciiTheme="minorHAnsi" w:hAnsiTheme="minorHAnsi" w:cstheme="minorHAnsi"/>
            </w:rPr>
            <w:t>Kliknite ali tapnite tukaj, če želite vnesti besedilo.</w:t>
          </w:r>
        </w:sdtContent>
      </w:sdt>
    </w:p>
    <w:p w14:paraId="3CCEFC58" w14:textId="77777777" w:rsidR="0050237E" w:rsidRPr="00D743B3" w:rsidRDefault="0050237E" w:rsidP="0050237E">
      <w:pPr>
        <w:autoSpaceDE w:val="0"/>
        <w:autoSpaceDN w:val="0"/>
        <w:adjustRightInd w:val="0"/>
        <w:jc w:val="both"/>
        <w:rPr>
          <w:rFonts w:asciiTheme="minorHAnsi" w:hAnsiTheme="minorHAnsi" w:cstheme="minorHAnsi"/>
        </w:rPr>
      </w:pPr>
    </w:p>
    <w:p w14:paraId="6BB3A158" w14:textId="1752CFE4" w:rsidR="0050237E" w:rsidRPr="00D743B3" w:rsidRDefault="0050237E" w:rsidP="0050237E">
      <w:pPr>
        <w:autoSpaceDE w:val="0"/>
        <w:autoSpaceDN w:val="0"/>
        <w:adjustRightInd w:val="0"/>
        <w:jc w:val="both"/>
        <w:rPr>
          <w:rFonts w:asciiTheme="minorHAnsi" w:hAnsiTheme="minorHAnsi" w:cstheme="minorHAnsi"/>
        </w:rPr>
      </w:pPr>
      <w:r w:rsidRPr="00D743B3">
        <w:rPr>
          <w:rFonts w:asciiTheme="minorHAnsi" w:hAnsiTheme="minorHAnsi" w:cstheme="minorHAnsi"/>
        </w:rPr>
        <w:t xml:space="preserve">Menico se lahko unovči najkasneje v roku 30 dni od poteka </w:t>
      </w:r>
      <w:r w:rsidR="00242444">
        <w:rPr>
          <w:rFonts w:asciiTheme="minorHAnsi" w:hAnsiTheme="minorHAnsi" w:cstheme="minorHAnsi"/>
        </w:rPr>
        <w:t>vsehgarancijskih rokov</w:t>
      </w:r>
      <w:r w:rsidRPr="00D743B3">
        <w:rPr>
          <w:rFonts w:asciiTheme="minorHAnsi" w:hAnsiTheme="minorHAnsi" w:cstheme="minorHAnsi"/>
        </w:rPr>
        <w:t>.</w:t>
      </w:r>
    </w:p>
    <w:p w14:paraId="6541A3F4" w14:textId="77777777" w:rsidR="0050237E" w:rsidRPr="00D743B3" w:rsidRDefault="0050237E" w:rsidP="0050237E">
      <w:pPr>
        <w:autoSpaceDE w:val="0"/>
        <w:autoSpaceDN w:val="0"/>
        <w:adjustRightInd w:val="0"/>
        <w:jc w:val="both"/>
        <w:rPr>
          <w:rFonts w:asciiTheme="minorHAnsi" w:hAnsiTheme="minorHAnsi" w:cstheme="minorHAnsi"/>
        </w:rPr>
      </w:pPr>
      <w:r w:rsidRPr="00D743B3">
        <w:rPr>
          <w:rFonts w:asciiTheme="minorHAnsi" w:hAnsiTheme="minorHAnsi" w:cstheme="minorHAnsi"/>
        </w:rPr>
        <w:t xml:space="preserve">                                                                                                                                                                                                                                                                </w:t>
      </w:r>
    </w:p>
    <w:p w14:paraId="223BB291" w14:textId="77777777" w:rsidR="0050237E" w:rsidRPr="00D743B3" w:rsidRDefault="0050237E" w:rsidP="0050237E">
      <w:pPr>
        <w:autoSpaceDE w:val="0"/>
        <w:autoSpaceDN w:val="0"/>
        <w:adjustRightInd w:val="0"/>
        <w:jc w:val="both"/>
        <w:rPr>
          <w:rFonts w:asciiTheme="minorHAnsi" w:hAnsiTheme="minorHAnsi" w:cstheme="minorHAnsi"/>
        </w:rPr>
      </w:pPr>
      <w:r w:rsidRPr="00D743B3">
        <w:rPr>
          <w:rFonts w:asciiTheme="minorHAnsi" w:hAnsiTheme="minorHAnsi" w:cstheme="minorHAnsi"/>
        </w:rPr>
        <w:t>Priloga: 2x bianco menica</w:t>
      </w:r>
    </w:p>
    <w:tbl>
      <w:tblPr>
        <w:tblW w:w="9846" w:type="dxa"/>
        <w:tblLook w:val="01E0" w:firstRow="1" w:lastRow="1" w:firstColumn="1" w:lastColumn="1" w:noHBand="0" w:noVBand="0"/>
      </w:tblPr>
      <w:tblGrid>
        <w:gridCol w:w="3261"/>
        <w:gridCol w:w="2126"/>
        <w:gridCol w:w="4459"/>
      </w:tblGrid>
      <w:tr w:rsidR="0050237E" w:rsidRPr="00D743B3" w14:paraId="50D45E8B" w14:textId="77777777" w:rsidTr="003D40E7">
        <w:tc>
          <w:tcPr>
            <w:tcW w:w="3261" w:type="dxa"/>
          </w:tcPr>
          <w:p w14:paraId="673E1FDE" w14:textId="77777777" w:rsidR="0050237E" w:rsidRPr="00D743B3" w:rsidRDefault="0050237E" w:rsidP="003D40E7">
            <w:pPr>
              <w:jc w:val="both"/>
              <w:rPr>
                <w:rFonts w:asciiTheme="minorHAnsi" w:hAnsiTheme="minorHAnsi" w:cstheme="minorHAnsi"/>
              </w:rPr>
            </w:pPr>
          </w:p>
          <w:p w14:paraId="55597485" w14:textId="77777777" w:rsidR="0050237E" w:rsidRPr="00D743B3" w:rsidRDefault="0050237E" w:rsidP="003D40E7">
            <w:pPr>
              <w:jc w:val="both"/>
              <w:rPr>
                <w:rFonts w:asciiTheme="minorHAnsi" w:hAnsiTheme="minorHAnsi" w:cstheme="minorHAnsi"/>
              </w:rPr>
            </w:pPr>
            <w:r w:rsidRPr="00D743B3">
              <w:rPr>
                <w:rFonts w:asciiTheme="minorHAnsi" w:hAnsiTheme="minorHAnsi" w:cstheme="minorHAnsi"/>
              </w:rPr>
              <w:t xml:space="preserve">Datum: </w:t>
            </w:r>
            <w:sdt>
              <w:sdtPr>
                <w:rPr>
                  <w:rFonts w:asciiTheme="minorHAnsi" w:hAnsiTheme="minorHAnsi" w:cstheme="minorHAnsi"/>
                </w:rPr>
                <w:id w:val="1752316952"/>
                <w:placeholder>
                  <w:docPart w:val="4F95D5C181204D0F9F8072CBFB593FD5"/>
                </w:placeholder>
                <w:showingPlcHdr/>
                <w:date>
                  <w:dateFormat w:val="dd/MM/yyyy"/>
                  <w:lid w:val="sl-SI"/>
                  <w:storeMappedDataAs w:val="dateTime"/>
                  <w:calendar w:val="gregorian"/>
                </w:date>
              </w:sdtPr>
              <w:sdtContent>
                <w:r w:rsidRPr="00D743B3">
                  <w:rPr>
                    <w:rStyle w:val="Besedilooznabemesta"/>
                    <w:rFonts w:asciiTheme="minorHAnsi" w:hAnsiTheme="minorHAnsi" w:cstheme="minorHAnsi"/>
                  </w:rPr>
                  <w:t>Kliknite ali tapnite tukaj, če želite vnesti datum.</w:t>
                </w:r>
              </w:sdtContent>
            </w:sdt>
          </w:p>
        </w:tc>
        <w:tc>
          <w:tcPr>
            <w:tcW w:w="2126" w:type="dxa"/>
          </w:tcPr>
          <w:p w14:paraId="63D7E93B" w14:textId="77777777" w:rsidR="0050237E" w:rsidRPr="00D743B3" w:rsidRDefault="0050237E" w:rsidP="003D40E7">
            <w:pPr>
              <w:jc w:val="both"/>
              <w:rPr>
                <w:rFonts w:asciiTheme="minorHAnsi" w:hAnsiTheme="minorHAnsi" w:cstheme="minorHAnsi"/>
              </w:rPr>
            </w:pPr>
          </w:p>
        </w:tc>
        <w:tc>
          <w:tcPr>
            <w:tcW w:w="4459" w:type="dxa"/>
          </w:tcPr>
          <w:p w14:paraId="6D1B713F" w14:textId="77777777" w:rsidR="0050237E" w:rsidRPr="00D743B3" w:rsidRDefault="0050237E" w:rsidP="003D40E7">
            <w:pPr>
              <w:jc w:val="both"/>
              <w:rPr>
                <w:rFonts w:asciiTheme="minorHAnsi" w:hAnsiTheme="minorHAnsi" w:cstheme="minorHAnsi"/>
              </w:rPr>
            </w:pPr>
          </w:p>
        </w:tc>
      </w:tr>
      <w:tr w:rsidR="0050237E" w:rsidRPr="00D743B3" w14:paraId="3306B247" w14:textId="77777777" w:rsidTr="003D40E7">
        <w:tc>
          <w:tcPr>
            <w:tcW w:w="3261" w:type="dxa"/>
          </w:tcPr>
          <w:p w14:paraId="7E3BE09F" w14:textId="77777777" w:rsidR="0050237E" w:rsidRPr="00D743B3" w:rsidRDefault="0050237E" w:rsidP="003D40E7">
            <w:pPr>
              <w:jc w:val="both"/>
              <w:rPr>
                <w:rFonts w:asciiTheme="minorHAnsi" w:hAnsiTheme="minorHAnsi" w:cstheme="minorHAnsi"/>
              </w:rPr>
            </w:pPr>
          </w:p>
        </w:tc>
        <w:tc>
          <w:tcPr>
            <w:tcW w:w="2126" w:type="dxa"/>
          </w:tcPr>
          <w:p w14:paraId="5A2523B4" w14:textId="77777777" w:rsidR="0050237E" w:rsidRPr="00D743B3" w:rsidRDefault="0050237E" w:rsidP="003D40E7">
            <w:pPr>
              <w:jc w:val="both"/>
              <w:rPr>
                <w:rFonts w:asciiTheme="minorHAnsi" w:hAnsiTheme="minorHAnsi" w:cstheme="minorHAnsi"/>
              </w:rPr>
            </w:pPr>
          </w:p>
        </w:tc>
        <w:tc>
          <w:tcPr>
            <w:tcW w:w="4459" w:type="dxa"/>
          </w:tcPr>
          <w:p w14:paraId="5DD7989D" w14:textId="77777777" w:rsidR="0050237E" w:rsidRPr="00D743B3" w:rsidRDefault="0050237E" w:rsidP="003D40E7">
            <w:pPr>
              <w:jc w:val="both"/>
              <w:rPr>
                <w:rFonts w:asciiTheme="minorHAnsi" w:hAnsiTheme="minorHAnsi" w:cstheme="minorHAnsi"/>
              </w:rPr>
            </w:pPr>
          </w:p>
        </w:tc>
      </w:tr>
      <w:tr w:rsidR="0050237E" w:rsidRPr="00D743B3" w14:paraId="6C886A7B" w14:textId="77777777" w:rsidTr="003D40E7">
        <w:tc>
          <w:tcPr>
            <w:tcW w:w="3261" w:type="dxa"/>
          </w:tcPr>
          <w:p w14:paraId="22F20F35" w14:textId="77777777" w:rsidR="0050237E" w:rsidRPr="00D743B3" w:rsidRDefault="0050237E" w:rsidP="003D40E7">
            <w:pPr>
              <w:rPr>
                <w:rFonts w:asciiTheme="minorHAnsi" w:hAnsiTheme="minorHAnsi" w:cstheme="minorHAnsi"/>
              </w:rPr>
            </w:pPr>
            <w:r w:rsidRPr="00D743B3">
              <w:rPr>
                <w:rFonts w:asciiTheme="minorHAnsi" w:hAnsiTheme="minorHAnsi" w:cstheme="minorHAnsi"/>
              </w:rPr>
              <w:t xml:space="preserve">Kraj: </w:t>
            </w:r>
            <w:sdt>
              <w:sdtPr>
                <w:rPr>
                  <w:rFonts w:asciiTheme="minorHAnsi" w:hAnsiTheme="minorHAnsi" w:cstheme="minorHAnsi"/>
                </w:rPr>
                <w:id w:val="1379439073"/>
                <w:placeholder>
                  <w:docPart w:val="492FD7A55C864520ACD2D175058508D4"/>
                </w:placeholder>
                <w:showingPlcHdr/>
                <w:text/>
              </w:sdtPr>
              <w:sdtContent>
                <w:r w:rsidRPr="00D743B3">
                  <w:rPr>
                    <w:rStyle w:val="Besedilooznabemesta"/>
                    <w:rFonts w:asciiTheme="minorHAnsi" w:hAnsiTheme="minorHAnsi" w:cstheme="minorHAnsi"/>
                  </w:rPr>
                  <w:t>Kliknite ali tapnite tukaj, če želite vnesti besedilo.</w:t>
                </w:r>
              </w:sdtContent>
            </w:sdt>
          </w:p>
        </w:tc>
        <w:tc>
          <w:tcPr>
            <w:tcW w:w="2126" w:type="dxa"/>
          </w:tcPr>
          <w:p w14:paraId="3B3E2DAF" w14:textId="77777777" w:rsidR="0050237E" w:rsidRPr="00D743B3" w:rsidRDefault="0050237E" w:rsidP="003D40E7">
            <w:pPr>
              <w:rPr>
                <w:rFonts w:asciiTheme="minorHAnsi" w:hAnsiTheme="minorHAnsi" w:cstheme="minorHAnsi"/>
              </w:rPr>
            </w:pPr>
            <w:r w:rsidRPr="00D743B3">
              <w:rPr>
                <w:rFonts w:asciiTheme="minorHAnsi" w:hAnsiTheme="minorHAnsi" w:cstheme="minorHAnsi"/>
              </w:rPr>
              <w:t xml:space="preserve">   Izdajatelj menice</w:t>
            </w:r>
          </w:p>
        </w:tc>
        <w:tc>
          <w:tcPr>
            <w:tcW w:w="4459" w:type="dxa"/>
          </w:tcPr>
          <w:p w14:paraId="5B6B6CB6" w14:textId="77777777" w:rsidR="0050237E" w:rsidRPr="00D743B3" w:rsidRDefault="0050237E" w:rsidP="003D40E7">
            <w:pPr>
              <w:rPr>
                <w:rFonts w:asciiTheme="minorHAnsi" w:hAnsiTheme="minorHAnsi" w:cstheme="minorHAnsi"/>
              </w:rPr>
            </w:pPr>
          </w:p>
          <w:p w14:paraId="43366FAA" w14:textId="77777777" w:rsidR="0050237E" w:rsidRPr="00D743B3" w:rsidRDefault="0050237E" w:rsidP="003D40E7">
            <w:pPr>
              <w:rPr>
                <w:rFonts w:asciiTheme="minorHAnsi" w:hAnsiTheme="minorHAnsi" w:cstheme="minorHAnsi"/>
              </w:rPr>
            </w:pPr>
            <w:r w:rsidRPr="00D743B3">
              <w:rPr>
                <w:rFonts w:asciiTheme="minorHAnsi" w:hAnsiTheme="minorHAnsi" w:cstheme="minorHAnsi"/>
              </w:rPr>
              <w:t>________________________________</w:t>
            </w:r>
          </w:p>
          <w:p w14:paraId="1A6695AA" w14:textId="77777777" w:rsidR="0050237E" w:rsidRPr="00D743B3" w:rsidRDefault="0050237E" w:rsidP="003D40E7">
            <w:pPr>
              <w:jc w:val="center"/>
              <w:rPr>
                <w:rFonts w:asciiTheme="minorHAnsi" w:hAnsiTheme="minorHAnsi" w:cstheme="minorHAnsi"/>
              </w:rPr>
            </w:pPr>
            <w:r w:rsidRPr="00D743B3">
              <w:rPr>
                <w:rFonts w:asciiTheme="minorHAnsi" w:hAnsiTheme="minorHAnsi" w:cstheme="minorHAnsi"/>
              </w:rPr>
              <w:t>žig in podpis</w:t>
            </w:r>
          </w:p>
        </w:tc>
      </w:tr>
    </w:tbl>
    <w:p w14:paraId="42AC8657" w14:textId="5D2263D7" w:rsidR="00473EF9" w:rsidRPr="00D743B3" w:rsidRDefault="00473EF9" w:rsidP="00137F31">
      <w:pPr>
        <w:autoSpaceDE w:val="0"/>
        <w:autoSpaceDN w:val="0"/>
        <w:adjustRightInd w:val="0"/>
        <w:rPr>
          <w:rFonts w:asciiTheme="minorHAnsi" w:hAnsiTheme="minorHAnsi" w:cstheme="minorHAnsi"/>
          <w:sz w:val="24"/>
          <w:szCs w:val="24"/>
        </w:rPr>
      </w:pPr>
    </w:p>
    <w:sectPr w:rsidR="00473EF9" w:rsidRPr="00D743B3" w:rsidSect="00C54761">
      <w:pgSz w:w="11906" w:h="16838"/>
      <w:pgMar w:top="1843" w:right="1134" w:bottom="1134" w:left="1134" w:header="119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D9694" w14:textId="77777777" w:rsidR="002B1AD3" w:rsidRDefault="002B1AD3">
      <w:r>
        <w:separator/>
      </w:r>
    </w:p>
  </w:endnote>
  <w:endnote w:type="continuationSeparator" w:id="0">
    <w:p w14:paraId="2803FFB3" w14:textId="77777777" w:rsidR="002B1AD3" w:rsidRDefault="002B1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
    <w:altName w:val="MS Mincho"/>
    <w:charset w:val="80"/>
    <w:family w:val="auto"/>
    <w:pitch w:val="variable"/>
  </w:font>
  <w:font w:name="Lucida Sans Typewriter">
    <w:charset w:val="00"/>
    <w:family w:val="modern"/>
    <w:pitch w:val="fixed"/>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Helvetica Neue">
    <w:altName w:val="Sylfaen"/>
    <w:charset w:val="00"/>
    <w:family w:val="auto"/>
    <w:pitch w:val="variable"/>
    <w:sig w:usb0="E50002FF" w:usb1="500079DB" w:usb2="00000010" w:usb3="00000000" w:csb0="00000001" w:csb1="00000000"/>
  </w:font>
  <w:font w:name="Pluto Sans Cond Light">
    <w:altName w:val="Times New Roman"/>
    <w:panose1 w:val="00000000000000000000"/>
    <w:charset w:val="00"/>
    <w:family w:val="modern"/>
    <w:notTrueType/>
    <w:pitch w:val="variable"/>
    <w:sig w:usb0="00000001" w:usb1="5000207B" w:usb2="00000000" w:usb3="00000000" w:csb0="00000093" w:csb1="00000000"/>
  </w:font>
  <w:font w:name="Pluto Sans Cond Medium">
    <w:altName w:val="Times New Roman"/>
    <w:panose1 w:val="00000000000000000000"/>
    <w:charset w:val="00"/>
    <w:family w:val="modern"/>
    <w:notTrueType/>
    <w:pitch w:val="variable"/>
    <w:sig w:usb0="00000001" w:usb1="5000207B" w:usb2="00000000" w:usb3="00000000" w:csb0="00000093"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5F675" w14:textId="77777777" w:rsidR="000E0E78" w:rsidRDefault="000E0E7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4805557"/>
      <w:docPartObj>
        <w:docPartGallery w:val="Page Numbers (Bottom of Page)"/>
        <w:docPartUnique/>
      </w:docPartObj>
    </w:sdtPr>
    <w:sdtContent>
      <w:p w14:paraId="29EF5181" w14:textId="4FCFF9F3" w:rsidR="000E0E78" w:rsidRDefault="000E0E78">
        <w:pPr>
          <w:pStyle w:val="Noga"/>
        </w:pPr>
        <w:r>
          <w:fldChar w:fldCharType="begin"/>
        </w:r>
        <w:r>
          <w:instrText>PAGE   \* MERGEFORMAT</w:instrText>
        </w:r>
        <w:r>
          <w:fldChar w:fldCharType="separate"/>
        </w:r>
        <w:r>
          <w:t>2</w:t>
        </w:r>
        <w:r>
          <w:fldChar w:fldCharType="end"/>
        </w:r>
      </w:p>
    </w:sdtContent>
  </w:sdt>
  <w:p w14:paraId="23954D92" w14:textId="61DE5853" w:rsidR="00E210CF" w:rsidRDefault="00E210CF" w:rsidP="00410F91">
    <w:pPr>
      <w:pStyle w:val="Noga"/>
      <w:tabs>
        <w:tab w:val="left" w:pos="3900"/>
        <w:tab w:val="center" w:pos="4639"/>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2425979"/>
      <w:docPartObj>
        <w:docPartGallery w:val="Page Numbers (Bottom of Page)"/>
        <w:docPartUnique/>
      </w:docPartObj>
    </w:sdtPr>
    <w:sdtContent>
      <w:p w14:paraId="0903C932" w14:textId="2FAB852B" w:rsidR="000E0E78" w:rsidRDefault="000E0E78" w:rsidP="000E0E78">
        <w:pPr>
          <w:pStyle w:val="Noga"/>
        </w:pPr>
        <w:r>
          <w:fldChar w:fldCharType="begin"/>
        </w:r>
        <w:r>
          <w:instrText>PAGE   \* MERGEFORMAT</w:instrText>
        </w:r>
        <w:r>
          <w:fldChar w:fldCharType="separate"/>
        </w:r>
        <w:r>
          <w:t>2</w:t>
        </w:r>
        <w:r>
          <w:fldChar w:fldCharType="end"/>
        </w:r>
      </w:p>
    </w:sdtContent>
  </w:sdt>
  <w:p w14:paraId="49C1E782" w14:textId="77777777" w:rsidR="00E210CF" w:rsidRDefault="00E210CF">
    <w:pPr>
      <w:pStyle w:val="Noga"/>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1322B" w14:textId="77777777" w:rsidR="00E210CF" w:rsidRDefault="00E210CF"/>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16B5A" w14:textId="77777777" w:rsidR="00E210CF" w:rsidRDefault="00E210CF">
    <w:pPr>
      <w:pStyle w:val="Noga"/>
    </w:pPr>
    <w:r>
      <w:fldChar w:fldCharType="begin"/>
    </w:r>
    <w:r>
      <w:instrText xml:space="preserve"> PAGE </w:instrText>
    </w:r>
    <w:r>
      <w:fldChar w:fldCharType="separate"/>
    </w:r>
    <w:r>
      <w:rPr>
        <w:noProof/>
      </w:rPr>
      <w:t>17</w:t>
    </w:r>
    <w:r>
      <w:fldChar w:fldCharType="end"/>
    </w:r>
  </w:p>
  <w:sdt>
    <w:sdtPr>
      <w:id w:val="-1062094892"/>
      <w:docPartObj>
        <w:docPartGallery w:val="Page Numbers (Bottom of Page)"/>
        <w:docPartUnique/>
      </w:docPartObj>
    </w:sdtPr>
    <w:sdtContent>
      <w:p w14:paraId="283C23A3" w14:textId="77777777" w:rsidR="00410F91" w:rsidRDefault="00000000" w:rsidP="00410F91">
        <w:pPr>
          <w:pStyle w:val="Noga"/>
        </w:pPr>
      </w:p>
    </w:sdtContent>
  </w:sdt>
  <w:p w14:paraId="262FEAE0" w14:textId="77777777" w:rsidR="00410F91" w:rsidRDefault="00410F91" w:rsidP="00410F91">
    <w:pPr>
      <w:pStyle w:val="Noga"/>
      <w:tabs>
        <w:tab w:val="clear" w:pos="4536"/>
        <w:tab w:val="clear" w:pos="9072"/>
        <w:tab w:val="center" w:pos="3238"/>
      </w:tabs>
    </w:pPr>
    <w:r>
      <w:rPr>
        <w:noProof/>
        <w:lang w:eastAsia="sl-SI"/>
      </w:rPr>
      <mc:AlternateContent>
        <mc:Choice Requires="wps">
          <w:drawing>
            <wp:anchor distT="45720" distB="45720" distL="114300" distR="114300" simplePos="0" relativeHeight="251726848" behindDoc="1" locked="0" layoutInCell="1" allowOverlap="1" wp14:anchorId="175251DE" wp14:editId="4C1B77DB">
              <wp:simplePos x="0" y="0"/>
              <wp:positionH relativeFrom="margin">
                <wp:posOffset>952500</wp:posOffset>
              </wp:positionH>
              <wp:positionV relativeFrom="paragraph">
                <wp:posOffset>-136525</wp:posOffset>
              </wp:positionV>
              <wp:extent cx="3133725" cy="390525"/>
              <wp:effectExtent l="0" t="0" r="9525" b="9525"/>
              <wp:wrapNone/>
              <wp:docPr id="1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56C2B54C"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06B21B99"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75251DE" id="_x0000_t202" coordsize="21600,21600" o:spt="202" path="m,l,21600r21600,l21600,xe">
              <v:stroke joinstyle="miter"/>
              <v:path gradientshapeok="t" o:connecttype="rect"/>
            </v:shapetype>
            <v:shape id="Text Box 5" o:spid="_x0000_s1032" type="#_x0000_t202" style="position:absolute;margin-left:75pt;margin-top:-10.75pt;width:246.75pt;height:30.75pt;z-index:-2515896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" stroked="f">
              <v:textbox>
                <w:txbxContent>
                  <w:p w14:paraId="56C2B54C"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06B21B99"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v:textbox>
              <w10:wrap anchorx="margin"/>
            </v:shape>
          </w:pict>
        </mc:Fallback>
      </mc:AlternateContent>
    </w:r>
    <w:r>
      <w:rPr>
        <w:noProof/>
        <w:lang w:eastAsia="sl-SI"/>
      </w:rPr>
      <w:drawing>
        <wp:anchor distT="0" distB="0" distL="114300" distR="114300" simplePos="0" relativeHeight="251727872" behindDoc="1" locked="0" layoutInCell="1" allowOverlap="1" wp14:anchorId="54D1EDF7" wp14:editId="14A2FBAB">
          <wp:simplePos x="0" y="0"/>
          <wp:positionH relativeFrom="margin">
            <wp:posOffset>4226560</wp:posOffset>
          </wp:positionH>
          <wp:positionV relativeFrom="paragraph">
            <wp:posOffset>-301625</wp:posOffset>
          </wp:positionV>
          <wp:extent cx="1496060" cy="693420"/>
          <wp:effectExtent l="0" t="0" r="8890" b="0"/>
          <wp:wrapSquare wrapText="bothSides"/>
          <wp:docPr id="39"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r>
      <w:tab/>
    </w:r>
  </w:p>
  <w:p w14:paraId="07C034B7" w14:textId="77777777" w:rsidR="00E210CF" w:rsidRDefault="00E210CF">
    <w:pPr>
      <w:pStyle w:val="Noga"/>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8F155" w14:textId="77777777" w:rsidR="00E210CF" w:rsidRDefault="00E210CF">
    <w:pPr>
      <w:pStyle w:val="Noga"/>
    </w:pPr>
    <w:r>
      <w:fldChar w:fldCharType="begin"/>
    </w:r>
    <w:r>
      <w:instrText xml:space="preserve"> PAGE </w:instrText>
    </w:r>
    <w:r>
      <w:fldChar w:fldCharType="separate"/>
    </w:r>
    <w:r>
      <w:rPr>
        <w:noProof/>
      </w:rPr>
      <w:t>3</w:t>
    </w:r>
    <w:r>
      <w:fldChar w:fldCharType="end"/>
    </w:r>
  </w:p>
  <w:sdt>
    <w:sdtPr>
      <w:id w:val="-579297676"/>
      <w:docPartObj>
        <w:docPartGallery w:val="Page Numbers (Bottom of Page)"/>
        <w:docPartUnique/>
      </w:docPartObj>
    </w:sdtPr>
    <w:sdtContent>
      <w:p w14:paraId="4D3045A9" w14:textId="77777777" w:rsidR="00410F91" w:rsidRDefault="00000000" w:rsidP="00410F91">
        <w:pPr>
          <w:pStyle w:val="Noga"/>
        </w:pPr>
      </w:p>
    </w:sdtContent>
  </w:sdt>
  <w:p w14:paraId="4FED4739" w14:textId="77777777" w:rsidR="00410F91" w:rsidRDefault="00410F91" w:rsidP="00410F91">
    <w:pPr>
      <w:pStyle w:val="Noga"/>
      <w:tabs>
        <w:tab w:val="clear" w:pos="4536"/>
        <w:tab w:val="clear" w:pos="9072"/>
        <w:tab w:val="center" w:pos="3238"/>
      </w:tabs>
    </w:pPr>
    <w:r>
      <w:rPr>
        <w:noProof/>
        <w:lang w:eastAsia="sl-SI"/>
      </w:rPr>
      <mc:AlternateContent>
        <mc:Choice Requires="wps">
          <w:drawing>
            <wp:anchor distT="45720" distB="45720" distL="114300" distR="114300" simplePos="0" relativeHeight="251723776" behindDoc="1" locked="0" layoutInCell="1" allowOverlap="1" wp14:anchorId="5CD245F3" wp14:editId="09D258DE">
              <wp:simplePos x="0" y="0"/>
              <wp:positionH relativeFrom="margin">
                <wp:posOffset>952500</wp:posOffset>
              </wp:positionH>
              <wp:positionV relativeFrom="paragraph">
                <wp:posOffset>-136525</wp:posOffset>
              </wp:positionV>
              <wp:extent cx="3133725" cy="390525"/>
              <wp:effectExtent l="0" t="0" r="9525" b="9525"/>
              <wp:wrapNone/>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15711A67"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2F0E9904"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CD245F3" id="_x0000_t202" coordsize="21600,21600" o:spt="202" path="m,l,21600r21600,l21600,xe">
              <v:stroke joinstyle="miter"/>
              <v:path gradientshapeok="t" o:connecttype="rect"/>
            </v:shapetype>
            <v:shape id="_x0000_s1035" type="#_x0000_t202" style="position:absolute;margin-left:75pt;margin-top:-10.75pt;width:246.75pt;height:30.75pt;z-index:-2515927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" stroked="f">
              <v:textbox>
                <w:txbxContent>
                  <w:p w14:paraId="15711A67"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2F0E9904"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v:textbox>
              <w10:wrap anchorx="margin"/>
            </v:shape>
          </w:pict>
        </mc:Fallback>
      </mc:AlternateContent>
    </w:r>
    <w:r>
      <w:rPr>
        <w:noProof/>
        <w:lang w:eastAsia="sl-SI"/>
      </w:rPr>
      <w:drawing>
        <wp:anchor distT="0" distB="0" distL="114300" distR="114300" simplePos="0" relativeHeight="251724800" behindDoc="1" locked="0" layoutInCell="1" allowOverlap="1" wp14:anchorId="65A7EB1A" wp14:editId="75F335F5">
          <wp:simplePos x="0" y="0"/>
          <wp:positionH relativeFrom="margin">
            <wp:posOffset>4226560</wp:posOffset>
          </wp:positionH>
          <wp:positionV relativeFrom="paragraph">
            <wp:posOffset>-301625</wp:posOffset>
          </wp:positionV>
          <wp:extent cx="1496060" cy="693420"/>
          <wp:effectExtent l="0" t="0" r="8890" b="0"/>
          <wp:wrapSquare wrapText="bothSides"/>
          <wp:docPr id="41"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r>
      <w:tab/>
    </w:r>
  </w:p>
  <w:p w14:paraId="564F193A" w14:textId="77777777" w:rsidR="00E210CF" w:rsidRDefault="00E210CF" w:rsidP="00410F91">
    <w:pPr>
      <w:pStyle w:val="Noga"/>
      <w:jc w:val="cen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DCF72" w14:textId="77777777" w:rsidR="00E210CF" w:rsidRDefault="00E210CF"/>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3378049"/>
      <w:docPartObj>
        <w:docPartGallery w:val="Page Numbers (Bottom of Page)"/>
        <w:docPartUnique/>
      </w:docPartObj>
    </w:sdtPr>
    <w:sdtContent>
      <w:p w14:paraId="06022897" w14:textId="77777777" w:rsidR="00686C28" w:rsidRDefault="00000000" w:rsidP="00686C28">
        <w:pPr>
          <w:pStyle w:val="Noga"/>
        </w:pPr>
      </w:p>
    </w:sdtContent>
  </w:sdt>
  <w:p w14:paraId="1BDBD717" w14:textId="77777777" w:rsidR="00686C28" w:rsidRDefault="00686C28" w:rsidP="00686C28">
    <w:pPr>
      <w:pStyle w:val="Noga"/>
      <w:tabs>
        <w:tab w:val="clear" w:pos="4536"/>
        <w:tab w:val="clear" w:pos="9072"/>
        <w:tab w:val="center" w:pos="3238"/>
      </w:tabs>
    </w:pPr>
    <w:r>
      <w:rPr>
        <w:noProof/>
        <w:lang w:eastAsia="sl-SI"/>
      </w:rPr>
      <mc:AlternateContent>
        <mc:Choice Requires="wps">
          <w:drawing>
            <wp:anchor distT="45720" distB="45720" distL="114300" distR="114300" simplePos="0" relativeHeight="251729920" behindDoc="1" locked="0" layoutInCell="1" allowOverlap="1" wp14:anchorId="5BD7439A" wp14:editId="6C495843">
              <wp:simplePos x="0" y="0"/>
              <wp:positionH relativeFrom="margin">
                <wp:posOffset>952500</wp:posOffset>
              </wp:positionH>
              <wp:positionV relativeFrom="paragraph">
                <wp:posOffset>-136525</wp:posOffset>
              </wp:positionV>
              <wp:extent cx="3133725" cy="390525"/>
              <wp:effectExtent l="0" t="0" r="9525" b="9525"/>
              <wp:wrapNone/>
              <wp:docPr id="1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04602FCF" w14:textId="77777777" w:rsidR="00686C28" w:rsidRPr="00AD127B" w:rsidRDefault="00686C28" w:rsidP="00686C28">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7916DAE2" w14:textId="77777777" w:rsidR="00686C28" w:rsidRPr="00AD127B" w:rsidRDefault="00686C28" w:rsidP="00686C28">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BD7439A" id="_x0000_t202" coordsize="21600,21600" o:spt="202" path="m,l,21600r21600,l21600,xe">
              <v:stroke joinstyle="miter"/>
              <v:path gradientshapeok="t" o:connecttype="rect"/>
            </v:shapetype>
            <v:shape id="_x0000_s1038" type="#_x0000_t202" style="position:absolute;margin-left:75pt;margin-top:-10.75pt;width:246.75pt;height:30.75pt;z-index:-2515865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" stroked="f">
              <v:textbox>
                <w:txbxContent>
                  <w:p w14:paraId="04602FCF" w14:textId="77777777" w:rsidR="00686C28" w:rsidRPr="00AD127B" w:rsidRDefault="00686C28" w:rsidP="00686C28">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7916DAE2" w14:textId="77777777" w:rsidR="00686C28" w:rsidRPr="00AD127B" w:rsidRDefault="00686C28" w:rsidP="00686C28">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v:textbox>
              <w10:wrap anchorx="margin"/>
            </v:shape>
          </w:pict>
        </mc:Fallback>
      </mc:AlternateContent>
    </w:r>
    <w:r>
      <w:rPr>
        <w:noProof/>
        <w:lang w:eastAsia="sl-SI"/>
      </w:rPr>
      <w:drawing>
        <wp:anchor distT="0" distB="0" distL="114300" distR="114300" simplePos="0" relativeHeight="251730944" behindDoc="1" locked="0" layoutInCell="1" allowOverlap="1" wp14:anchorId="54CC0311" wp14:editId="319E7F6A">
          <wp:simplePos x="0" y="0"/>
          <wp:positionH relativeFrom="margin">
            <wp:posOffset>4226560</wp:posOffset>
          </wp:positionH>
          <wp:positionV relativeFrom="paragraph">
            <wp:posOffset>-301625</wp:posOffset>
          </wp:positionV>
          <wp:extent cx="1496060" cy="693420"/>
          <wp:effectExtent l="0" t="0" r="8890" b="0"/>
          <wp:wrapSquare wrapText="bothSides"/>
          <wp:docPr id="13"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r>
      <w:tab/>
    </w:r>
  </w:p>
  <w:p w14:paraId="2F2BEC72" w14:textId="77777777" w:rsidR="00E210CF" w:rsidRPr="00686C28" w:rsidRDefault="00E210CF" w:rsidP="00686C28">
    <w:pPr>
      <w:pStyle w:val="Nog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DFF98" w14:textId="77777777" w:rsidR="00E210CF" w:rsidRDefault="00E210C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B0313" w14:textId="77777777" w:rsidR="002B1AD3" w:rsidRDefault="002B1AD3">
      <w:r>
        <w:separator/>
      </w:r>
    </w:p>
  </w:footnote>
  <w:footnote w:type="continuationSeparator" w:id="0">
    <w:p w14:paraId="053B91F8" w14:textId="77777777" w:rsidR="002B1AD3" w:rsidRDefault="002B1AD3">
      <w:r>
        <w:continuationSeparator/>
      </w:r>
    </w:p>
  </w:footnote>
  <w:footnote w:id="1">
    <w:p w14:paraId="19D3FA2E" w14:textId="77777777" w:rsidR="00E210CF" w:rsidRDefault="00E210CF">
      <w:pPr>
        <w:pStyle w:val="Sprotnaopomba-besedilo"/>
      </w:pPr>
      <w:r>
        <w:rPr>
          <w:rStyle w:val="FootnoteCharacters"/>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2">
    <w:p w14:paraId="68BFE4A6" w14:textId="2CAB29BB" w:rsidR="00731489" w:rsidRDefault="00731489" w:rsidP="00731489">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Izključitveni razlog na podlagi sprejetega sklepa Sveta Evropske unije (Sklepa sveta (SZVP) </w:t>
      </w:r>
      <w:r w:rsidR="00BC1CE3">
        <w:rPr>
          <w:rFonts w:asciiTheme="minorHAnsi" w:hAnsiTheme="minorHAnsi" w:cstheme="minorHAnsi"/>
          <w:sz w:val="18"/>
          <w:szCs w:val="18"/>
        </w:rPr>
        <w:t>2</w:t>
      </w:r>
      <w:r>
        <w:rPr>
          <w:rFonts w:asciiTheme="minorHAnsi" w:hAnsiTheme="minorHAnsi" w:cstheme="minorHAnsi"/>
          <w:sz w:val="18"/>
          <w:szCs w:val="18"/>
        </w:rPr>
        <w:t xml:space="preserve">/578 z dne 8. 4. 2022) </w:t>
      </w:r>
    </w:p>
  </w:footnote>
  <w:footnote w:id="3">
    <w:p w14:paraId="1EC14D96" w14:textId="77777777" w:rsidR="00731489" w:rsidRPr="00751E3B" w:rsidRDefault="00731489" w:rsidP="00731489">
      <w:pPr>
        <w:pStyle w:val="Sprotnaopomba-besedilo"/>
        <w:ind w:right="413"/>
        <w:jc w:val="both"/>
        <w:rPr>
          <w:rFonts w:ascii="Calibri" w:hAnsi="Calibri" w:cs="Calibri"/>
          <w:sz w:val="16"/>
          <w:szCs w:val="16"/>
        </w:rPr>
      </w:pPr>
      <w:r w:rsidRPr="00751E3B">
        <w:rPr>
          <w:rStyle w:val="Sprotnaopomba-sklic"/>
          <w:rFonts w:ascii="Calibri" w:hAnsi="Calibri" w:cs="Calibri"/>
          <w:sz w:val="16"/>
          <w:szCs w:val="16"/>
        </w:rPr>
        <w:footnoteRef/>
      </w:r>
      <w:r w:rsidRPr="00751E3B">
        <w:rPr>
          <w:rFonts w:ascii="Calibri" w:hAnsi="Calibri" w:cs="Calibri"/>
          <w:sz w:val="16"/>
          <w:szCs w:val="16"/>
        </w:rPr>
        <w:t xml:space="preserve"> Kot družinski član se za namene te izjave štejejo: zakonec, otroci, posvojenci, starši, posvojitelji, bratje, sestre in osebe, ki s funkcionarjem</w:t>
      </w:r>
      <w:r>
        <w:rPr>
          <w:rFonts w:ascii="Calibri" w:hAnsi="Calibri" w:cs="Calibri"/>
          <w:sz w:val="16"/>
          <w:szCs w:val="16"/>
        </w:rPr>
        <w:t xml:space="preserve"> </w:t>
      </w:r>
      <w:r w:rsidRPr="00751E3B">
        <w:rPr>
          <w:rFonts w:ascii="Calibri" w:hAnsi="Calibri" w:cs="Calibri"/>
          <w:sz w:val="16"/>
          <w:szCs w:val="16"/>
        </w:rPr>
        <w:t>živijo v skupnem gospodinjstvu ali v zunajzakonski skupnosti.</w:t>
      </w:r>
    </w:p>
  </w:footnote>
  <w:footnote w:id="4">
    <w:p w14:paraId="157BEEFA" w14:textId="3377CE99" w:rsidR="009915EC" w:rsidRDefault="009915EC">
      <w:pPr>
        <w:pStyle w:val="Sprotnaopomba-besedilo"/>
      </w:pPr>
      <w:r>
        <w:rPr>
          <w:rStyle w:val="Sprotnaopomba-sklic"/>
        </w:rPr>
        <w:footnoteRef/>
      </w:r>
      <w:r>
        <w:t xml:space="preserve"> </w:t>
      </w:r>
      <w:r w:rsidRPr="00B75166">
        <w:t>P</w:t>
      </w:r>
      <w:r w:rsidRPr="00B75166">
        <w:rPr>
          <w:rFonts w:asciiTheme="minorHAnsi" w:hAnsiTheme="minorHAnsi" w:cstheme="minorHAnsi"/>
          <w:sz w:val="18"/>
          <w:szCs w:val="18"/>
        </w:rPr>
        <w:t xml:space="preserve">ogodba o dobavi blaga z oznako </w:t>
      </w:r>
      <w:r w:rsidR="00D743B3" w:rsidRPr="00B75166">
        <w:rPr>
          <w:rFonts w:asciiTheme="minorHAnsi" w:hAnsiTheme="minorHAnsi" w:cstheme="minorHAnsi"/>
        </w:rPr>
        <w:t>JN-O</w:t>
      </w:r>
      <w:r w:rsidR="00B75166" w:rsidRPr="00B75166">
        <w:rPr>
          <w:rFonts w:asciiTheme="minorHAnsi" w:hAnsiTheme="minorHAnsi" w:cstheme="minorHAnsi"/>
        </w:rPr>
        <w:t>P</w:t>
      </w:r>
      <w:r w:rsidR="00D743B3" w:rsidRPr="00B75166">
        <w:rPr>
          <w:rFonts w:asciiTheme="minorHAnsi" w:hAnsiTheme="minorHAnsi" w:cstheme="minorHAnsi"/>
        </w:rPr>
        <w:t>-B-</w:t>
      </w:r>
      <w:r w:rsidR="00B75166" w:rsidRPr="00B75166">
        <w:rPr>
          <w:rFonts w:asciiTheme="minorHAnsi" w:hAnsiTheme="minorHAnsi" w:cstheme="minorHAnsi"/>
        </w:rPr>
        <w:t>4</w:t>
      </w:r>
      <w:r w:rsidR="00D743B3" w:rsidRPr="00B75166">
        <w:rPr>
          <w:rFonts w:asciiTheme="minorHAnsi" w:hAnsiTheme="minorHAnsi" w:cstheme="minorHAnsi"/>
        </w:rPr>
        <w:t>/2023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BB106" w14:textId="77777777" w:rsidR="000E0E78" w:rsidRDefault="000E0E7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8350" w14:textId="77777777" w:rsidR="00E210CF" w:rsidRDefault="00E210CF" w:rsidP="003B2559">
    <w:pPr>
      <w:pStyle w:val="Glava"/>
    </w:pPr>
    <w:r>
      <w:rPr>
        <w:noProof/>
        <w:lang w:eastAsia="sl-SI"/>
      </w:rPr>
      <mc:AlternateContent>
        <mc:Choice Requires="wps">
          <w:drawing>
            <wp:anchor distT="45720" distB="45720" distL="114300" distR="114300" simplePos="0" relativeHeight="251711488" behindDoc="0" locked="0" layoutInCell="1" allowOverlap="1" wp14:anchorId="3DFA7B17" wp14:editId="4D50F1D4">
              <wp:simplePos x="0" y="0"/>
              <wp:positionH relativeFrom="column">
                <wp:posOffset>4899660</wp:posOffset>
              </wp:positionH>
              <wp:positionV relativeFrom="paragraph">
                <wp:posOffset>-327660</wp:posOffset>
              </wp:positionV>
              <wp:extent cx="1640840" cy="523875"/>
              <wp:effectExtent l="0" t="0" r="0" b="9525"/>
              <wp:wrapSquare wrapText="bothSides"/>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29ECD356" w14:textId="77777777" w:rsidR="00E210CF" w:rsidRPr="002A050D" w:rsidRDefault="00E210CF"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7D744A87" w14:textId="77777777" w:rsidR="00E210CF" w:rsidRPr="002A050D" w:rsidRDefault="00E210CF"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715C1766" w14:textId="77777777" w:rsidR="00E210CF" w:rsidRPr="002A050D" w:rsidRDefault="00E210CF"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74FA95B8" w14:textId="77777777" w:rsidR="00E210CF" w:rsidRPr="002A050D" w:rsidRDefault="00E210CF" w:rsidP="003B2559">
                          <w:pPr>
                            <w:spacing w:line="190" w:lineRule="atLeast"/>
                          </w:pPr>
                          <w:r w:rsidRPr="002A050D">
                            <w:rPr>
                              <w:rFonts w:cs="Calibr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DFA7B17" id="_x0000_t202" coordsize="21600,21600" o:spt="202" path="m,l,21600r21600,l21600,xe">
              <v:stroke joinstyle="miter"/>
              <v:path gradientshapeok="t" o:connecttype="rect"/>
            </v:shapetype>
            <v:shape id="Polje z besedilom 2" o:spid="_x0000_s1026" type="#_x0000_t202" style="position:absolute;margin-left:385.8pt;margin-top:-25.8pt;width:129.2pt;height:41.25pt;z-index:2517114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" stroked="f">
              <v:textbox inset="0,0,0,0">
                <w:txbxContent>
                  <w:p w14:paraId="29ECD356" w14:textId="77777777" w:rsidR="00E210CF" w:rsidRPr="002A050D" w:rsidRDefault="00E210CF"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7D744A87" w14:textId="77777777" w:rsidR="00E210CF" w:rsidRPr="002A050D" w:rsidRDefault="00E210CF"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715C1766" w14:textId="77777777" w:rsidR="00E210CF" w:rsidRPr="002A050D" w:rsidRDefault="00E210CF"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74FA95B8" w14:textId="77777777" w:rsidR="00E210CF" w:rsidRPr="002A050D" w:rsidRDefault="00E210CF" w:rsidP="003B2559">
                    <w:pPr>
                      <w:spacing w:line="190" w:lineRule="atLeast"/>
                    </w:pPr>
                    <w:r w:rsidRPr="002A050D">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710464" behindDoc="0" locked="0" layoutInCell="1" allowOverlap="1" wp14:anchorId="355A2F01" wp14:editId="5FC9FCCC">
              <wp:simplePos x="0" y="0"/>
              <wp:positionH relativeFrom="column">
                <wp:posOffset>3661410</wp:posOffset>
              </wp:positionH>
              <wp:positionV relativeFrom="paragraph">
                <wp:posOffset>-327660</wp:posOffset>
              </wp:positionV>
              <wp:extent cx="800100" cy="593090"/>
              <wp:effectExtent l="0" t="0" r="0" b="0"/>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4C4EA2D0" w14:textId="77777777" w:rsidR="00E210CF" w:rsidRPr="002A050D" w:rsidRDefault="00E210CF" w:rsidP="003B2559">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7FC8DFD9" w14:textId="77777777" w:rsidR="00E210CF" w:rsidRPr="002A050D" w:rsidRDefault="00E210CF" w:rsidP="003B2559">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355A2F01" id="_x0000_s1027" type="#_x0000_t202" style="position:absolute;margin-left:288.3pt;margin-top:-25.8pt;width:63pt;height:46.7pt;z-index:2517104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" stroked="f">
              <v:textbox inset="0,0,0,0">
                <w:txbxContent>
                  <w:p w14:paraId="4C4EA2D0" w14:textId="77777777" w:rsidR="00E210CF" w:rsidRPr="002A050D" w:rsidRDefault="00E210CF" w:rsidP="003B2559">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7FC8DFD9" w14:textId="77777777" w:rsidR="00E210CF" w:rsidRPr="002A050D" w:rsidRDefault="00E210CF" w:rsidP="003B2559">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709440" behindDoc="1" locked="0" layoutInCell="1" allowOverlap="1" wp14:anchorId="62F40A3B" wp14:editId="47395765">
          <wp:simplePos x="0" y="0"/>
          <wp:positionH relativeFrom="page">
            <wp:posOffset>799465</wp:posOffset>
          </wp:positionH>
          <wp:positionV relativeFrom="page">
            <wp:posOffset>431165</wp:posOffset>
          </wp:positionV>
          <wp:extent cx="936000" cy="593588"/>
          <wp:effectExtent l="0" t="0" r="0" b="0"/>
          <wp:wrapNone/>
          <wp:docPr id="3" name="Slika 3"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12ADA850" w14:textId="77777777" w:rsidR="00E210CF" w:rsidRDefault="00E210C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1469F" w14:textId="77777777" w:rsidR="00E210CF" w:rsidRDefault="00E210CF" w:rsidP="00584CA6">
    <w:pPr>
      <w:pStyle w:val="Glava"/>
    </w:pPr>
    <w:r>
      <w:rPr>
        <w:noProof/>
        <w:lang w:eastAsia="sl-SI"/>
      </w:rPr>
      <mc:AlternateContent>
        <mc:Choice Requires="wps">
          <w:drawing>
            <wp:anchor distT="45720" distB="45720" distL="114300" distR="114300" simplePos="0" relativeHeight="251707392" behindDoc="0" locked="0" layoutInCell="1" allowOverlap="1" wp14:anchorId="1E4F3215" wp14:editId="5F410DD1">
              <wp:simplePos x="0" y="0"/>
              <wp:positionH relativeFrom="column">
                <wp:posOffset>4899660</wp:posOffset>
              </wp:positionH>
              <wp:positionV relativeFrom="paragraph">
                <wp:posOffset>-327660</wp:posOffset>
              </wp:positionV>
              <wp:extent cx="1640840" cy="523875"/>
              <wp:effectExtent l="0" t="0" r="0" b="9525"/>
              <wp:wrapSquare wrapText="bothSides"/>
              <wp:docPr id="34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7FBC699A" w14:textId="77777777" w:rsidR="00E210CF" w:rsidRPr="002A050D" w:rsidRDefault="00E210CF"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7A2C44C2" w14:textId="77777777" w:rsidR="00E210CF" w:rsidRPr="002A050D" w:rsidRDefault="00E210CF"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0F56C496" w14:textId="77777777" w:rsidR="00E210CF" w:rsidRPr="002A050D" w:rsidRDefault="00E210CF"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0EC05695" w14:textId="77777777" w:rsidR="00E210CF" w:rsidRPr="002A050D" w:rsidRDefault="00E210CF" w:rsidP="00584CA6">
                          <w:pPr>
                            <w:spacing w:line="190" w:lineRule="atLeast"/>
                          </w:pPr>
                          <w:r w:rsidRPr="002A050D">
                            <w:rPr>
                              <w:rFonts w:cs="Calibr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4F3215" id="_x0000_t202" coordsize="21600,21600" o:spt="202" path="m,l,21600r21600,l21600,xe">
              <v:stroke joinstyle="miter"/>
              <v:path gradientshapeok="t" o:connecttype="rect"/>
            </v:shapetype>
            <v:shape id="_x0000_s1028" type="#_x0000_t202" style="position:absolute;margin-left:385.8pt;margin-top:-25.8pt;width:129.2pt;height:41.25pt;z-index:251707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" stroked="f">
              <v:textbox inset="0,0,0,0">
                <w:txbxContent>
                  <w:p w14:paraId="7FBC699A" w14:textId="77777777" w:rsidR="00E210CF" w:rsidRPr="002A050D" w:rsidRDefault="00E210CF"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7A2C44C2" w14:textId="77777777" w:rsidR="00E210CF" w:rsidRPr="002A050D" w:rsidRDefault="00E210CF"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0F56C496" w14:textId="77777777" w:rsidR="00E210CF" w:rsidRPr="002A050D" w:rsidRDefault="00E210CF"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0EC05695" w14:textId="77777777" w:rsidR="00E210CF" w:rsidRPr="002A050D" w:rsidRDefault="00E210CF" w:rsidP="00584CA6">
                    <w:pPr>
                      <w:spacing w:line="190" w:lineRule="atLeast"/>
                    </w:pPr>
                    <w:r w:rsidRPr="002A050D">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706368" behindDoc="0" locked="0" layoutInCell="1" allowOverlap="1" wp14:anchorId="5DBC01FC" wp14:editId="10A51271">
              <wp:simplePos x="0" y="0"/>
              <wp:positionH relativeFrom="column">
                <wp:posOffset>3661410</wp:posOffset>
              </wp:positionH>
              <wp:positionV relativeFrom="paragraph">
                <wp:posOffset>-327660</wp:posOffset>
              </wp:positionV>
              <wp:extent cx="800100" cy="593090"/>
              <wp:effectExtent l="0" t="0" r="0" b="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03C64C6D" w14:textId="77777777" w:rsidR="00E210CF" w:rsidRPr="002A050D" w:rsidRDefault="00E210CF" w:rsidP="00584C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696EB136" w14:textId="77777777" w:rsidR="00E210CF" w:rsidRPr="002A050D" w:rsidRDefault="00E210CF" w:rsidP="00584C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5DBC01FC" id="_x0000_s1029" type="#_x0000_t202" style="position:absolute;margin-left:288.3pt;margin-top:-25.8pt;width:63pt;height:46.7pt;z-index:2517063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" stroked="f">
              <v:textbox inset="0,0,0,0">
                <w:txbxContent>
                  <w:p w14:paraId="03C64C6D" w14:textId="77777777" w:rsidR="00E210CF" w:rsidRPr="002A050D" w:rsidRDefault="00E210CF" w:rsidP="00584C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696EB136" w14:textId="77777777" w:rsidR="00E210CF" w:rsidRPr="002A050D" w:rsidRDefault="00E210CF" w:rsidP="00584C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705344" behindDoc="1" locked="0" layoutInCell="1" allowOverlap="1" wp14:anchorId="27C13020" wp14:editId="39600282">
          <wp:simplePos x="0" y="0"/>
          <wp:positionH relativeFrom="page">
            <wp:posOffset>799465</wp:posOffset>
          </wp:positionH>
          <wp:positionV relativeFrom="page">
            <wp:posOffset>431165</wp:posOffset>
          </wp:positionV>
          <wp:extent cx="936000" cy="593588"/>
          <wp:effectExtent l="0" t="0" r="0" b="0"/>
          <wp:wrapNone/>
          <wp:docPr id="45" name="Slika 45"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203ED4B6" w14:textId="77777777" w:rsidR="00E210CF" w:rsidRDefault="00E210CF">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2D8EF" w14:textId="77777777" w:rsidR="00E210CF" w:rsidRDefault="00E210C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E2E32" w14:textId="77777777" w:rsidR="00E210CF" w:rsidRDefault="00E210CF" w:rsidP="004F47A6">
    <w:pPr>
      <w:pStyle w:val="Glava"/>
    </w:pPr>
    <w:r>
      <w:rPr>
        <w:noProof/>
        <w:lang w:eastAsia="sl-SI"/>
      </w:rPr>
      <mc:AlternateContent>
        <mc:Choice Requires="wps">
          <w:drawing>
            <wp:anchor distT="45720" distB="45720" distL="114300" distR="114300" simplePos="0" relativeHeight="251699200" behindDoc="0" locked="0" layoutInCell="1" allowOverlap="1" wp14:anchorId="1B5F047D" wp14:editId="273BFE76">
              <wp:simplePos x="0" y="0"/>
              <wp:positionH relativeFrom="column">
                <wp:posOffset>4899660</wp:posOffset>
              </wp:positionH>
              <wp:positionV relativeFrom="paragraph">
                <wp:posOffset>-327660</wp:posOffset>
              </wp:positionV>
              <wp:extent cx="1640840" cy="523875"/>
              <wp:effectExtent l="0" t="0" r="0" b="9525"/>
              <wp:wrapSquare wrapText="bothSides"/>
              <wp:docPr id="60"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5CC6F896"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583B77F2"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7C755680"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C8479AA" w14:textId="77777777" w:rsidR="00E210CF" w:rsidRPr="002A050D" w:rsidRDefault="00E210CF" w:rsidP="004F47A6">
                          <w:pPr>
                            <w:spacing w:line="190" w:lineRule="atLeast"/>
                          </w:pPr>
                          <w:r w:rsidRPr="002A050D">
                            <w:rPr>
                              <w:rFonts w:cs="Calibr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B5F047D" id="_x0000_t202" coordsize="21600,21600" o:spt="202" path="m,l,21600r21600,l21600,xe">
              <v:stroke joinstyle="miter"/>
              <v:path gradientshapeok="t" o:connecttype="rect"/>
            </v:shapetype>
            <v:shape id="_x0000_s1030" type="#_x0000_t202" style="position:absolute;margin-left:385.8pt;margin-top:-25.8pt;width:129.2pt;height:41.25pt;z-index:2516992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" stroked="f">
              <v:textbox inset="0,0,0,0">
                <w:txbxContent>
                  <w:p w14:paraId="5CC6F896"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583B77F2"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7C755680"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C8479AA" w14:textId="77777777" w:rsidR="00E210CF" w:rsidRPr="002A050D" w:rsidRDefault="00E210CF" w:rsidP="004F47A6">
                    <w:pPr>
                      <w:spacing w:line="190" w:lineRule="atLeast"/>
                    </w:pPr>
                    <w:r w:rsidRPr="002A050D">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698176" behindDoc="0" locked="0" layoutInCell="1" allowOverlap="1" wp14:anchorId="439DC08B" wp14:editId="15F07FDF">
              <wp:simplePos x="0" y="0"/>
              <wp:positionH relativeFrom="column">
                <wp:posOffset>3661410</wp:posOffset>
              </wp:positionH>
              <wp:positionV relativeFrom="paragraph">
                <wp:posOffset>-327660</wp:posOffset>
              </wp:positionV>
              <wp:extent cx="800100" cy="593090"/>
              <wp:effectExtent l="0" t="0" r="0" b="0"/>
              <wp:wrapSquare wrapText="bothSides"/>
              <wp:docPr id="6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413C50B0" w14:textId="77777777" w:rsidR="00E210CF" w:rsidRPr="002A050D" w:rsidRDefault="00E210CF" w:rsidP="004F47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41F05949" w14:textId="77777777" w:rsidR="00E210CF" w:rsidRPr="002A050D" w:rsidRDefault="00E210CF" w:rsidP="004F47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439DC08B" id="_x0000_s1031" type="#_x0000_t202" style="position:absolute;margin-left:288.3pt;margin-top:-25.8pt;width:63pt;height:46.7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" stroked="f">
              <v:textbox inset="0,0,0,0">
                <w:txbxContent>
                  <w:p w14:paraId="413C50B0" w14:textId="77777777" w:rsidR="00E210CF" w:rsidRPr="002A050D" w:rsidRDefault="00E210CF" w:rsidP="004F47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41F05949" w14:textId="77777777" w:rsidR="00E210CF" w:rsidRPr="002A050D" w:rsidRDefault="00E210CF" w:rsidP="004F47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697152" behindDoc="1" locked="0" layoutInCell="1" allowOverlap="1" wp14:anchorId="46664CA7" wp14:editId="5D9776D0">
          <wp:simplePos x="0" y="0"/>
          <wp:positionH relativeFrom="page">
            <wp:posOffset>799465</wp:posOffset>
          </wp:positionH>
          <wp:positionV relativeFrom="page">
            <wp:posOffset>431165</wp:posOffset>
          </wp:positionV>
          <wp:extent cx="936000" cy="593588"/>
          <wp:effectExtent l="0" t="0" r="0" b="0"/>
          <wp:wrapNone/>
          <wp:docPr id="38" name="Slika 38"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59C0738E" w14:textId="77777777" w:rsidR="00E210CF" w:rsidRDefault="00E210CF">
    <w:pPr>
      <w:pStyle w:val="Glava"/>
      <w:tabs>
        <w:tab w:val="clear" w:pos="4536"/>
        <w:tab w:val="clear" w:pos="9072"/>
        <w:tab w:val="left" w:pos="2010"/>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3AA2E" w14:textId="77777777" w:rsidR="00E210CF" w:rsidRDefault="00E210CF" w:rsidP="004F47A6">
    <w:pPr>
      <w:pStyle w:val="Glava"/>
    </w:pPr>
    <w:r>
      <w:rPr>
        <w:noProof/>
        <w:lang w:eastAsia="sl-SI"/>
      </w:rPr>
      <mc:AlternateContent>
        <mc:Choice Requires="wps">
          <w:drawing>
            <wp:anchor distT="45720" distB="45720" distL="114300" distR="114300" simplePos="0" relativeHeight="251695104" behindDoc="0" locked="0" layoutInCell="1" allowOverlap="1" wp14:anchorId="78C491EE" wp14:editId="281F54E5">
              <wp:simplePos x="0" y="0"/>
              <wp:positionH relativeFrom="column">
                <wp:posOffset>4899660</wp:posOffset>
              </wp:positionH>
              <wp:positionV relativeFrom="paragraph">
                <wp:posOffset>-327660</wp:posOffset>
              </wp:positionV>
              <wp:extent cx="1640840" cy="523875"/>
              <wp:effectExtent l="0" t="0" r="0" b="9525"/>
              <wp:wrapSquare wrapText="bothSides"/>
              <wp:docPr id="5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1608A43A"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6490FA7E"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28E6A12C"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2C1CFF4" w14:textId="77777777" w:rsidR="00E210CF" w:rsidRPr="002A050D" w:rsidRDefault="00E210CF" w:rsidP="004F47A6">
                          <w:pPr>
                            <w:spacing w:line="190" w:lineRule="atLeast"/>
                          </w:pPr>
                          <w:r w:rsidRPr="002A050D">
                            <w:rPr>
                              <w:rFonts w:cs="Calibr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8C491EE" id="_x0000_t202" coordsize="21600,21600" o:spt="202" path="m,l,21600r21600,l21600,xe">
              <v:stroke joinstyle="miter"/>
              <v:path gradientshapeok="t" o:connecttype="rect"/>
            </v:shapetype>
            <v:shape id="_x0000_s1033" type="#_x0000_t202" style="position:absolute;margin-left:385.8pt;margin-top:-25.8pt;width:129.2pt;height:41.25pt;z-index:2516951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" stroked="f">
              <v:textbox inset="0,0,0,0">
                <w:txbxContent>
                  <w:p w14:paraId="1608A43A"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6490FA7E"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28E6A12C"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2C1CFF4" w14:textId="77777777" w:rsidR="00E210CF" w:rsidRPr="002A050D" w:rsidRDefault="00E210CF" w:rsidP="004F47A6">
                    <w:pPr>
                      <w:spacing w:line="190" w:lineRule="atLeast"/>
                    </w:pPr>
                    <w:r w:rsidRPr="002A050D">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694080" behindDoc="0" locked="0" layoutInCell="1" allowOverlap="1" wp14:anchorId="55088B5D" wp14:editId="43D75523">
              <wp:simplePos x="0" y="0"/>
              <wp:positionH relativeFrom="column">
                <wp:posOffset>3661410</wp:posOffset>
              </wp:positionH>
              <wp:positionV relativeFrom="paragraph">
                <wp:posOffset>-327660</wp:posOffset>
              </wp:positionV>
              <wp:extent cx="800100" cy="593090"/>
              <wp:effectExtent l="0" t="0" r="0" b="0"/>
              <wp:wrapSquare wrapText="bothSides"/>
              <wp:docPr id="58"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50539B9B" w14:textId="77777777" w:rsidR="00E210CF" w:rsidRPr="002A050D" w:rsidRDefault="00E210CF" w:rsidP="004F47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32856C97" w14:textId="77777777" w:rsidR="00E210CF" w:rsidRPr="002A050D" w:rsidRDefault="00E210CF" w:rsidP="004F47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55088B5D" id="_x0000_s1034" type="#_x0000_t202" style="position:absolute;margin-left:288.3pt;margin-top:-25.8pt;width:63pt;height:46.7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" stroked="f">
              <v:textbox inset="0,0,0,0">
                <w:txbxContent>
                  <w:p w14:paraId="50539B9B" w14:textId="77777777" w:rsidR="00E210CF" w:rsidRPr="002A050D" w:rsidRDefault="00E210CF" w:rsidP="004F47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32856C97" w14:textId="77777777" w:rsidR="00E210CF" w:rsidRPr="002A050D" w:rsidRDefault="00E210CF" w:rsidP="004F47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693056" behindDoc="1" locked="0" layoutInCell="1" allowOverlap="1" wp14:anchorId="36E9FE33" wp14:editId="49C9C63D">
          <wp:simplePos x="0" y="0"/>
          <wp:positionH relativeFrom="page">
            <wp:posOffset>799465</wp:posOffset>
          </wp:positionH>
          <wp:positionV relativeFrom="page">
            <wp:posOffset>431165</wp:posOffset>
          </wp:positionV>
          <wp:extent cx="936000" cy="593588"/>
          <wp:effectExtent l="0" t="0" r="0" b="0"/>
          <wp:wrapNone/>
          <wp:docPr id="40" name="Slika 40"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0E64DD33" w14:textId="77777777" w:rsidR="00E210CF" w:rsidRPr="004F47A6" w:rsidRDefault="00E210CF" w:rsidP="00131FAF">
    <w:pPr>
      <w:ind w:right="-1368"/>
      <w:rPr>
        <w:rFonts w:cs="Calibri"/>
        <w:bCs/>
        <w:sz w:val="18"/>
        <w:szCs w:val="18"/>
      </w:rPr>
    </w:pPr>
  </w:p>
  <w:p w14:paraId="4E86A13A" w14:textId="77777777" w:rsidR="00E210CF" w:rsidRDefault="00E210CF" w:rsidP="00DC163E">
    <w:pPr>
      <w:pStyle w:val="Glava"/>
      <w:tabs>
        <w:tab w:val="clear" w:pos="4536"/>
        <w:tab w:val="clear" w:pos="9072"/>
        <w:tab w:val="left" w:pos="3960"/>
      </w:tab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C87A6" w14:textId="77777777" w:rsidR="00E210CF" w:rsidRDefault="00E210CF"/>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3FF36" w14:textId="77777777" w:rsidR="00E210CF" w:rsidRDefault="00E210CF" w:rsidP="00FA7D08">
    <w:pPr>
      <w:pStyle w:val="Glava"/>
    </w:pPr>
    <w:r>
      <w:rPr>
        <w:noProof/>
        <w:lang w:eastAsia="sl-SI"/>
      </w:rPr>
      <mc:AlternateContent>
        <mc:Choice Requires="wps">
          <w:drawing>
            <wp:anchor distT="45720" distB="45720" distL="114300" distR="114300" simplePos="0" relativeHeight="251715584" behindDoc="0" locked="0" layoutInCell="1" allowOverlap="1" wp14:anchorId="22C27357" wp14:editId="18CF9758">
              <wp:simplePos x="0" y="0"/>
              <wp:positionH relativeFrom="column">
                <wp:posOffset>4899660</wp:posOffset>
              </wp:positionH>
              <wp:positionV relativeFrom="paragraph">
                <wp:posOffset>-327660</wp:posOffset>
              </wp:positionV>
              <wp:extent cx="1640840" cy="523875"/>
              <wp:effectExtent l="0" t="0" r="0" b="9525"/>
              <wp:wrapSquare wrapText="bothSides"/>
              <wp:docPr id="4"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1C345F26" w14:textId="77777777" w:rsidR="00E210CF" w:rsidRPr="002A050D" w:rsidRDefault="00E210CF"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2032EB35" w14:textId="77777777" w:rsidR="00E210CF" w:rsidRPr="002A050D" w:rsidRDefault="00E210CF"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5C760A49" w14:textId="77777777" w:rsidR="00E210CF" w:rsidRPr="002A050D" w:rsidRDefault="00E210CF"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775734A" w14:textId="77777777" w:rsidR="00E210CF" w:rsidRPr="002A050D" w:rsidRDefault="00E210CF" w:rsidP="00FA7D08">
                          <w:pPr>
                            <w:spacing w:line="190" w:lineRule="atLeast"/>
                          </w:pPr>
                          <w:r w:rsidRPr="002A050D">
                            <w:rPr>
                              <w:rFonts w:cs="Calibr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C27357" id="_x0000_t202" coordsize="21600,21600" o:spt="202" path="m,l,21600r21600,l21600,xe">
              <v:stroke joinstyle="miter"/>
              <v:path gradientshapeok="t" o:connecttype="rect"/>
            </v:shapetype>
            <v:shape id="_x0000_s1036" type="#_x0000_t202" style="position:absolute;margin-left:385.8pt;margin-top:-25.8pt;width:129.2pt;height:41.25pt;z-index:2517155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" stroked="f">
              <v:textbox inset="0,0,0,0">
                <w:txbxContent>
                  <w:p w14:paraId="1C345F26" w14:textId="77777777" w:rsidR="00E210CF" w:rsidRPr="002A050D" w:rsidRDefault="00E210CF"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2032EB35" w14:textId="77777777" w:rsidR="00E210CF" w:rsidRPr="002A050D" w:rsidRDefault="00E210CF"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5C760A49" w14:textId="77777777" w:rsidR="00E210CF" w:rsidRPr="002A050D" w:rsidRDefault="00E210CF"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775734A" w14:textId="77777777" w:rsidR="00E210CF" w:rsidRPr="002A050D" w:rsidRDefault="00E210CF" w:rsidP="00FA7D08">
                    <w:pPr>
                      <w:spacing w:line="190" w:lineRule="atLeast"/>
                    </w:pPr>
                    <w:r w:rsidRPr="002A050D">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714560" behindDoc="0" locked="0" layoutInCell="1" allowOverlap="1" wp14:anchorId="6EEDC110" wp14:editId="32148890">
              <wp:simplePos x="0" y="0"/>
              <wp:positionH relativeFrom="column">
                <wp:posOffset>3661410</wp:posOffset>
              </wp:positionH>
              <wp:positionV relativeFrom="paragraph">
                <wp:posOffset>-327660</wp:posOffset>
              </wp:positionV>
              <wp:extent cx="800100" cy="593090"/>
              <wp:effectExtent l="0" t="0" r="0" b="0"/>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2FD4BB18" w14:textId="77777777" w:rsidR="00E210CF" w:rsidRPr="002A050D" w:rsidRDefault="00E210CF" w:rsidP="00FA7D08">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0F1A6010" w14:textId="77777777" w:rsidR="00E210CF" w:rsidRPr="002A050D" w:rsidRDefault="00E210CF" w:rsidP="00FA7D08">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6EEDC110" id="_x0000_s1037" type="#_x0000_t202" style="position:absolute;margin-left:288.3pt;margin-top:-25.8pt;width:63pt;height:46.7pt;z-index:2517145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" stroked="f">
              <v:textbox inset="0,0,0,0">
                <w:txbxContent>
                  <w:p w14:paraId="2FD4BB18" w14:textId="77777777" w:rsidR="00E210CF" w:rsidRPr="002A050D" w:rsidRDefault="00E210CF" w:rsidP="00FA7D08">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0F1A6010" w14:textId="77777777" w:rsidR="00E210CF" w:rsidRPr="002A050D" w:rsidRDefault="00E210CF" w:rsidP="00FA7D08">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713536" behindDoc="1" locked="0" layoutInCell="1" allowOverlap="1" wp14:anchorId="58C7B8A1" wp14:editId="0102DACC">
          <wp:simplePos x="0" y="0"/>
          <wp:positionH relativeFrom="page">
            <wp:posOffset>799465</wp:posOffset>
          </wp:positionH>
          <wp:positionV relativeFrom="page">
            <wp:posOffset>431165</wp:posOffset>
          </wp:positionV>
          <wp:extent cx="936000" cy="593588"/>
          <wp:effectExtent l="0" t="0" r="0" b="0"/>
          <wp:wrapNone/>
          <wp:docPr id="16" name="Slika 16"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45D1EF97" w14:textId="77777777" w:rsidR="00E210CF" w:rsidRDefault="00E210CF">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C6BF4" w14:textId="77777777" w:rsidR="00E210CF" w:rsidRDefault="00E210C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2" w15:restartNumberingAfterBreak="0">
    <w:nsid w:val="00000003"/>
    <w:multiLevelType w:val="singleLevel"/>
    <w:tmpl w:val="00000003"/>
    <w:name w:val="WW8Num5"/>
    <w:lvl w:ilvl="0">
      <w:start w:val="1"/>
      <w:numFmt w:val="decimal"/>
      <w:lvlText w:val="%1."/>
      <w:lvlJc w:val="left"/>
      <w:pPr>
        <w:tabs>
          <w:tab w:val="num" w:pos="5346"/>
        </w:tabs>
        <w:ind w:left="5346" w:hanging="360"/>
      </w:pPr>
      <w:rPr>
        <w:rFonts w:ascii="Times New Roman" w:hAnsi="Times New Roman" w:cs="Times New Roman" w:hint="default"/>
        <w:sz w:val="24"/>
        <w:szCs w:val="24"/>
      </w:rPr>
    </w:lvl>
  </w:abstractNum>
  <w:abstractNum w:abstractNumId="3" w15:restartNumberingAfterBreak="0">
    <w:nsid w:val="00000004"/>
    <w:multiLevelType w:val="singleLevel"/>
    <w:tmpl w:val="00000004"/>
    <w:name w:val="WW8Num6"/>
    <w:lvl w:ilvl="0">
      <w:start w:val="1"/>
      <w:numFmt w:val="bullet"/>
      <w:lvlText w:val=""/>
      <w:lvlJc w:val="left"/>
      <w:pPr>
        <w:tabs>
          <w:tab w:val="num" w:pos="0"/>
        </w:tabs>
        <w:ind w:left="1287" w:hanging="360"/>
      </w:pPr>
      <w:rPr>
        <w:rFonts w:ascii="Symbol" w:hAnsi="Symbol" w:cs="Symbol" w:hint="default"/>
        <w:sz w:val="20"/>
        <w:szCs w:val="20"/>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6"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7" w15:restartNumberingAfterBreak="0">
    <w:nsid w:val="00000008"/>
    <w:multiLevelType w:val="singleLevel"/>
    <w:tmpl w:val="00000008"/>
    <w:name w:val="WW8Num10"/>
    <w:lvl w:ilvl="0">
      <w:start w:val="1"/>
      <w:numFmt w:val="bullet"/>
      <w:lvlText w:val=""/>
      <w:lvlJc w:val="left"/>
      <w:pPr>
        <w:tabs>
          <w:tab w:val="num" w:pos="0"/>
        </w:tabs>
        <w:ind w:left="720" w:hanging="360"/>
      </w:pPr>
      <w:rPr>
        <w:rFonts w:ascii="Symbol" w:hAnsi="Symbol" w:cs="Symbol" w:hint="default"/>
      </w:rPr>
    </w:lvl>
  </w:abstractNum>
  <w:abstractNum w:abstractNumId="8" w15:restartNumberingAfterBreak="0">
    <w:nsid w:val="00000009"/>
    <w:multiLevelType w:val="singleLevel"/>
    <w:tmpl w:val="00000009"/>
    <w:name w:val="WW8Num11"/>
    <w:lvl w:ilvl="0">
      <w:start w:val="1"/>
      <w:numFmt w:val="decimal"/>
      <w:lvlText w:val="%1."/>
      <w:lvlJc w:val="left"/>
      <w:pPr>
        <w:tabs>
          <w:tab w:val="num" w:pos="1004"/>
        </w:tabs>
        <w:ind w:left="1004" w:hanging="360"/>
      </w:pPr>
      <w:rPr>
        <w:rFonts w:ascii="Times New Roman" w:hAnsi="Times New Roman" w:cs="Times New Roman"/>
      </w:rPr>
    </w:lvl>
  </w:abstractNum>
  <w:abstractNum w:abstractNumId="9" w15:restartNumberingAfterBreak="0">
    <w:nsid w:val="0000000A"/>
    <w:multiLevelType w:val="singleLevel"/>
    <w:tmpl w:val="0000000A"/>
    <w:name w:val="WW8Num12"/>
    <w:lvl w:ilvl="0">
      <w:start w:val="1"/>
      <w:numFmt w:val="bullet"/>
      <w:lvlText w:val=""/>
      <w:lvlJc w:val="left"/>
      <w:pPr>
        <w:tabs>
          <w:tab w:val="num" w:pos="720"/>
        </w:tabs>
        <w:ind w:left="720" w:hanging="360"/>
      </w:pPr>
      <w:rPr>
        <w:rFonts w:ascii="Symbol" w:hAnsi="Symbol" w:cs="Symbol" w:hint="default"/>
      </w:rPr>
    </w:lvl>
  </w:abstractNum>
  <w:abstractNum w:abstractNumId="10" w15:restartNumberingAfterBreak="0">
    <w:nsid w:val="0000000B"/>
    <w:multiLevelType w:val="singleLevel"/>
    <w:tmpl w:val="0000000B"/>
    <w:name w:val="WW8Num13"/>
    <w:lvl w:ilvl="0">
      <w:start w:val="1"/>
      <w:numFmt w:val="bullet"/>
      <w:lvlText w:val=""/>
      <w:lvlJc w:val="left"/>
      <w:pPr>
        <w:tabs>
          <w:tab w:val="num" w:pos="0"/>
        </w:tabs>
        <w:ind w:left="720" w:hanging="360"/>
      </w:pPr>
      <w:rPr>
        <w:rFonts w:ascii="Symbol" w:hAnsi="Symbol" w:cs="Symbol" w:hint="default"/>
        <w:sz w:val="24"/>
        <w:szCs w:val="24"/>
      </w:rPr>
    </w:lvl>
  </w:abstractNum>
  <w:abstractNum w:abstractNumId="11" w15:restartNumberingAfterBreak="0">
    <w:nsid w:val="0000000C"/>
    <w:multiLevelType w:val="singleLevel"/>
    <w:tmpl w:val="0000000C"/>
    <w:name w:val="WW8Num14"/>
    <w:lvl w:ilvl="0">
      <w:start w:val="5"/>
      <w:numFmt w:val="bullet"/>
      <w:lvlText w:val="-"/>
      <w:lvlJc w:val="left"/>
      <w:pPr>
        <w:tabs>
          <w:tab w:val="num" w:pos="0"/>
        </w:tabs>
        <w:ind w:left="720" w:hanging="360"/>
      </w:pPr>
      <w:rPr>
        <w:rFonts w:ascii="Times New Roman" w:hAnsi="Times New Roman" w:cs="Times New Roman" w:hint="default"/>
      </w:rPr>
    </w:lvl>
  </w:abstractNum>
  <w:abstractNum w:abstractNumId="12" w15:restartNumberingAfterBreak="0">
    <w:nsid w:val="0000000D"/>
    <w:multiLevelType w:val="singleLevel"/>
    <w:tmpl w:val="0000000D"/>
    <w:name w:val="WW8Num15"/>
    <w:lvl w:ilvl="0">
      <w:start w:val="1"/>
      <w:numFmt w:val="decimal"/>
      <w:lvlText w:val="%1."/>
      <w:lvlJc w:val="left"/>
      <w:pPr>
        <w:tabs>
          <w:tab w:val="num" w:pos="1004"/>
        </w:tabs>
        <w:ind w:left="1004" w:hanging="360"/>
      </w:pPr>
      <w:rPr>
        <w:rFonts w:ascii="Times New Roman" w:hAnsi="Times New Roman" w:cs="Times New Roman"/>
      </w:rPr>
    </w:lvl>
  </w:abstractNum>
  <w:abstractNum w:abstractNumId="13" w15:restartNumberingAfterBreak="0">
    <w:nsid w:val="0000000E"/>
    <w:multiLevelType w:val="singleLevel"/>
    <w:tmpl w:val="0000000E"/>
    <w:name w:val="WW8Num16"/>
    <w:lvl w:ilvl="0">
      <w:start w:val="1"/>
      <w:numFmt w:val="bullet"/>
      <w:lvlText w:val="o"/>
      <w:lvlJc w:val="left"/>
      <w:pPr>
        <w:tabs>
          <w:tab w:val="num" w:pos="0"/>
        </w:tabs>
        <w:ind w:left="720" w:hanging="360"/>
      </w:pPr>
      <w:rPr>
        <w:rFonts w:ascii="Courier New" w:hAnsi="Courier New" w:cs="Courier New" w:hint="default"/>
      </w:rPr>
    </w:lvl>
  </w:abstractNum>
  <w:abstractNum w:abstractNumId="14"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15"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vanish w:val="0"/>
        <w:color w:val="00000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00000011"/>
    <w:multiLevelType w:val="singleLevel"/>
    <w:tmpl w:val="00000011"/>
    <w:name w:val="WW8Num20"/>
    <w:lvl w:ilvl="0">
      <w:start w:val="1"/>
      <w:numFmt w:val="upperLetter"/>
      <w:lvlText w:val="%1."/>
      <w:lvlJc w:val="left"/>
      <w:pPr>
        <w:tabs>
          <w:tab w:val="num" w:pos="360"/>
        </w:tabs>
        <w:ind w:left="360" w:hanging="360"/>
      </w:pPr>
      <w:rPr>
        <w:rFonts w:cs="Times New Roman"/>
      </w:rPr>
    </w:lvl>
  </w:abstractNum>
  <w:abstractNum w:abstractNumId="17"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8" w15:restartNumberingAfterBreak="0">
    <w:nsid w:val="00000013"/>
    <w:multiLevelType w:val="singleLevel"/>
    <w:tmpl w:val="00000013"/>
    <w:name w:val="WW8Num22"/>
    <w:lvl w:ilvl="0">
      <w:start w:val="1"/>
      <w:numFmt w:val="bullet"/>
      <w:lvlText w:val=""/>
      <w:lvlJc w:val="left"/>
      <w:pPr>
        <w:tabs>
          <w:tab w:val="num" w:pos="720"/>
        </w:tabs>
        <w:ind w:left="720" w:hanging="360"/>
      </w:pPr>
      <w:rPr>
        <w:rFonts w:ascii="Symbol" w:hAnsi="Symbol" w:cs="Symbol" w:hint="default"/>
      </w:rPr>
    </w:lvl>
  </w:abstractNum>
  <w:abstractNum w:abstractNumId="19" w15:restartNumberingAfterBreak="0">
    <w:nsid w:val="00000014"/>
    <w:multiLevelType w:val="singleLevel"/>
    <w:tmpl w:val="00000014"/>
    <w:name w:val="WW8Num24"/>
    <w:lvl w:ilvl="0">
      <w:numFmt w:val="bullet"/>
      <w:lvlText w:val="-"/>
      <w:lvlJc w:val="left"/>
      <w:pPr>
        <w:tabs>
          <w:tab w:val="num" w:pos="0"/>
        </w:tabs>
        <w:ind w:left="720" w:hanging="360"/>
      </w:pPr>
      <w:rPr>
        <w:rFonts w:ascii="Calibri" w:hAnsi="Calibri" w:cs="Times New Roman" w:hint="default"/>
      </w:rPr>
    </w:lvl>
  </w:abstractNum>
  <w:abstractNum w:abstractNumId="20" w15:restartNumberingAfterBreak="0">
    <w:nsid w:val="00000015"/>
    <w:multiLevelType w:val="singleLevel"/>
    <w:tmpl w:val="1A50B02A"/>
    <w:lvl w:ilvl="0">
      <w:start w:val="7"/>
      <w:numFmt w:val="decimal"/>
      <w:lvlText w:val="%1."/>
      <w:lvlJc w:val="left"/>
      <w:pPr>
        <w:tabs>
          <w:tab w:val="num" w:pos="-502"/>
        </w:tabs>
        <w:ind w:left="502" w:hanging="360"/>
      </w:pPr>
      <w:rPr>
        <w:rFonts w:ascii="Times New Roman" w:hAnsi="Times New Roman" w:cs="Times New Roman" w:hint="default"/>
        <w:b/>
        <w:i w:val="0"/>
      </w:rPr>
    </w:lvl>
  </w:abstractNum>
  <w:abstractNum w:abstractNumId="21" w15:restartNumberingAfterBreak="0">
    <w:nsid w:val="00000016"/>
    <w:multiLevelType w:val="singleLevel"/>
    <w:tmpl w:val="00000016"/>
    <w:name w:val="WW8Num26"/>
    <w:lvl w:ilvl="0">
      <w:start w:val="1"/>
      <w:numFmt w:val="bullet"/>
      <w:lvlText w:val=""/>
      <w:lvlJc w:val="left"/>
      <w:pPr>
        <w:tabs>
          <w:tab w:val="num" w:pos="1080"/>
        </w:tabs>
        <w:ind w:left="1080" w:hanging="360"/>
      </w:pPr>
      <w:rPr>
        <w:rFonts w:ascii="Symbol" w:hAnsi="Symbol" w:cs="Symbol" w:hint="default"/>
      </w:rPr>
    </w:lvl>
  </w:abstractNum>
  <w:abstractNum w:abstractNumId="22" w15:restartNumberingAfterBreak="0">
    <w:nsid w:val="00000017"/>
    <w:multiLevelType w:val="singleLevel"/>
    <w:tmpl w:val="00000017"/>
    <w:name w:val="WW8Num27"/>
    <w:lvl w:ilvl="0">
      <w:start w:val="8"/>
      <w:numFmt w:val="decimal"/>
      <w:lvlText w:val="%1."/>
      <w:lvlJc w:val="left"/>
      <w:pPr>
        <w:tabs>
          <w:tab w:val="num" w:pos="0"/>
        </w:tabs>
        <w:ind w:left="1004" w:hanging="360"/>
      </w:pPr>
      <w:rPr>
        <w:rFonts w:ascii="Times New Roman" w:hAnsi="Times New Roman" w:cs="Times New Roman" w:hint="default"/>
        <w:b/>
        <w:i w:val="0"/>
      </w:rPr>
    </w:lvl>
  </w:abstractNum>
  <w:abstractNum w:abstractNumId="23" w15:restartNumberingAfterBreak="0">
    <w:nsid w:val="03AC0111"/>
    <w:multiLevelType w:val="hybridMultilevel"/>
    <w:tmpl w:val="5EC4E958"/>
    <w:lvl w:ilvl="0" w:tplc="04240001">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043E6C40"/>
    <w:multiLevelType w:val="hybridMultilevel"/>
    <w:tmpl w:val="3976F6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0B184EEB"/>
    <w:multiLevelType w:val="hybridMultilevel"/>
    <w:tmpl w:val="0DAE20B6"/>
    <w:lvl w:ilvl="0" w:tplc="77D23196">
      <w:start w:val="1"/>
      <w:numFmt w:val="bullet"/>
      <w:lvlText w:val=""/>
      <w:lvlJc w:val="left"/>
      <w:pPr>
        <w:tabs>
          <w:tab w:val="num" w:pos="360"/>
        </w:tabs>
        <w:ind w:left="360" w:hanging="360"/>
      </w:pPr>
      <w:rPr>
        <w:rFonts w:ascii="Symbol" w:hAnsi="Symbol" w:hint="default"/>
        <w:i w:val="0"/>
      </w:rPr>
    </w:lvl>
    <w:lvl w:ilvl="1" w:tplc="04240001">
      <w:start w:val="1"/>
      <w:numFmt w:val="bullet"/>
      <w:lvlText w:val=""/>
      <w:lvlJc w:val="left"/>
      <w:pPr>
        <w:tabs>
          <w:tab w:val="num" w:pos="1080"/>
        </w:tabs>
        <w:ind w:left="1080" w:hanging="360"/>
      </w:pPr>
      <w:rPr>
        <w:rFonts w:ascii="Symbol" w:hAnsi="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0C682380"/>
    <w:multiLevelType w:val="hybridMultilevel"/>
    <w:tmpl w:val="32E631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0DE00B47"/>
    <w:multiLevelType w:val="hybridMultilevel"/>
    <w:tmpl w:val="A5C88DC4"/>
    <w:lvl w:ilvl="0" w:tplc="3676A204">
      <w:start w:val="1"/>
      <w:numFmt w:val="bullet"/>
      <w:lvlText w:val=""/>
      <w:lvlJc w:val="left"/>
      <w:pPr>
        <w:tabs>
          <w:tab w:val="num" w:pos="360"/>
        </w:tabs>
        <w:ind w:left="360" w:hanging="360"/>
      </w:pPr>
      <w:rPr>
        <w:rFonts w:ascii="Symbol" w:hAnsi="Symbol" w:hint="default"/>
        <w:i w:val="0"/>
      </w:rPr>
    </w:lvl>
    <w:lvl w:ilvl="1" w:tplc="04240003" w:tentative="1">
      <w:start w:val="1"/>
      <w:numFmt w:val="bullet"/>
      <w:lvlText w:val="o"/>
      <w:lvlJc w:val="left"/>
      <w:pPr>
        <w:tabs>
          <w:tab w:val="num" w:pos="1156"/>
        </w:tabs>
        <w:ind w:left="1156" w:hanging="360"/>
      </w:pPr>
      <w:rPr>
        <w:rFonts w:ascii="Courier New" w:hAnsi="Courier New" w:cs="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cs="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cs="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28" w15:restartNumberingAfterBreak="0">
    <w:nsid w:val="0E366E19"/>
    <w:multiLevelType w:val="hybridMultilevel"/>
    <w:tmpl w:val="05026F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0F2D5F2E"/>
    <w:multiLevelType w:val="hybridMultilevel"/>
    <w:tmpl w:val="79A07842"/>
    <w:lvl w:ilvl="0" w:tplc="FFFFFFFF">
      <w:start w:val="1"/>
      <w:numFmt w:val="decimal"/>
      <w:lvlText w:val="%1."/>
      <w:lvlJc w:val="left"/>
      <w:pPr>
        <w:tabs>
          <w:tab w:val="num" w:pos="1065"/>
        </w:tabs>
        <w:ind w:left="1065" w:hanging="705"/>
      </w:pPr>
      <w:rPr>
        <w:rFonts w:hint="default"/>
      </w:rPr>
    </w:lvl>
    <w:lvl w:ilvl="1" w:tplc="FFFFFFFF">
      <w:start w:val="1"/>
      <w:numFmt w:val="upperRoman"/>
      <w:lvlText w:val="%2."/>
      <w:lvlJc w:val="left"/>
      <w:pPr>
        <w:tabs>
          <w:tab w:val="num" w:pos="1800"/>
        </w:tabs>
        <w:ind w:left="1800" w:hanging="72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0" w15:restartNumberingAfterBreak="0">
    <w:nsid w:val="10D15D42"/>
    <w:multiLevelType w:val="hybridMultilevel"/>
    <w:tmpl w:val="E82C9326"/>
    <w:lvl w:ilvl="0" w:tplc="04240003">
      <w:start w:val="1"/>
      <w:numFmt w:val="bullet"/>
      <w:lvlText w:val="o"/>
      <w:lvlJc w:val="left"/>
      <w:pPr>
        <w:tabs>
          <w:tab w:val="num" w:pos="1069"/>
        </w:tabs>
        <w:ind w:left="1069" w:hanging="360"/>
      </w:pPr>
      <w:rPr>
        <w:rFonts w:ascii="Courier New" w:hAnsi="Courier New" w:cs="Courier New" w:hint="default"/>
      </w:rPr>
    </w:lvl>
    <w:lvl w:ilvl="1" w:tplc="04240019" w:tentative="1">
      <w:start w:val="1"/>
      <w:numFmt w:val="lowerLetter"/>
      <w:lvlText w:val="%2."/>
      <w:lvlJc w:val="left"/>
      <w:pPr>
        <w:tabs>
          <w:tab w:val="num" w:pos="1789"/>
        </w:tabs>
        <w:ind w:left="1789" w:hanging="360"/>
      </w:pPr>
    </w:lvl>
    <w:lvl w:ilvl="2" w:tplc="0424001B" w:tentative="1">
      <w:start w:val="1"/>
      <w:numFmt w:val="lowerRoman"/>
      <w:lvlText w:val="%3."/>
      <w:lvlJc w:val="right"/>
      <w:pPr>
        <w:tabs>
          <w:tab w:val="num" w:pos="2509"/>
        </w:tabs>
        <w:ind w:left="2509" w:hanging="180"/>
      </w:pPr>
    </w:lvl>
    <w:lvl w:ilvl="3" w:tplc="0424000F" w:tentative="1">
      <w:start w:val="1"/>
      <w:numFmt w:val="decimal"/>
      <w:lvlText w:val="%4."/>
      <w:lvlJc w:val="left"/>
      <w:pPr>
        <w:tabs>
          <w:tab w:val="num" w:pos="3229"/>
        </w:tabs>
        <w:ind w:left="3229" w:hanging="360"/>
      </w:pPr>
    </w:lvl>
    <w:lvl w:ilvl="4" w:tplc="04240019" w:tentative="1">
      <w:start w:val="1"/>
      <w:numFmt w:val="lowerLetter"/>
      <w:lvlText w:val="%5."/>
      <w:lvlJc w:val="left"/>
      <w:pPr>
        <w:tabs>
          <w:tab w:val="num" w:pos="3949"/>
        </w:tabs>
        <w:ind w:left="3949" w:hanging="360"/>
      </w:pPr>
    </w:lvl>
    <w:lvl w:ilvl="5" w:tplc="0424001B" w:tentative="1">
      <w:start w:val="1"/>
      <w:numFmt w:val="lowerRoman"/>
      <w:lvlText w:val="%6."/>
      <w:lvlJc w:val="right"/>
      <w:pPr>
        <w:tabs>
          <w:tab w:val="num" w:pos="4669"/>
        </w:tabs>
        <w:ind w:left="4669" w:hanging="180"/>
      </w:pPr>
    </w:lvl>
    <w:lvl w:ilvl="6" w:tplc="0424000F" w:tentative="1">
      <w:start w:val="1"/>
      <w:numFmt w:val="decimal"/>
      <w:lvlText w:val="%7."/>
      <w:lvlJc w:val="left"/>
      <w:pPr>
        <w:tabs>
          <w:tab w:val="num" w:pos="5389"/>
        </w:tabs>
        <w:ind w:left="5389" w:hanging="360"/>
      </w:pPr>
    </w:lvl>
    <w:lvl w:ilvl="7" w:tplc="04240019" w:tentative="1">
      <w:start w:val="1"/>
      <w:numFmt w:val="lowerLetter"/>
      <w:lvlText w:val="%8."/>
      <w:lvlJc w:val="left"/>
      <w:pPr>
        <w:tabs>
          <w:tab w:val="num" w:pos="6109"/>
        </w:tabs>
        <w:ind w:left="6109" w:hanging="360"/>
      </w:pPr>
    </w:lvl>
    <w:lvl w:ilvl="8" w:tplc="0424001B" w:tentative="1">
      <w:start w:val="1"/>
      <w:numFmt w:val="lowerRoman"/>
      <w:lvlText w:val="%9."/>
      <w:lvlJc w:val="right"/>
      <w:pPr>
        <w:tabs>
          <w:tab w:val="num" w:pos="6829"/>
        </w:tabs>
        <w:ind w:left="6829" w:hanging="180"/>
      </w:pPr>
    </w:lvl>
  </w:abstractNum>
  <w:abstractNum w:abstractNumId="31" w15:restartNumberingAfterBreak="0">
    <w:nsid w:val="1218631E"/>
    <w:multiLevelType w:val="hybridMultilevel"/>
    <w:tmpl w:val="760ACE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12B56B16"/>
    <w:multiLevelType w:val="singleLevel"/>
    <w:tmpl w:val="1A50B02A"/>
    <w:lvl w:ilvl="0">
      <w:start w:val="7"/>
      <w:numFmt w:val="decimal"/>
      <w:lvlText w:val="%1."/>
      <w:lvlJc w:val="left"/>
      <w:pPr>
        <w:tabs>
          <w:tab w:val="num" w:pos="-502"/>
        </w:tabs>
        <w:ind w:left="502" w:hanging="360"/>
      </w:pPr>
      <w:rPr>
        <w:rFonts w:ascii="Times New Roman" w:hAnsi="Times New Roman" w:cs="Times New Roman" w:hint="default"/>
        <w:b/>
        <w:i w:val="0"/>
      </w:rPr>
    </w:lvl>
  </w:abstractNum>
  <w:abstractNum w:abstractNumId="33" w15:restartNumberingAfterBreak="0">
    <w:nsid w:val="15A87424"/>
    <w:multiLevelType w:val="hybridMultilevel"/>
    <w:tmpl w:val="BC72D74A"/>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4" w15:restartNumberingAfterBreak="0">
    <w:nsid w:val="197C5471"/>
    <w:multiLevelType w:val="hybridMultilevel"/>
    <w:tmpl w:val="7CCC02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1C021D3D"/>
    <w:multiLevelType w:val="hybridMultilevel"/>
    <w:tmpl w:val="2ED2826E"/>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6" w15:restartNumberingAfterBreak="0">
    <w:nsid w:val="1CEF3ADC"/>
    <w:multiLevelType w:val="hybridMultilevel"/>
    <w:tmpl w:val="B1F48782"/>
    <w:lvl w:ilvl="0" w:tplc="04240005">
      <w:start w:val="1"/>
      <w:numFmt w:val="bullet"/>
      <w:lvlText w:val=""/>
      <w:lvlJc w:val="left"/>
      <w:pPr>
        <w:ind w:left="2487" w:hanging="360"/>
      </w:pPr>
      <w:rPr>
        <w:rFonts w:ascii="Wingdings" w:hAnsi="Wingdings" w:hint="default"/>
      </w:rPr>
    </w:lvl>
    <w:lvl w:ilvl="1" w:tplc="04240003">
      <w:start w:val="1"/>
      <w:numFmt w:val="bullet"/>
      <w:lvlText w:val="o"/>
      <w:lvlJc w:val="left"/>
      <w:pPr>
        <w:ind w:left="3207" w:hanging="360"/>
      </w:pPr>
      <w:rPr>
        <w:rFonts w:ascii="Courier New" w:hAnsi="Courier New" w:cs="Courier New" w:hint="default"/>
      </w:rPr>
    </w:lvl>
    <w:lvl w:ilvl="2" w:tplc="04240005">
      <w:start w:val="1"/>
      <w:numFmt w:val="bullet"/>
      <w:lvlText w:val=""/>
      <w:lvlJc w:val="left"/>
      <w:pPr>
        <w:ind w:left="3927" w:hanging="360"/>
      </w:pPr>
      <w:rPr>
        <w:rFonts w:ascii="Wingdings" w:hAnsi="Wingdings" w:hint="default"/>
      </w:rPr>
    </w:lvl>
    <w:lvl w:ilvl="3" w:tplc="04240001">
      <w:start w:val="1"/>
      <w:numFmt w:val="bullet"/>
      <w:lvlText w:val=""/>
      <w:lvlJc w:val="left"/>
      <w:pPr>
        <w:ind w:left="4647" w:hanging="360"/>
      </w:pPr>
      <w:rPr>
        <w:rFonts w:ascii="Symbol" w:hAnsi="Symbol" w:hint="default"/>
      </w:rPr>
    </w:lvl>
    <w:lvl w:ilvl="4" w:tplc="04240003">
      <w:start w:val="1"/>
      <w:numFmt w:val="bullet"/>
      <w:lvlText w:val="o"/>
      <w:lvlJc w:val="left"/>
      <w:pPr>
        <w:ind w:left="5367" w:hanging="360"/>
      </w:pPr>
      <w:rPr>
        <w:rFonts w:ascii="Courier New" w:hAnsi="Courier New" w:cs="Courier New" w:hint="default"/>
      </w:rPr>
    </w:lvl>
    <w:lvl w:ilvl="5" w:tplc="04240005">
      <w:start w:val="1"/>
      <w:numFmt w:val="bullet"/>
      <w:lvlText w:val=""/>
      <w:lvlJc w:val="left"/>
      <w:pPr>
        <w:ind w:left="6087" w:hanging="360"/>
      </w:pPr>
      <w:rPr>
        <w:rFonts w:ascii="Wingdings" w:hAnsi="Wingdings" w:hint="default"/>
      </w:rPr>
    </w:lvl>
    <w:lvl w:ilvl="6" w:tplc="04240001">
      <w:start w:val="1"/>
      <w:numFmt w:val="bullet"/>
      <w:lvlText w:val=""/>
      <w:lvlJc w:val="left"/>
      <w:pPr>
        <w:ind w:left="6807" w:hanging="360"/>
      </w:pPr>
      <w:rPr>
        <w:rFonts w:ascii="Symbol" w:hAnsi="Symbol" w:hint="default"/>
      </w:rPr>
    </w:lvl>
    <w:lvl w:ilvl="7" w:tplc="04240003">
      <w:start w:val="1"/>
      <w:numFmt w:val="bullet"/>
      <w:lvlText w:val="o"/>
      <w:lvlJc w:val="left"/>
      <w:pPr>
        <w:ind w:left="7527" w:hanging="360"/>
      </w:pPr>
      <w:rPr>
        <w:rFonts w:ascii="Courier New" w:hAnsi="Courier New" w:cs="Courier New" w:hint="default"/>
      </w:rPr>
    </w:lvl>
    <w:lvl w:ilvl="8" w:tplc="04240005">
      <w:start w:val="1"/>
      <w:numFmt w:val="bullet"/>
      <w:lvlText w:val=""/>
      <w:lvlJc w:val="left"/>
      <w:pPr>
        <w:ind w:left="8247" w:hanging="360"/>
      </w:pPr>
      <w:rPr>
        <w:rFonts w:ascii="Wingdings" w:hAnsi="Wingdings" w:hint="default"/>
      </w:rPr>
    </w:lvl>
  </w:abstractNum>
  <w:abstractNum w:abstractNumId="37" w15:restartNumberingAfterBreak="0">
    <w:nsid w:val="1D30652B"/>
    <w:multiLevelType w:val="hybridMultilevel"/>
    <w:tmpl w:val="E8801BBA"/>
    <w:lvl w:ilvl="0" w:tplc="FFFFFFFF">
      <w:start w:val="1"/>
      <w:numFmt w:val="decimal"/>
      <w:lvlText w:val="%1."/>
      <w:lvlJc w:val="left"/>
      <w:pPr>
        <w:tabs>
          <w:tab w:val="num" w:pos="1065"/>
        </w:tabs>
        <w:ind w:left="1065" w:hanging="705"/>
      </w:pPr>
      <w:rPr>
        <w:rFonts w:hint="default"/>
      </w:rPr>
    </w:lvl>
    <w:lvl w:ilvl="1" w:tplc="0424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8" w15:restartNumberingAfterBreak="0">
    <w:nsid w:val="1F73384F"/>
    <w:multiLevelType w:val="hybridMultilevel"/>
    <w:tmpl w:val="67CC6BE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1335822"/>
    <w:multiLevelType w:val="hybridMultilevel"/>
    <w:tmpl w:val="ABF8EA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23B228E0"/>
    <w:multiLevelType w:val="hybridMultilevel"/>
    <w:tmpl w:val="3B18782C"/>
    <w:lvl w:ilvl="0" w:tplc="B718A660">
      <w:start w:val="1"/>
      <w:numFmt w:val="bullet"/>
      <w:lvlText w:val=""/>
      <w:lvlJc w:val="left"/>
      <w:pPr>
        <w:tabs>
          <w:tab w:val="num" w:pos="360"/>
        </w:tabs>
        <w:ind w:left="360" w:hanging="360"/>
      </w:pPr>
      <w:rPr>
        <w:rFonts w:ascii="Symbol" w:hAnsi="Symbol" w:hint="default"/>
        <w:i w:val="0"/>
      </w:rPr>
    </w:lvl>
    <w:lvl w:ilvl="1" w:tplc="04240003">
      <w:start w:val="1"/>
      <w:numFmt w:val="bullet"/>
      <w:lvlText w:val="o"/>
      <w:lvlJc w:val="left"/>
      <w:pPr>
        <w:tabs>
          <w:tab w:val="num" w:pos="1156"/>
        </w:tabs>
        <w:ind w:left="1156" w:hanging="360"/>
      </w:pPr>
      <w:rPr>
        <w:rFonts w:ascii="Courier New" w:hAnsi="Courier New" w:cs="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cs="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cs="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41" w15:restartNumberingAfterBreak="0">
    <w:nsid w:val="24005C41"/>
    <w:multiLevelType w:val="hybridMultilevel"/>
    <w:tmpl w:val="3F6EBD7E"/>
    <w:lvl w:ilvl="0" w:tplc="04240001">
      <w:start w:val="1"/>
      <w:numFmt w:val="bullet"/>
      <w:lvlText w:val=""/>
      <w:lvlJc w:val="left"/>
      <w:pPr>
        <w:tabs>
          <w:tab w:val="num" w:pos="1065"/>
        </w:tabs>
        <w:ind w:left="1065" w:hanging="705"/>
      </w:pPr>
      <w:rPr>
        <w:rFonts w:ascii="Symbol" w:hAnsi="Symbol" w:hint="default"/>
      </w:rPr>
    </w:lvl>
    <w:lvl w:ilvl="1" w:tplc="FFFFFFFF">
      <w:start w:val="1"/>
      <w:numFmt w:val="upperRoman"/>
      <w:lvlText w:val="%2."/>
      <w:lvlJc w:val="left"/>
      <w:pPr>
        <w:tabs>
          <w:tab w:val="num" w:pos="1800"/>
        </w:tabs>
        <w:ind w:left="1800" w:hanging="72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2" w15:restartNumberingAfterBreak="0">
    <w:nsid w:val="25514A3F"/>
    <w:multiLevelType w:val="hybridMultilevel"/>
    <w:tmpl w:val="8CC835F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27B915B7"/>
    <w:multiLevelType w:val="hybridMultilevel"/>
    <w:tmpl w:val="58E23B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294036CF"/>
    <w:multiLevelType w:val="hybridMultilevel"/>
    <w:tmpl w:val="E9F4BA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2A623574"/>
    <w:multiLevelType w:val="hybridMultilevel"/>
    <w:tmpl w:val="8CC4BC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2AA81DC1"/>
    <w:multiLevelType w:val="hybridMultilevel"/>
    <w:tmpl w:val="2DEAD918"/>
    <w:lvl w:ilvl="0" w:tplc="0350718A">
      <w:start w:val="8330"/>
      <w:numFmt w:val="bullet"/>
      <w:lvlText w:val="-"/>
      <w:lvlJc w:val="left"/>
      <w:pPr>
        <w:tabs>
          <w:tab w:val="num" w:pos="1080"/>
        </w:tabs>
        <w:ind w:left="1080" w:hanging="360"/>
      </w:pPr>
      <w:rPr>
        <w:rFonts w:ascii="Times New Roman" w:eastAsia="Calibri" w:hAnsi="Times New Roman" w:cs="Times New Roman" w:hint="default"/>
        <w:color w:val="auto"/>
        <w:sz w:val="16"/>
      </w:rPr>
    </w:lvl>
    <w:lvl w:ilvl="1" w:tplc="9094271C">
      <w:start w:val="1"/>
      <w:numFmt w:val="bullet"/>
      <w:lvlText w:val="o"/>
      <w:lvlJc w:val="left"/>
      <w:pPr>
        <w:tabs>
          <w:tab w:val="num" w:pos="1800"/>
        </w:tabs>
        <w:ind w:left="1800" w:hanging="360"/>
      </w:pPr>
      <w:rPr>
        <w:rFonts w:ascii="Courier New" w:hAnsi="Courier New" w:cs="Courier New" w:hint="default"/>
      </w:rPr>
    </w:lvl>
    <w:lvl w:ilvl="2" w:tplc="0424001B">
      <w:start w:val="1"/>
      <w:numFmt w:val="bullet"/>
      <w:lvlText w:val=""/>
      <w:lvlJc w:val="left"/>
      <w:pPr>
        <w:tabs>
          <w:tab w:val="num" w:pos="2520"/>
        </w:tabs>
        <w:ind w:left="2520" w:hanging="360"/>
      </w:pPr>
      <w:rPr>
        <w:rFonts w:ascii="Wingdings" w:hAnsi="Wingdings" w:hint="default"/>
      </w:rPr>
    </w:lvl>
    <w:lvl w:ilvl="3" w:tplc="0424000F">
      <w:start w:val="1"/>
      <w:numFmt w:val="bullet"/>
      <w:lvlText w:val=""/>
      <w:lvlJc w:val="left"/>
      <w:pPr>
        <w:tabs>
          <w:tab w:val="num" w:pos="3240"/>
        </w:tabs>
        <w:ind w:left="3240" w:hanging="360"/>
      </w:pPr>
      <w:rPr>
        <w:rFonts w:ascii="Symbol" w:hAnsi="Symbol" w:hint="default"/>
      </w:rPr>
    </w:lvl>
    <w:lvl w:ilvl="4" w:tplc="04240019">
      <w:start w:val="1"/>
      <w:numFmt w:val="bullet"/>
      <w:lvlText w:val="o"/>
      <w:lvlJc w:val="left"/>
      <w:pPr>
        <w:tabs>
          <w:tab w:val="num" w:pos="3960"/>
        </w:tabs>
        <w:ind w:left="3960" w:hanging="360"/>
      </w:pPr>
      <w:rPr>
        <w:rFonts w:ascii="Courier New" w:hAnsi="Courier New" w:cs="Courier New" w:hint="default"/>
      </w:rPr>
    </w:lvl>
    <w:lvl w:ilvl="5" w:tplc="0424001B">
      <w:start w:val="1"/>
      <w:numFmt w:val="bullet"/>
      <w:lvlText w:val=""/>
      <w:lvlJc w:val="left"/>
      <w:pPr>
        <w:tabs>
          <w:tab w:val="num" w:pos="4680"/>
        </w:tabs>
        <w:ind w:left="4680" w:hanging="360"/>
      </w:pPr>
      <w:rPr>
        <w:rFonts w:ascii="Wingdings" w:hAnsi="Wingdings" w:hint="default"/>
      </w:rPr>
    </w:lvl>
    <w:lvl w:ilvl="6" w:tplc="0424000F">
      <w:start w:val="1"/>
      <w:numFmt w:val="bullet"/>
      <w:lvlText w:val=""/>
      <w:lvlJc w:val="left"/>
      <w:pPr>
        <w:tabs>
          <w:tab w:val="num" w:pos="5400"/>
        </w:tabs>
        <w:ind w:left="5400" w:hanging="360"/>
      </w:pPr>
      <w:rPr>
        <w:rFonts w:ascii="Symbol" w:hAnsi="Symbol" w:hint="default"/>
      </w:rPr>
    </w:lvl>
    <w:lvl w:ilvl="7" w:tplc="04240019">
      <w:start w:val="1"/>
      <w:numFmt w:val="bullet"/>
      <w:lvlText w:val="o"/>
      <w:lvlJc w:val="left"/>
      <w:pPr>
        <w:tabs>
          <w:tab w:val="num" w:pos="6120"/>
        </w:tabs>
        <w:ind w:left="6120" w:hanging="360"/>
      </w:pPr>
      <w:rPr>
        <w:rFonts w:ascii="Courier New" w:hAnsi="Courier New" w:cs="Courier New" w:hint="default"/>
      </w:rPr>
    </w:lvl>
    <w:lvl w:ilvl="8" w:tplc="0424001B">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2AF648D4"/>
    <w:multiLevelType w:val="hybridMultilevel"/>
    <w:tmpl w:val="562C2F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2B965515"/>
    <w:multiLevelType w:val="hybridMultilevel"/>
    <w:tmpl w:val="8E32980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2D490C94"/>
    <w:multiLevelType w:val="hybridMultilevel"/>
    <w:tmpl w:val="F4A4DB8C"/>
    <w:lvl w:ilvl="0" w:tplc="27160252">
      <w:start w:val="1"/>
      <w:numFmt w:val="bullet"/>
      <w:lvlText w:val=""/>
      <w:lvlJc w:val="left"/>
      <w:pPr>
        <w:tabs>
          <w:tab w:val="num" w:pos="360"/>
        </w:tabs>
        <w:ind w:left="360" w:hanging="360"/>
      </w:pPr>
      <w:rPr>
        <w:rFonts w:ascii="Symbol" w:hAnsi="Symbol" w:hint="default"/>
        <w:i w:val="0"/>
      </w:rPr>
    </w:lvl>
    <w:lvl w:ilvl="1" w:tplc="08090003">
      <w:start w:val="1"/>
      <w:numFmt w:val="bullet"/>
      <w:lvlText w:val="o"/>
      <w:lvlJc w:val="left"/>
      <w:pPr>
        <w:tabs>
          <w:tab w:val="num" w:pos="1156"/>
        </w:tabs>
        <w:ind w:left="1156" w:hanging="360"/>
      </w:pPr>
      <w:rPr>
        <w:rFonts w:ascii="Courier New" w:hAnsi="Courier New" w:cs="Courier New" w:hint="default"/>
      </w:rPr>
    </w:lvl>
    <w:lvl w:ilvl="2" w:tplc="08090005">
      <w:start w:val="1"/>
      <w:numFmt w:val="bullet"/>
      <w:lvlText w:val=""/>
      <w:lvlJc w:val="left"/>
      <w:pPr>
        <w:tabs>
          <w:tab w:val="num" w:pos="1876"/>
        </w:tabs>
        <w:ind w:left="1876" w:hanging="360"/>
      </w:pPr>
      <w:rPr>
        <w:rFonts w:ascii="Wingdings" w:hAnsi="Wingdings" w:hint="default"/>
      </w:rPr>
    </w:lvl>
    <w:lvl w:ilvl="3" w:tplc="08090001" w:tentative="1">
      <w:start w:val="1"/>
      <w:numFmt w:val="bullet"/>
      <w:lvlText w:val=""/>
      <w:lvlJc w:val="left"/>
      <w:pPr>
        <w:tabs>
          <w:tab w:val="num" w:pos="2596"/>
        </w:tabs>
        <w:ind w:left="2596" w:hanging="360"/>
      </w:pPr>
      <w:rPr>
        <w:rFonts w:ascii="Symbol" w:hAnsi="Symbol" w:hint="default"/>
      </w:rPr>
    </w:lvl>
    <w:lvl w:ilvl="4" w:tplc="08090003" w:tentative="1">
      <w:start w:val="1"/>
      <w:numFmt w:val="bullet"/>
      <w:lvlText w:val="o"/>
      <w:lvlJc w:val="left"/>
      <w:pPr>
        <w:tabs>
          <w:tab w:val="num" w:pos="3316"/>
        </w:tabs>
        <w:ind w:left="3316" w:hanging="360"/>
      </w:pPr>
      <w:rPr>
        <w:rFonts w:ascii="Courier New" w:hAnsi="Courier New" w:cs="Courier New" w:hint="default"/>
      </w:rPr>
    </w:lvl>
    <w:lvl w:ilvl="5" w:tplc="08090005" w:tentative="1">
      <w:start w:val="1"/>
      <w:numFmt w:val="bullet"/>
      <w:lvlText w:val=""/>
      <w:lvlJc w:val="left"/>
      <w:pPr>
        <w:tabs>
          <w:tab w:val="num" w:pos="4036"/>
        </w:tabs>
        <w:ind w:left="4036" w:hanging="360"/>
      </w:pPr>
      <w:rPr>
        <w:rFonts w:ascii="Wingdings" w:hAnsi="Wingdings" w:hint="default"/>
      </w:rPr>
    </w:lvl>
    <w:lvl w:ilvl="6" w:tplc="08090001" w:tentative="1">
      <w:start w:val="1"/>
      <w:numFmt w:val="bullet"/>
      <w:lvlText w:val=""/>
      <w:lvlJc w:val="left"/>
      <w:pPr>
        <w:tabs>
          <w:tab w:val="num" w:pos="4756"/>
        </w:tabs>
        <w:ind w:left="4756" w:hanging="360"/>
      </w:pPr>
      <w:rPr>
        <w:rFonts w:ascii="Symbol" w:hAnsi="Symbol" w:hint="default"/>
      </w:rPr>
    </w:lvl>
    <w:lvl w:ilvl="7" w:tplc="08090003" w:tentative="1">
      <w:start w:val="1"/>
      <w:numFmt w:val="bullet"/>
      <w:lvlText w:val="o"/>
      <w:lvlJc w:val="left"/>
      <w:pPr>
        <w:tabs>
          <w:tab w:val="num" w:pos="5476"/>
        </w:tabs>
        <w:ind w:left="5476" w:hanging="360"/>
      </w:pPr>
      <w:rPr>
        <w:rFonts w:ascii="Courier New" w:hAnsi="Courier New" w:cs="Courier New" w:hint="default"/>
      </w:rPr>
    </w:lvl>
    <w:lvl w:ilvl="8" w:tplc="08090005" w:tentative="1">
      <w:start w:val="1"/>
      <w:numFmt w:val="bullet"/>
      <w:lvlText w:val=""/>
      <w:lvlJc w:val="left"/>
      <w:pPr>
        <w:tabs>
          <w:tab w:val="num" w:pos="6196"/>
        </w:tabs>
        <w:ind w:left="6196" w:hanging="360"/>
      </w:pPr>
      <w:rPr>
        <w:rFonts w:ascii="Wingdings" w:hAnsi="Wingdings" w:hint="default"/>
      </w:rPr>
    </w:lvl>
  </w:abstractNum>
  <w:abstractNum w:abstractNumId="50" w15:restartNumberingAfterBreak="0">
    <w:nsid w:val="2EB81131"/>
    <w:multiLevelType w:val="hybridMultilevel"/>
    <w:tmpl w:val="FDC2815A"/>
    <w:lvl w:ilvl="0" w:tplc="9502111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1" w15:restartNumberingAfterBreak="0">
    <w:nsid w:val="2ED9739C"/>
    <w:multiLevelType w:val="hybridMultilevel"/>
    <w:tmpl w:val="D3ECA6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30BD0ABD"/>
    <w:multiLevelType w:val="hybridMultilevel"/>
    <w:tmpl w:val="32D4687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33F9233F"/>
    <w:multiLevelType w:val="hybridMultilevel"/>
    <w:tmpl w:val="4F1C7C6A"/>
    <w:lvl w:ilvl="0" w:tplc="04240005">
      <w:start w:val="1"/>
      <w:numFmt w:val="bullet"/>
      <w:lvlText w:val=""/>
      <w:lvlJc w:val="left"/>
      <w:pPr>
        <w:ind w:left="360" w:hanging="360"/>
      </w:pPr>
      <w:rPr>
        <w:rFonts w:ascii="Wingdings" w:hAnsi="Wingdings" w:hint="default"/>
      </w:rPr>
    </w:lvl>
    <w:lvl w:ilvl="1" w:tplc="04240001">
      <w:start w:val="1"/>
      <w:numFmt w:val="bullet"/>
      <w:lvlText w:val=""/>
      <w:lvlJc w:val="left"/>
      <w:pPr>
        <w:ind w:left="1080" w:hanging="360"/>
      </w:pPr>
      <w:rPr>
        <w:rFonts w:ascii="Symbol" w:hAnsi="Symbo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3A09258A"/>
    <w:multiLevelType w:val="hybridMultilevel"/>
    <w:tmpl w:val="B728327E"/>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360"/>
        </w:tabs>
        <w:ind w:left="36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5" w15:restartNumberingAfterBreak="0">
    <w:nsid w:val="3AE77F12"/>
    <w:multiLevelType w:val="hybridMultilevel"/>
    <w:tmpl w:val="32F2D98E"/>
    <w:lvl w:ilvl="0" w:tplc="04240001">
      <w:start w:val="1"/>
      <w:numFmt w:val="bullet"/>
      <w:lvlText w:val=""/>
      <w:lvlJc w:val="left"/>
      <w:pPr>
        <w:ind w:left="2487" w:hanging="360"/>
      </w:pPr>
      <w:rPr>
        <w:rFonts w:ascii="Symbol" w:hAnsi="Symbol" w:hint="default"/>
      </w:rPr>
    </w:lvl>
    <w:lvl w:ilvl="1" w:tplc="04240003">
      <w:start w:val="1"/>
      <w:numFmt w:val="bullet"/>
      <w:lvlText w:val="o"/>
      <w:lvlJc w:val="left"/>
      <w:pPr>
        <w:ind w:left="3207" w:hanging="360"/>
      </w:pPr>
      <w:rPr>
        <w:rFonts w:ascii="Courier New" w:hAnsi="Courier New" w:cs="Courier New" w:hint="default"/>
      </w:rPr>
    </w:lvl>
    <w:lvl w:ilvl="2" w:tplc="04240005">
      <w:start w:val="1"/>
      <w:numFmt w:val="bullet"/>
      <w:lvlText w:val=""/>
      <w:lvlJc w:val="left"/>
      <w:pPr>
        <w:ind w:left="3927" w:hanging="360"/>
      </w:pPr>
      <w:rPr>
        <w:rFonts w:ascii="Wingdings" w:hAnsi="Wingdings" w:hint="default"/>
      </w:rPr>
    </w:lvl>
    <w:lvl w:ilvl="3" w:tplc="04240001">
      <w:start w:val="1"/>
      <w:numFmt w:val="bullet"/>
      <w:lvlText w:val=""/>
      <w:lvlJc w:val="left"/>
      <w:pPr>
        <w:ind w:left="4647" w:hanging="360"/>
      </w:pPr>
      <w:rPr>
        <w:rFonts w:ascii="Symbol" w:hAnsi="Symbol" w:hint="default"/>
      </w:rPr>
    </w:lvl>
    <w:lvl w:ilvl="4" w:tplc="04240003">
      <w:start w:val="1"/>
      <w:numFmt w:val="bullet"/>
      <w:lvlText w:val="o"/>
      <w:lvlJc w:val="left"/>
      <w:pPr>
        <w:ind w:left="5367" w:hanging="360"/>
      </w:pPr>
      <w:rPr>
        <w:rFonts w:ascii="Courier New" w:hAnsi="Courier New" w:cs="Courier New" w:hint="default"/>
      </w:rPr>
    </w:lvl>
    <w:lvl w:ilvl="5" w:tplc="04240005">
      <w:start w:val="1"/>
      <w:numFmt w:val="bullet"/>
      <w:lvlText w:val=""/>
      <w:lvlJc w:val="left"/>
      <w:pPr>
        <w:ind w:left="6087" w:hanging="360"/>
      </w:pPr>
      <w:rPr>
        <w:rFonts w:ascii="Wingdings" w:hAnsi="Wingdings" w:hint="default"/>
      </w:rPr>
    </w:lvl>
    <w:lvl w:ilvl="6" w:tplc="04240001">
      <w:start w:val="1"/>
      <w:numFmt w:val="bullet"/>
      <w:lvlText w:val=""/>
      <w:lvlJc w:val="left"/>
      <w:pPr>
        <w:ind w:left="6807" w:hanging="360"/>
      </w:pPr>
      <w:rPr>
        <w:rFonts w:ascii="Symbol" w:hAnsi="Symbol" w:hint="default"/>
      </w:rPr>
    </w:lvl>
    <w:lvl w:ilvl="7" w:tplc="04240003">
      <w:start w:val="1"/>
      <w:numFmt w:val="bullet"/>
      <w:lvlText w:val="o"/>
      <w:lvlJc w:val="left"/>
      <w:pPr>
        <w:ind w:left="7527" w:hanging="360"/>
      </w:pPr>
      <w:rPr>
        <w:rFonts w:ascii="Courier New" w:hAnsi="Courier New" w:cs="Courier New" w:hint="default"/>
      </w:rPr>
    </w:lvl>
    <w:lvl w:ilvl="8" w:tplc="04240005">
      <w:start w:val="1"/>
      <w:numFmt w:val="bullet"/>
      <w:lvlText w:val=""/>
      <w:lvlJc w:val="left"/>
      <w:pPr>
        <w:ind w:left="8247" w:hanging="360"/>
      </w:pPr>
      <w:rPr>
        <w:rFonts w:ascii="Wingdings" w:hAnsi="Wingdings" w:hint="default"/>
      </w:rPr>
    </w:lvl>
  </w:abstractNum>
  <w:abstractNum w:abstractNumId="56" w15:restartNumberingAfterBreak="0">
    <w:nsid w:val="3B0B50D1"/>
    <w:multiLevelType w:val="hybridMultilevel"/>
    <w:tmpl w:val="5A68C640"/>
    <w:lvl w:ilvl="0" w:tplc="04240003">
      <w:start w:val="1"/>
      <w:numFmt w:val="bullet"/>
      <w:lvlText w:val="o"/>
      <w:lvlJc w:val="left"/>
      <w:pPr>
        <w:tabs>
          <w:tab w:val="num" w:pos="1069"/>
        </w:tabs>
        <w:ind w:left="1069" w:hanging="360"/>
      </w:pPr>
      <w:rPr>
        <w:rFonts w:ascii="Courier New" w:hAnsi="Courier New" w:cs="Courier New" w:hint="default"/>
      </w:rPr>
    </w:lvl>
    <w:lvl w:ilvl="1" w:tplc="04240001">
      <w:start w:val="1"/>
      <w:numFmt w:val="bullet"/>
      <w:lvlText w:val=""/>
      <w:lvlJc w:val="left"/>
      <w:pPr>
        <w:ind w:left="1789" w:hanging="360"/>
      </w:pPr>
      <w:rPr>
        <w:rFonts w:ascii="Symbol" w:hAnsi="Symbol"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Arial"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Arial" w:hint="default"/>
      </w:rPr>
    </w:lvl>
    <w:lvl w:ilvl="8" w:tplc="04240005" w:tentative="1">
      <w:start w:val="1"/>
      <w:numFmt w:val="bullet"/>
      <w:lvlText w:val=""/>
      <w:lvlJc w:val="left"/>
      <w:pPr>
        <w:ind w:left="6829" w:hanging="360"/>
      </w:pPr>
      <w:rPr>
        <w:rFonts w:ascii="Wingdings" w:hAnsi="Wingdings" w:hint="default"/>
      </w:rPr>
    </w:lvl>
  </w:abstractNum>
  <w:abstractNum w:abstractNumId="57" w15:restartNumberingAfterBreak="0">
    <w:nsid w:val="3BC660EE"/>
    <w:multiLevelType w:val="singleLevel"/>
    <w:tmpl w:val="0000000D"/>
    <w:lvl w:ilvl="0">
      <w:start w:val="1"/>
      <w:numFmt w:val="decimal"/>
      <w:lvlText w:val="%1."/>
      <w:lvlJc w:val="left"/>
      <w:pPr>
        <w:tabs>
          <w:tab w:val="num" w:pos="1004"/>
        </w:tabs>
        <w:ind w:left="1004" w:hanging="360"/>
      </w:pPr>
      <w:rPr>
        <w:rFonts w:ascii="Times New Roman" w:hAnsi="Times New Roman" w:cs="Times New Roman"/>
      </w:rPr>
    </w:lvl>
  </w:abstractNum>
  <w:abstractNum w:abstractNumId="58" w15:restartNumberingAfterBreak="0">
    <w:nsid w:val="3D761CE1"/>
    <w:multiLevelType w:val="hybridMultilevel"/>
    <w:tmpl w:val="9F388F3A"/>
    <w:lvl w:ilvl="0" w:tplc="04240001">
      <w:numFmt w:val="bullet"/>
      <w:lvlText w:val="-"/>
      <w:lvlJc w:val="left"/>
      <w:pPr>
        <w:ind w:left="1800" w:hanging="360"/>
      </w:pPr>
      <w:rPr>
        <w:rFonts w:ascii="Tahoma" w:eastAsia="Times New Roman" w:hAnsi="Tahoma" w:cs="Tahoma" w:hint="default"/>
      </w:rPr>
    </w:lvl>
    <w:lvl w:ilvl="1" w:tplc="04240003">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59" w15:restartNumberingAfterBreak="0">
    <w:nsid w:val="3E8956D7"/>
    <w:multiLevelType w:val="hybridMultilevel"/>
    <w:tmpl w:val="9BF6AD3E"/>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450C1F33"/>
    <w:multiLevelType w:val="hybridMultilevel"/>
    <w:tmpl w:val="C9AC71E4"/>
    <w:lvl w:ilvl="0" w:tplc="7304C3EE">
      <w:start w:val="1"/>
      <w:numFmt w:val="decimal"/>
      <w:lvlText w:val="%1."/>
      <w:lvlJc w:val="left"/>
      <w:pPr>
        <w:ind w:left="720" w:hanging="360"/>
      </w:pPr>
      <w:rPr>
        <w:rFonts w:eastAsia="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47AE2C55"/>
    <w:multiLevelType w:val="hybridMultilevel"/>
    <w:tmpl w:val="05FE1D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48C8580D"/>
    <w:multiLevelType w:val="hybridMultilevel"/>
    <w:tmpl w:val="68E224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4C883118"/>
    <w:multiLevelType w:val="hybridMultilevel"/>
    <w:tmpl w:val="6212C2F4"/>
    <w:lvl w:ilvl="0" w:tplc="04D6EA70">
      <w:start w:val="1"/>
      <w:numFmt w:val="lowerLetter"/>
      <w:lvlText w:val="%1)"/>
      <w:lvlJc w:val="left"/>
      <w:pPr>
        <w:ind w:left="405" w:hanging="360"/>
      </w:pPr>
      <w:rPr>
        <w:rFonts w:hint="default"/>
      </w:rPr>
    </w:lvl>
    <w:lvl w:ilvl="1" w:tplc="04240019" w:tentative="1">
      <w:start w:val="1"/>
      <w:numFmt w:val="lowerLetter"/>
      <w:lvlText w:val="%2."/>
      <w:lvlJc w:val="left"/>
      <w:pPr>
        <w:ind w:left="1125" w:hanging="360"/>
      </w:pPr>
    </w:lvl>
    <w:lvl w:ilvl="2" w:tplc="0424001B" w:tentative="1">
      <w:start w:val="1"/>
      <w:numFmt w:val="lowerRoman"/>
      <w:lvlText w:val="%3."/>
      <w:lvlJc w:val="right"/>
      <w:pPr>
        <w:ind w:left="1845" w:hanging="180"/>
      </w:pPr>
    </w:lvl>
    <w:lvl w:ilvl="3" w:tplc="0424000F" w:tentative="1">
      <w:start w:val="1"/>
      <w:numFmt w:val="decimal"/>
      <w:lvlText w:val="%4."/>
      <w:lvlJc w:val="left"/>
      <w:pPr>
        <w:ind w:left="2565" w:hanging="360"/>
      </w:pPr>
    </w:lvl>
    <w:lvl w:ilvl="4" w:tplc="04240019" w:tentative="1">
      <w:start w:val="1"/>
      <w:numFmt w:val="lowerLetter"/>
      <w:lvlText w:val="%5."/>
      <w:lvlJc w:val="left"/>
      <w:pPr>
        <w:ind w:left="3285" w:hanging="360"/>
      </w:pPr>
    </w:lvl>
    <w:lvl w:ilvl="5" w:tplc="0424001B" w:tentative="1">
      <w:start w:val="1"/>
      <w:numFmt w:val="lowerRoman"/>
      <w:lvlText w:val="%6."/>
      <w:lvlJc w:val="right"/>
      <w:pPr>
        <w:ind w:left="4005" w:hanging="180"/>
      </w:pPr>
    </w:lvl>
    <w:lvl w:ilvl="6" w:tplc="0424000F" w:tentative="1">
      <w:start w:val="1"/>
      <w:numFmt w:val="decimal"/>
      <w:lvlText w:val="%7."/>
      <w:lvlJc w:val="left"/>
      <w:pPr>
        <w:ind w:left="4725" w:hanging="360"/>
      </w:pPr>
    </w:lvl>
    <w:lvl w:ilvl="7" w:tplc="04240019" w:tentative="1">
      <w:start w:val="1"/>
      <w:numFmt w:val="lowerLetter"/>
      <w:lvlText w:val="%8."/>
      <w:lvlJc w:val="left"/>
      <w:pPr>
        <w:ind w:left="5445" w:hanging="360"/>
      </w:pPr>
    </w:lvl>
    <w:lvl w:ilvl="8" w:tplc="0424001B" w:tentative="1">
      <w:start w:val="1"/>
      <w:numFmt w:val="lowerRoman"/>
      <w:lvlText w:val="%9."/>
      <w:lvlJc w:val="right"/>
      <w:pPr>
        <w:ind w:left="6165" w:hanging="180"/>
      </w:pPr>
    </w:lvl>
  </w:abstractNum>
  <w:abstractNum w:abstractNumId="64" w15:restartNumberingAfterBreak="0">
    <w:nsid w:val="4F9F54D6"/>
    <w:multiLevelType w:val="multilevel"/>
    <w:tmpl w:val="E8A6D538"/>
    <w:lvl w:ilvl="0">
      <w:start w:val="1"/>
      <w:numFmt w:val="decimal"/>
      <w:lvlText w:val="%1."/>
      <w:lvlJc w:val="left"/>
      <w:pPr>
        <w:tabs>
          <w:tab w:val="num" w:pos="360"/>
        </w:tabs>
        <w:ind w:left="360" w:hanging="360"/>
      </w:pPr>
    </w:lvl>
    <w:lvl w:ilvl="1">
      <w:start w:val="1"/>
      <w:numFmt w:val="decimal"/>
      <w:isLgl/>
      <w:lvlText w:val="%1.%2."/>
      <w:lvlJc w:val="left"/>
      <w:pPr>
        <w:ind w:left="900" w:hanging="720"/>
      </w:pPr>
      <w:rPr>
        <w:rFonts w:hint="default"/>
        <w:b/>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5" w15:restartNumberingAfterBreak="0">
    <w:nsid w:val="51090242"/>
    <w:multiLevelType w:val="hybridMultilevel"/>
    <w:tmpl w:val="8F2AB6C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6" w15:restartNumberingAfterBreak="0">
    <w:nsid w:val="52A71A15"/>
    <w:multiLevelType w:val="hybridMultilevel"/>
    <w:tmpl w:val="9BB88E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2B8269B"/>
    <w:multiLevelType w:val="hybridMultilevel"/>
    <w:tmpl w:val="780A7FB8"/>
    <w:lvl w:ilvl="0" w:tplc="04240001">
      <w:start w:val="1"/>
      <w:numFmt w:val="bullet"/>
      <w:lvlText w:val=""/>
      <w:lvlJc w:val="left"/>
      <w:pPr>
        <w:ind w:left="1350" w:hanging="360"/>
      </w:pPr>
      <w:rPr>
        <w:rFonts w:ascii="Symbol" w:hAnsi="Symbol" w:hint="default"/>
      </w:rPr>
    </w:lvl>
    <w:lvl w:ilvl="1" w:tplc="04240003" w:tentative="1">
      <w:start w:val="1"/>
      <w:numFmt w:val="bullet"/>
      <w:lvlText w:val="o"/>
      <w:lvlJc w:val="left"/>
      <w:pPr>
        <w:ind w:left="2070" w:hanging="360"/>
      </w:pPr>
      <w:rPr>
        <w:rFonts w:ascii="Courier New" w:hAnsi="Courier New" w:cs="Courier New" w:hint="default"/>
      </w:rPr>
    </w:lvl>
    <w:lvl w:ilvl="2" w:tplc="04240005" w:tentative="1">
      <w:start w:val="1"/>
      <w:numFmt w:val="bullet"/>
      <w:lvlText w:val=""/>
      <w:lvlJc w:val="left"/>
      <w:pPr>
        <w:ind w:left="2790" w:hanging="360"/>
      </w:pPr>
      <w:rPr>
        <w:rFonts w:ascii="Wingdings" w:hAnsi="Wingdings" w:hint="default"/>
      </w:rPr>
    </w:lvl>
    <w:lvl w:ilvl="3" w:tplc="04240001" w:tentative="1">
      <w:start w:val="1"/>
      <w:numFmt w:val="bullet"/>
      <w:lvlText w:val=""/>
      <w:lvlJc w:val="left"/>
      <w:pPr>
        <w:ind w:left="3510" w:hanging="360"/>
      </w:pPr>
      <w:rPr>
        <w:rFonts w:ascii="Symbol" w:hAnsi="Symbol" w:hint="default"/>
      </w:rPr>
    </w:lvl>
    <w:lvl w:ilvl="4" w:tplc="04240003" w:tentative="1">
      <w:start w:val="1"/>
      <w:numFmt w:val="bullet"/>
      <w:lvlText w:val="o"/>
      <w:lvlJc w:val="left"/>
      <w:pPr>
        <w:ind w:left="4230" w:hanging="360"/>
      </w:pPr>
      <w:rPr>
        <w:rFonts w:ascii="Courier New" w:hAnsi="Courier New" w:cs="Courier New" w:hint="default"/>
      </w:rPr>
    </w:lvl>
    <w:lvl w:ilvl="5" w:tplc="04240005" w:tentative="1">
      <w:start w:val="1"/>
      <w:numFmt w:val="bullet"/>
      <w:lvlText w:val=""/>
      <w:lvlJc w:val="left"/>
      <w:pPr>
        <w:ind w:left="4950" w:hanging="360"/>
      </w:pPr>
      <w:rPr>
        <w:rFonts w:ascii="Wingdings" w:hAnsi="Wingdings" w:hint="default"/>
      </w:rPr>
    </w:lvl>
    <w:lvl w:ilvl="6" w:tplc="04240001" w:tentative="1">
      <w:start w:val="1"/>
      <w:numFmt w:val="bullet"/>
      <w:lvlText w:val=""/>
      <w:lvlJc w:val="left"/>
      <w:pPr>
        <w:ind w:left="5670" w:hanging="360"/>
      </w:pPr>
      <w:rPr>
        <w:rFonts w:ascii="Symbol" w:hAnsi="Symbol" w:hint="default"/>
      </w:rPr>
    </w:lvl>
    <w:lvl w:ilvl="7" w:tplc="04240003" w:tentative="1">
      <w:start w:val="1"/>
      <w:numFmt w:val="bullet"/>
      <w:lvlText w:val="o"/>
      <w:lvlJc w:val="left"/>
      <w:pPr>
        <w:ind w:left="6390" w:hanging="360"/>
      </w:pPr>
      <w:rPr>
        <w:rFonts w:ascii="Courier New" w:hAnsi="Courier New" w:cs="Courier New" w:hint="default"/>
      </w:rPr>
    </w:lvl>
    <w:lvl w:ilvl="8" w:tplc="04240005" w:tentative="1">
      <w:start w:val="1"/>
      <w:numFmt w:val="bullet"/>
      <w:lvlText w:val=""/>
      <w:lvlJc w:val="left"/>
      <w:pPr>
        <w:ind w:left="7110" w:hanging="360"/>
      </w:pPr>
      <w:rPr>
        <w:rFonts w:ascii="Wingdings" w:hAnsi="Wingdings" w:hint="default"/>
      </w:rPr>
    </w:lvl>
  </w:abstractNum>
  <w:abstractNum w:abstractNumId="68" w15:restartNumberingAfterBreak="0">
    <w:nsid w:val="5371666D"/>
    <w:multiLevelType w:val="hybridMultilevel"/>
    <w:tmpl w:val="BD40E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42734FC"/>
    <w:multiLevelType w:val="hybridMultilevel"/>
    <w:tmpl w:val="2A9E5858"/>
    <w:lvl w:ilvl="0" w:tplc="6B808B8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5BAD4636"/>
    <w:multiLevelType w:val="hybridMultilevel"/>
    <w:tmpl w:val="67CC9ADE"/>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5C4B6054"/>
    <w:multiLevelType w:val="hybridMultilevel"/>
    <w:tmpl w:val="F98402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E6D56B1"/>
    <w:multiLevelType w:val="hybridMultilevel"/>
    <w:tmpl w:val="2C28408C"/>
    <w:lvl w:ilvl="0" w:tplc="04240005">
      <w:start w:val="1"/>
      <w:numFmt w:val="bullet"/>
      <w:lvlText w:val=""/>
      <w:lvlJc w:val="left"/>
      <w:pPr>
        <w:ind w:left="2487" w:hanging="360"/>
      </w:pPr>
      <w:rPr>
        <w:rFonts w:ascii="Wingdings" w:hAnsi="Wingdings" w:hint="default"/>
      </w:rPr>
    </w:lvl>
    <w:lvl w:ilvl="1" w:tplc="04240003">
      <w:start w:val="1"/>
      <w:numFmt w:val="bullet"/>
      <w:lvlText w:val="o"/>
      <w:lvlJc w:val="left"/>
      <w:pPr>
        <w:ind w:left="3207" w:hanging="360"/>
      </w:pPr>
      <w:rPr>
        <w:rFonts w:ascii="Courier New" w:hAnsi="Courier New" w:cs="Courier New" w:hint="default"/>
      </w:rPr>
    </w:lvl>
    <w:lvl w:ilvl="2" w:tplc="04240005">
      <w:start w:val="1"/>
      <w:numFmt w:val="bullet"/>
      <w:lvlText w:val=""/>
      <w:lvlJc w:val="left"/>
      <w:pPr>
        <w:ind w:left="3927" w:hanging="360"/>
      </w:pPr>
      <w:rPr>
        <w:rFonts w:ascii="Wingdings" w:hAnsi="Wingdings" w:hint="default"/>
      </w:rPr>
    </w:lvl>
    <w:lvl w:ilvl="3" w:tplc="04240001">
      <w:start w:val="1"/>
      <w:numFmt w:val="bullet"/>
      <w:lvlText w:val=""/>
      <w:lvlJc w:val="left"/>
      <w:pPr>
        <w:ind w:left="4647" w:hanging="360"/>
      </w:pPr>
      <w:rPr>
        <w:rFonts w:ascii="Symbol" w:hAnsi="Symbol" w:hint="default"/>
      </w:rPr>
    </w:lvl>
    <w:lvl w:ilvl="4" w:tplc="04240003">
      <w:start w:val="1"/>
      <w:numFmt w:val="bullet"/>
      <w:lvlText w:val="o"/>
      <w:lvlJc w:val="left"/>
      <w:pPr>
        <w:ind w:left="5367" w:hanging="360"/>
      </w:pPr>
      <w:rPr>
        <w:rFonts w:ascii="Courier New" w:hAnsi="Courier New" w:cs="Courier New" w:hint="default"/>
      </w:rPr>
    </w:lvl>
    <w:lvl w:ilvl="5" w:tplc="04240005">
      <w:start w:val="1"/>
      <w:numFmt w:val="bullet"/>
      <w:lvlText w:val=""/>
      <w:lvlJc w:val="left"/>
      <w:pPr>
        <w:ind w:left="6087" w:hanging="360"/>
      </w:pPr>
      <w:rPr>
        <w:rFonts w:ascii="Wingdings" w:hAnsi="Wingdings" w:hint="default"/>
      </w:rPr>
    </w:lvl>
    <w:lvl w:ilvl="6" w:tplc="04240001">
      <w:start w:val="1"/>
      <w:numFmt w:val="bullet"/>
      <w:lvlText w:val=""/>
      <w:lvlJc w:val="left"/>
      <w:pPr>
        <w:ind w:left="6807" w:hanging="360"/>
      </w:pPr>
      <w:rPr>
        <w:rFonts w:ascii="Symbol" w:hAnsi="Symbol" w:hint="default"/>
      </w:rPr>
    </w:lvl>
    <w:lvl w:ilvl="7" w:tplc="04240003">
      <w:start w:val="1"/>
      <w:numFmt w:val="bullet"/>
      <w:lvlText w:val="o"/>
      <w:lvlJc w:val="left"/>
      <w:pPr>
        <w:ind w:left="7527" w:hanging="360"/>
      </w:pPr>
      <w:rPr>
        <w:rFonts w:ascii="Courier New" w:hAnsi="Courier New" w:cs="Courier New" w:hint="default"/>
      </w:rPr>
    </w:lvl>
    <w:lvl w:ilvl="8" w:tplc="04240005">
      <w:start w:val="1"/>
      <w:numFmt w:val="bullet"/>
      <w:lvlText w:val=""/>
      <w:lvlJc w:val="left"/>
      <w:pPr>
        <w:ind w:left="8247" w:hanging="360"/>
      </w:pPr>
      <w:rPr>
        <w:rFonts w:ascii="Wingdings" w:hAnsi="Wingdings" w:hint="default"/>
      </w:rPr>
    </w:lvl>
  </w:abstractNum>
  <w:abstractNum w:abstractNumId="74" w15:restartNumberingAfterBreak="0">
    <w:nsid w:val="5E873851"/>
    <w:multiLevelType w:val="hybridMultilevel"/>
    <w:tmpl w:val="9850CD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5F730E0D"/>
    <w:multiLevelType w:val="hybridMultilevel"/>
    <w:tmpl w:val="8CC4BC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608A5E20"/>
    <w:multiLevelType w:val="hybridMultilevel"/>
    <w:tmpl w:val="6472D9BE"/>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77" w15:restartNumberingAfterBreak="0">
    <w:nsid w:val="61D277F4"/>
    <w:multiLevelType w:val="hybridMultilevel"/>
    <w:tmpl w:val="6A2EEF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62051524"/>
    <w:multiLevelType w:val="hybridMultilevel"/>
    <w:tmpl w:val="7EA638E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639B0363"/>
    <w:multiLevelType w:val="hybridMultilevel"/>
    <w:tmpl w:val="4C62A1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1" w15:restartNumberingAfterBreak="0">
    <w:nsid w:val="64B12890"/>
    <w:multiLevelType w:val="hybridMultilevel"/>
    <w:tmpl w:val="984033B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659F4EB9"/>
    <w:multiLevelType w:val="hybridMultilevel"/>
    <w:tmpl w:val="A7422D26"/>
    <w:lvl w:ilvl="0" w:tplc="04240001">
      <w:start w:val="1"/>
      <w:numFmt w:val="bullet"/>
      <w:lvlText w:val=""/>
      <w:lvlJc w:val="left"/>
      <w:pPr>
        <w:tabs>
          <w:tab w:val="num" w:pos="360"/>
        </w:tabs>
        <w:ind w:left="360" w:hanging="360"/>
      </w:pPr>
      <w:rPr>
        <w:rFonts w:ascii="Symbol" w:hAnsi="Symbol" w:hint="default"/>
        <w:i/>
      </w:rPr>
    </w:lvl>
    <w:lvl w:ilvl="1" w:tplc="04240003">
      <w:start w:val="1"/>
      <w:numFmt w:val="bullet"/>
      <w:lvlText w:val="o"/>
      <w:lvlJc w:val="left"/>
      <w:pPr>
        <w:tabs>
          <w:tab w:val="num" w:pos="1156"/>
        </w:tabs>
        <w:ind w:left="1156" w:hanging="360"/>
      </w:pPr>
      <w:rPr>
        <w:rFonts w:ascii="Courier New" w:hAnsi="Courier New" w:cs="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cs="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cs="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83" w15:restartNumberingAfterBreak="0">
    <w:nsid w:val="67156BEB"/>
    <w:multiLevelType w:val="hybridMultilevel"/>
    <w:tmpl w:val="73180040"/>
    <w:lvl w:ilvl="0" w:tplc="04240003">
      <w:start w:val="1"/>
      <w:numFmt w:val="bullet"/>
      <w:lvlText w:val="o"/>
      <w:lvlJc w:val="left"/>
      <w:pPr>
        <w:tabs>
          <w:tab w:val="num" w:pos="1068"/>
        </w:tabs>
        <w:ind w:left="1068" w:hanging="360"/>
      </w:pPr>
      <w:rPr>
        <w:rFonts w:ascii="Courier New" w:hAnsi="Courier New" w:cs="Courier New" w:hint="default"/>
        <w:i/>
      </w:rPr>
    </w:lvl>
    <w:lvl w:ilvl="1" w:tplc="04240001">
      <w:start w:val="1"/>
      <w:numFmt w:val="bullet"/>
      <w:lvlText w:val=""/>
      <w:lvlJc w:val="left"/>
      <w:pPr>
        <w:tabs>
          <w:tab w:val="num" w:pos="1788"/>
        </w:tabs>
        <w:ind w:left="1788" w:hanging="360"/>
      </w:pPr>
      <w:rPr>
        <w:rFonts w:ascii="Symbol" w:hAnsi="Symbol"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i/>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84" w15:restartNumberingAfterBreak="0">
    <w:nsid w:val="68A8415E"/>
    <w:multiLevelType w:val="hybridMultilevel"/>
    <w:tmpl w:val="DEE8123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5"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AED6094"/>
    <w:multiLevelType w:val="hybridMultilevel"/>
    <w:tmpl w:val="61D8300A"/>
    <w:lvl w:ilvl="0" w:tplc="6270C00E">
      <w:start w:val="1"/>
      <w:numFmt w:val="bullet"/>
      <w:lvlText w:val=""/>
      <w:lvlJc w:val="left"/>
      <w:pPr>
        <w:tabs>
          <w:tab w:val="num" w:pos="360"/>
        </w:tabs>
        <w:ind w:left="360" w:hanging="360"/>
      </w:pPr>
      <w:rPr>
        <w:rFonts w:ascii="Symbol" w:hAnsi="Symbol" w:hint="default"/>
        <w:b w:val="0"/>
        <w:i w:val="0"/>
      </w:rPr>
    </w:lvl>
    <w:lvl w:ilvl="1" w:tplc="04240003">
      <w:start w:val="1"/>
      <w:numFmt w:val="bullet"/>
      <w:lvlText w:val="o"/>
      <w:lvlJc w:val="left"/>
      <w:pPr>
        <w:tabs>
          <w:tab w:val="num" w:pos="1080"/>
        </w:tabs>
        <w:ind w:left="1080" w:hanging="360"/>
      </w:pPr>
      <w:rPr>
        <w:rFonts w:ascii="Courier New" w:hAnsi="Courier New" w:cs="Courier New" w:hint="default"/>
        <w:i/>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i/>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7" w15:restartNumberingAfterBreak="0">
    <w:nsid w:val="6D43797D"/>
    <w:multiLevelType w:val="hybridMultilevel"/>
    <w:tmpl w:val="9E62BC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6DD31345"/>
    <w:multiLevelType w:val="hybridMultilevel"/>
    <w:tmpl w:val="F4447CF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6DED73C0"/>
    <w:multiLevelType w:val="hybridMultilevel"/>
    <w:tmpl w:val="A5D2DDA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77735495"/>
    <w:multiLevelType w:val="hybridMultilevel"/>
    <w:tmpl w:val="45B6DE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3" w15:restartNumberingAfterBreak="0">
    <w:nsid w:val="7A9D3E25"/>
    <w:multiLevelType w:val="hybridMultilevel"/>
    <w:tmpl w:val="B93E066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16cid:durableId="1365598443">
    <w:abstractNumId w:val="0"/>
  </w:num>
  <w:num w:numId="2" w16cid:durableId="2003702259">
    <w:abstractNumId w:val="2"/>
  </w:num>
  <w:num w:numId="3" w16cid:durableId="884096483">
    <w:abstractNumId w:val="5"/>
  </w:num>
  <w:num w:numId="4" w16cid:durableId="1895002955">
    <w:abstractNumId w:val="12"/>
  </w:num>
  <w:num w:numId="5" w16cid:durableId="936451525">
    <w:abstractNumId w:val="15"/>
  </w:num>
  <w:num w:numId="6" w16cid:durableId="400711367">
    <w:abstractNumId w:val="20"/>
  </w:num>
  <w:num w:numId="7" w16cid:durableId="1189098733">
    <w:abstractNumId w:val="93"/>
  </w:num>
  <w:num w:numId="8" w16cid:durableId="1973754691">
    <w:abstractNumId w:val="81"/>
  </w:num>
  <w:num w:numId="9" w16cid:durableId="987518785">
    <w:abstractNumId w:val="48"/>
  </w:num>
  <w:num w:numId="10" w16cid:durableId="524294454">
    <w:abstractNumId w:val="90"/>
  </w:num>
  <w:num w:numId="11" w16cid:durableId="1447625567">
    <w:abstractNumId w:val="67"/>
  </w:num>
  <w:num w:numId="12" w16cid:durableId="1994405061">
    <w:abstractNumId w:val="84"/>
  </w:num>
  <w:num w:numId="13" w16cid:durableId="2010449537">
    <w:abstractNumId w:val="39"/>
  </w:num>
  <w:num w:numId="14" w16cid:durableId="1254511682">
    <w:abstractNumId w:val="42"/>
  </w:num>
  <w:num w:numId="15" w16cid:durableId="423499752">
    <w:abstractNumId w:val="75"/>
  </w:num>
  <w:num w:numId="16" w16cid:durableId="571232080">
    <w:abstractNumId w:val="33"/>
  </w:num>
  <w:num w:numId="17" w16cid:durableId="2104298398">
    <w:abstractNumId w:val="60"/>
  </w:num>
  <w:num w:numId="18" w16cid:durableId="1065104823">
    <w:abstractNumId w:val="45"/>
  </w:num>
  <w:num w:numId="19" w16cid:durableId="1713076147">
    <w:abstractNumId w:val="46"/>
  </w:num>
  <w:num w:numId="20" w16cid:durableId="354505559">
    <w:abstractNumId w:val="50"/>
  </w:num>
  <w:num w:numId="21" w16cid:durableId="39793230">
    <w:abstractNumId w:val="63"/>
  </w:num>
  <w:num w:numId="22" w16cid:durableId="278026440">
    <w:abstractNumId w:val="26"/>
  </w:num>
  <w:num w:numId="23" w16cid:durableId="862980169">
    <w:abstractNumId w:val="57"/>
  </w:num>
  <w:num w:numId="24" w16cid:durableId="1387341714">
    <w:abstractNumId w:val="35"/>
  </w:num>
  <w:num w:numId="25" w16cid:durableId="1261530394">
    <w:abstractNumId w:val="92"/>
  </w:num>
  <w:num w:numId="26" w16cid:durableId="1343706959">
    <w:abstractNumId w:val="85"/>
  </w:num>
  <w:num w:numId="27" w16cid:durableId="1096943350">
    <w:abstractNumId w:val="72"/>
  </w:num>
  <w:num w:numId="28" w16cid:durableId="967859288">
    <w:abstractNumId w:val="91"/>
  </w:num>
  <w:num w:numId="29" w16cid:durableId="1857763916">
    <w:abstractNumId w:val="80"/>
  </w:num>
  <w:num w:numId="30" w16cid:durableId="63189288">
    <w:abstractNumId w:val="32"/>
  </w:num>
  <w:num w:numId="31" w16cid:durableId="483398012">
    <w:abstractNumId w:val="34"/>
  </w:num>
  <w:num w:numId="32" w16cid:durableId="1001855826">
    <w:abstractNumId w:val="74"/>
  </w:num>
  <w:num w:numId="33" w16cid:durableId="1581675613">
    <w:abstractNumId w:val="68"/>
  </w:num>
  <w:num w:numId="34" w16cid:durableId="1398018258">
    <w:abstractNumId w:val="87"/>
  </w:num>
  <w:num w:numId="35" w16cid:durableId="55861288">
    <w:abstractNumId w:val="71"/>
  </w:num>
  <w:num w:numId="36" w16cid:durableId="858159543">
    <w:abstractNumId w:val="47"/>
  </w:num>
  <w:num w:numId="37" w16cid:durableId="657415862">
    <w:abstractNumId w:val="29"/>
  </w:num>
  <w:num w:numId="38" w16cid:durableId="680204322">
    <w:abstractNumId w:val="79"/>
  </w:num>
  <w:num w:numId="39" w16cid:durableId="51974037">
    <w:abstractNumId w:val="59"/>
  </w:num>
  <w:num w:numId="40" w16cid:durableId="1956214153">
    <w:abstractNumId w:val="53"/>
  </w:num>
  <w:num w:numId="41" w16cid:durableId="1392383622">
    <w:abstractNumId w:val="76"/>
  </w:num>
  <w:num w:numId="42" w16cid:durableId="1089034618">
    <w:abstractNumId w:val="44"/>
  </w:num>
  <w:num w:numId="43" w16cid:durableId="1403210228">
    <w:abstractNumId w:val="38"/>
  </w:num>
  <w:num w:numId="44" w16cid:durableId="1679111012">
    <w:abstractNumId w:val="89"/>
  </w:num>
  <w:num w:numId="45" w16cid:durableId="1257250246">
    <w:abstractNumId w:val="23"/>
  </w:num>
  <w:num w:numId="46" w16cid:durableId="2107991621">
    <w:abstractNumId w:val="78"/>
  </w:num>
  <w:num w:numId="47" w16cid:durableId="993294856">
    <w:abstractNumId w:val="54"/>
  </w:num>
  <w:num w:numId="48" w16cid:durableId="1687363505">
    <w:abstractNumId w:val="70"/>
  </w:num>
  <w:num w:numId="49" w16cid:durableId="130826055">
    <w:abstractNumId w:val="25"/>
  </w:num>
  <w:num w:numId="50" w16cid:durableId="1041514526">
    <w:abstractNumId w:val="86"/>
  </w:num>
  <w:num w:numId="51" w16cid:durableId="1871335057">
    <w:abstractNumId w:val="83"/>
  </w:num>
  <w:num w:numId="52" w16cid:durableId="1631279222">
    <w:abstractNumId w:val="31"/>
  </w:num>
  <w:num w:numId="53" w16cid:durableId="1788961424">
    <w:abstractNumId w:val="24"/>
  </w:num>
  <w:num w:numId="54" w16cid:durableId="128400908">
    <w:abstractNumId w:val="43"/>
  </w:num>
  <w:num w:numId="55" w16cid:durableId="242766447">
    <w:abstractNumId w:val="56"/>
  </w:num>
  <w:num w:numId="56" w16cid:durableId="969481410">
    <w:abstractNumId w:val="30"/>
  </w:num>
  <w:num w:numId="57" w16cid:durableId="2041053739">
    <w:abstractNumId w:val="52"/>
  </w:num>
  <w:num w:numId="58" w16cid:durableId="1309938901">
    <w:abstractNumId w:val="36"/>
  </w:num>
  <w:num w:numId="59" w16cid:durableId="1881166148">
    <w:abstractNumId w:val="55"/>
  </w:num>
  <w:num w:numId="60" w16cid:durableId="1593709084">
    <w:abstractNumId w:val="73"/>
  </w:num>
  <w:num w:numId="61" w16cid:durableId="1739980922">
    <w:abstractNumId w:val="37"/>
  </w:num>
  <w:num w:numId="62" w16cid:durableId="1720668700">
    <w:abstractNumId w:val="51"/>
  </w:num>
  <w:num w:numId="63" w16cid:durableId="8529669">
    <w:abstractNumId w:val="58"/>
  </w:num>
  <w:num w:numId="64" w16cid:durableId="647249444">
    <w:abstractNumId w:val="49"/>
  </w:num>
  <w:num w:numId="65" w16cid:durableId="443114193">
    <w:abstractNumId w:val="40"/>
  </w:num>
  <w:num w:numId="66" w16cid:durableId="779757823">
    <w:abstractNumId w:val="27"/>
  </w:num>
  <w:num w:numId="67" w16cid:durableId="94179588">
    <w:abstractNumId w:val="82"/>
  </w:num>
  <w:num w:numId="68" w16cid:durableId="2085568301">
    <w:abstractNumId w:val="64"/>
  </w:num>
  <w:num w:numId="69" w16cid:durableId="1585645903">
    <w:abstractNumId w:val="28"/>
  </w:num>
  <w:num w:numId="70" w16cid:durableId="1083332025">
    <w:abstractNumId w:val="88"/>
  </w:num>
  <w:num w:numId="71" w16cid:durableId="1895660221">
    <w:abstractNumId w:val="77"/>
  </w:num>
  <w:num w:numId="72" w16cid:durableId="1891962138">
    <w:abstractNumId w:val="41"/>
  </w:num>
  <w:num w:numId="73" w16cid:durableId="1361471826">
    <w:abstractNumId w:val="61"/>
  </w:num>
  <w:num w:numId="74" w16cid:durableId="857281402">
    <w:abstractNumId w:val="62"/>
  </w:num>
  <w:num w:numId="75" w16cid:durableId="1656497411">
    <w:abstractNumId w:val="66"/>
  </w:num>
  <w:num w:numId="76" w16cid:durableId="330375225">
    <w:abstractNumId w:val="65"/>
  </w:num>
  <w:num w:numId="77" w16cid:durableId="1933079824">
    <w:abstractNumId w:val="6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Sw82RPVe+jpWI6pr9SBX/p5aa30YBy3GuLaVORx2uJVjqLDVAtgdgbpr2sZ+k9qFucMBeunVm5tg+bQJM1wzLw==" w:salt="fIjl1NelTT6O2XhffbE5ow=="/>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EF9"/>
    <w:rsid w:val="00006A69"/>
    <w:rsid w:val="00011288"/>
    <w:rsid w:val="00015B2D"/>
    <w:rsid w:val="00016385"/>
    <w:rsid w:val="00026AEB"/>
    <w:rsid w:val="00032EB1"/>
    <w:rsid w:val="00037137"/>
    <w:rsid w:val="0004013C"/>
    <w:rsid w:val="00042188"/>
    <w:rsid w:val="00043F4C"/>
    <w:rsid w:val="00046237"/>
    <w:rsid w:val="00046BA3"/>
    <w:rsid w:val="00047DF7"/>
    <w:rsid w:val="00052980"/>
    <w:rsid w:val="0007572D"/>
    <w:rsid w:val="000802B0"/>
    <w:rsid w:val="00083566"/>
    <w:rsid w:val="000853AE"/>
    <w:rsid w:val="0008585A"/>
    <w:rsid w:val="00090E9E"/>
    <w:rsid w:val="00095449"/>
    <w:rsid w:val="000A5BDA"/>
    <w:rsid w:val="000B0A36"/>
    <w:rsid w:val="000B168D"/>
    <w:rsid w:val="000C37EB"/>
    <w:rsid w:val="000C7D77"/>
    <w:rsid w:val="000D2487"/>
    <w:rsid w:val="000D4092"/>
    <w:rsid w:val="000D5905"/>
    <w:rsid w:val="000E0E78"/>
    <w:rsid w:val="000E5861"/>
    <w:rsid w:val="000E654D"/>
    <w:rsid w:val="000F001E"/>
    <w:rsid w:val="000F2DD0"/>
    <w:rsid w:val="00101675"/>
    <w:rsid w:val="00102C1B"/>
    <w:rsid w:val="00105AEA"/>
    <w:rsid w:val="00107178"/>
    <w:rsid w:val="00107369"/>
    <w:rsid w:val="001108DA"/>
    <w:rsid w:val="001161AF"/>
    <w:rsid w:val="00120B74"/>
    <w:rsid w:val="00130DC1"/>
    <w:rsid w:val="00131FAF"/>
    <w:rsid w:val="00131FF4"/>
    <w:rsid w:val="00133758"/>
    <w:rsid w:val="00137F31"/>
    <w:rsid w:val="001405AE"/>
    <w:rsid w:val="00142F8D"/>
    <w:rsid w:val="00145D67"/>
    <w:rsid w:val="001609F1"/>
    <w:rsid w:val="00161170"/>
    <w:rsid w:val="00165FD4"/>
    <w:rsid w:val="001664C7"/>
    <w:rsid w:val="00170EBA"/>
    <w:rsid w:val="00172E8C"/>
    <w:rsid w:val="001744CC"/>
    <w:rsid w:val="00174EF6"/>
    <w:rsid w:val="001810AB"/>
    <w:rsid w:val="00182025"/>
    <w:rsid w:val="00186F9E"/>
    <w:rsid w:val="001978BA"/>
    <w:rsid w:val="001A49FA"/>
    <w:rsid w:val="001A74D4"/>
    <w:rsid w:val="001B0EF9"/>
    <w:rsid w:val="001B7C96"/>
    <w:rsid w:val="001D1467"/>
    <w:rsid w:val="001D5EAD"/>
    <w:rsid w:val="001E2BAF"/>
    <w:rsid w:val="001E35AE"/>
    <w:rsid w:val="001E3DCB"/>
    <w:rsid w:val="001E58BF"/>
    <w:rsid w:val="001F260C"/>
    <w:rsid w:val="001F3C50"/>
    <w:rsid w:val="001F494A"/>
    <w:rsid w:val="001F5395"/>
    <w:rsid w:val="001F6994"/>
    <w:rsid w:val="001F731D"/>
    <w:rsid w:val="002008FC"/>
    <w:rsid w:val="0021428C"/>
    <w:rsid w:val="002161DB"/>
    <w:rsid w:val="0021734C"/>
    <w:rsid w:val="0022297D"/>
    <w:rsid w:val="0022539A"/>
    <w:rsid w:val="002348D6"/>
    <w:rsid w:val="00241968"/>
    <w:rsid w:val="00242444"/>
    <w:rsid w:val="0024255A"/>
    <w:rsid w:val="00244E72"/>
    <w:rsid w:val="00253204"/>
    <w:rsid w:val="002574CC"/>
    <w:rsid w:val="00263A0C"/>
    <w:rsid w:val="00266F26"/>
    <w:rsid w:val="00270AC2"/>
    <w:rsid w:val="00276624"/>
    <w:rsid w:val="002774AB"/>
    <w:rsid w:val="00280CC7"/>
    <w:rsid w:val="002822A0"/>
    <w:rsid w:val="0028515C"/>
    <w:rsid w:val="00285664"/>
    <w:rsid w:val="00286A27"/>
    <w:rsid w:val="00292439"/>
    <w:rsid w:val="0029364D"/>
    <w:rsid w:val="002943C9"/>
    <w:rsid w:val="0029780B"/>
    <w:rsid w:val="002A0C4A"/>
    <w:rsid w:val="002A528F"/>
    <w:rsid w:val="002A52BF"/>
    <w:rsid w:val="002B1AD3"/>
    <w:rsid w:val="002B3704"/>
    <w:rsid w:val="002C3A27"/>
    <w:rsid w:val="002C57FF"/>
    <w:rsid w:val="002D3273"/>
    <w:rsid w:val="002D3FD6"/>
    <w:rsid w:val="002D6204"/>
    <w:rsid w:val="002F03A5"/>
    <w:rsid w:val="002F2618"/>
    <w:rsid w:val="00302088"/>
    <w:rsid w:val="00310D52"/>
    <w:rsid w:val="00311EF2"/>
    <w:rsid w:val="003278A9"/>
    <w:rsid w:val="00331B43"/>
    <w:rsid w:val="003320F6"/>
    <w:rsid w:val="0033241C"/>
    <w:rsid w:val="00333AF8"/>
    <w:rsid w:val="00335A7F"/>
    <w:rsid w:val="00340210"/>
    <w:rsid w:val="00343021"/>
    <w:rsid w:val="00343124"/>
    <w:rsid w:val="003443CD"/>
    <w:rsid w:val="00344D74"/>
    <w:rsid w:val="003506C2"/>
    <w:rsid w:val="00352A5D"/>
    <w:rsid w:val="00352B96"/>
    <w:rsid w:val="00353394"/>
    <w:rsid w:val="003541F9"/>
    <w:rsid w:val="003547C4"/>
    <w:rsid w:val="003565C0"/>
    <w:rsid w:val="0036200C"/>
    <w:rsid w:val="003717BD"/>
    <w:rsid w:val="00371E5D"/>
    <w:rsid w:val="003742FF"/>
    <w:rsid w:val="00376CA2"/>
    <w:rsid w:val="00384199"/>
    <w:rsid w:val="00386F9B"/>
    <w:rsid w:val="003906FD"/>
    <w:rsid w:val="00390DEA"/>
    <w:rsid w:val="00391FEC"/>
    <w:rsid w:val="00392C26"/>
    <w:rsid w:val="00393642"/>
    <w:rsid w:val="0039529C"/>
    <w:rsid w:val="0039580F"/>
    <w:rsid w:val="003A7BC6"/>
    <w:rsid w:val="003B0CE6"/>
    <w:rsid w:val="003B2559"/>
    <w:rsid w:val="003B56B5"/>
    <w:rsid w:val="003B5A87"/>
    <w:rsid w:val="003B6314"/>
    <w:rsid w:val="003C61F8"/>
    <w:rsid w:val="003C6CC1"/>
    <w:rsid w:val="003D3944"/>
    <w:rsid w:val="003D5DCE"/>
    <w:rsid w:val="003D6E47"/>
    <w:rsid w:val="003D7430"/>
    <w:rsid w:val="003E7329"/>
    <w:rsid w:val="003E7CAC"/>
    <w:rsid w:val="003E7E05"/>
    <w:rsid w:val="003F185D"/>
    <w:rsid w:val="003F18B2"/>
    <w:rsid w:val="003F448E"/>
    <w:rsid w:val="003F7C4B"/>
    <w:rsid w:val="00400403"/>
    <w:rsid w:val="00400682"/>
    <w:rsid w:val="00406C6C"/>
    <w:rsid w:val="00410F91"/>
    <w:rsid w:val="004141FB"/>
    <w:rsid w:val="004203D9"/>
    <w:rsid w:val="0042562D"/>
    <w:rsid w:val="004267FA"/>
    <w:rsid w:val="00427AD5"/>
    <w:rsid w:val="00433404"/>
    <w:rsid w:val="00433FCB"/>
    <w:rsid w:val="00433FDA"/>
    <w:rsid w:val="00435E9E"/>
    <w:rsid w:val="00447F63"/>
    <w:rsid w:val="0045793D"/>
    <w:rsid w:val="00467FD1"/>
    <w:rsid w:val="004720BC"/>
    <w:rsid w:val="004739CD"/>
    <w:rsid w:val="00473EF9"/>
    <w:rsid w:val="00474C12"/>
    <w:rsid w:val="004755C6"/>
    <w:rsid w:val="00480406"/>
    <w:rsid w:val="00486309"/>
    <w:rsid w:val="00491EA5"/>
    <w:rsid w:val="00493F8E"/>
    <w:rsid w:val="0049510D"/>
    <w:rsid w:val="004A502B"/>
    <w:rsid w:val="004A6FE9"/>
    <w:rsid w:val="004A7936"/>
    <w:rsid w:val="004B141F"/>
    <w:rsid w:val="004B3237"/>
    <w:rsid w:val="004B35F9"/>
    <w:rsid w:val="004B4E53"/>
    <w:rsid w:val="004C4E4C"/>
    <w:rsid w:val="004C7E32"/>
    <w:rsid w:val="004E464B"/>
    <w:rsid w:val="004E4D73"/>
    <w:rsid w:val="004F47A6"/>
    <w:rsid w:val="00502342"/>
    <w:rsid w:val="0050237E"/>
    <w:rsid w:val="00502CB7"/>
    <w:rsid w:val="00510901"/>
    <w:rsid w:val="00510A54"/>
    <w:rsid w:val="005303F3"/>
    <w:rsid w:val="0053224D"/>
    <w:rsid w:val="00535B38"/>
    <w:rsid w:val="00541896"/>
    <w:rsid w:val="00541E2A"/>
    <w:rsid w:val="00542F4D"/>
    <w:rsid w:val="0054574E"/>
    <w:rsid w:val="00550ABD"/>
    <w:rsid w:val="0055776F"/>
    <w:rsid w:val="005653A5"/>
    <w:rsid w:val="005665B6"/>
    <w:rsid w:val="00566986"/>
    <w:rsid w:val="005679CF"/>
    <w:rsid w:val="00570CF5"/>
    <w:rsid w:val="00575F80"/>
    <w:rsid w:val="00580AAA"/>
    <w:rsid w:val="00580C9D"/>
    <w:rsid w:val="00581FB3"/>
    <w:rsid w:val="00584CA6"/>
    <w:rsid w:val="00584DEF"/>
    <w:rsid w:val="005879EE"/>
    <w:rsid w:val="00595B46"/>
    <w:rsid w:val="005A0B4A"/>
    <w:rsid w:val="005A15FA"/>
    <w:rsid w:val="005B1373"/>
    <w:rsid w:val="005B3BA5"/>
    <w:rsid w:val="005B5B4B"/>
    <w:rsid w:val="005C592A"/>
    <w:rsid w:val="005D13BC"/>
    <w:rsid w:val="005D1A94"/>
    <w:rsid w:val="005D3191"/>
    <w:rsid w:val="005D72B9"/>
    <w:rsid w:val="005D7349"/>
    <w:rsid w:val="005E0CC8"/>
    <w:rsid w:val="005E48CD"/>
    <w:rsid w:val="005E5A53"/>
    <w:rsid w:val="005F0C44"/>
    <w:rsid w:val="005F4226"/>
    <w:rsid w:val="006116CC"/>
    <w:rsid w:val="006133B6"/>
    <w:rsid w:val="00613ABA"/>
    <w:rsid w:val="0062089C"/>
    <w:rsid w:val="006209AD"/>
    <w:rsid w:val="00620A07"/>
    <w:rsid w:val="00621B7A"/>
    <w:rsid w:val="00626101"/>
    <w:rsid w:val="00627DC4"/>
    <w:rsid w:val="0063047C"/>
    <w:rsid w:val="00630C2C"/>
    <w:rsid w:val="006318DB"/>
    <w:rsid w:val="00632060"/>
    <w:rsid w:val="00632152"/>
    <w:rsid w:val="00632928"/>
    <w:rsid w:val="00634BDF"/>
    <w:rsid w:val="00634DE9"/>
    <w:rsid w:val="00635539"/>
    <w:rsid w:val="00646D29"/>
    <w:rsid w:val="00647216"/>
    <w:rsid w:val="0065333C"/>
    <w:rsid w:val="0065596F"/>
    <w:rsid w:val="006641B7"/>
    <w:rsid w:val="00665E3F"/>
    <w:rsid w:val="00673F49"/>
    <w:rsid w:val="006744EE"/>
    <w:rsid w:val="00680729"/>
    <w:rsid w:val="00681834"/>
    <w:rsid w:val="00685D0F"/>
    <w:rsid w:val="00686C28"/>
    <w:rsid w:val="0069190A"/>
    <w:rsid w:val="006944B1"/>
    <w:rsid w:val="00694775"/>
    <w:rsid w:val="006A0EB8"/>
    <w:rsid w:val="006A4B23"/>
    <w:rsid w:val="006B5AB3"/>
    <w:rsid w:val="006C6F0B"/>
    <w:rsid w:val="006D0B5C"/>
    <w:rsid w:val="006D196C"/>
    <w:rsid w:val="006D3C01"/>
    <w:rsid w:val="006D654F"/>
    <w:rsid w:val="006E2D1E"/>
    <w:rsid w:val="0070013F"/>
    <w:rsid w:val="00706FD0"/>
    <w:rsid w:val="007162A4"/>
    <w:rsid w:val="0072181A"/>
    <w:rsid w:val="00721CB5"/>
    <w:rsid w:val="007226F5"/>
    <w:rsid w:val="00726007"/>
    <w:rsid w:val="007277C1"/>
    <w:rsid w:val="007305C6"/>
    <w:rsid w:val="00731489"/>
    <w:rsid w:val="007334E2"/>
    <w:rsid w:val="0073502C"/>
    <w:rsid w:val="00737DAA"/>
    <w:rsid w:val="007419BA"/>
    <w:rsid w:val="0074570C"/>
    <w:rsid w:val="00745855"/>
    <w:rsid w:val="007459C0"/>
    <w:rsid w:val="00745A1C"/>
    <w:rsid w:val="00751844"/>
    <w:rsid w:val="00751F36"/>
    <w:rsid w:val="007536D4"/>
    <w:rsid w:val="00754DED"/>
    <w:rsid w:val="0075757B"/>
    <w:rsid w:val="007643C8"/>
    <w:rsid w:val="0076666D"/>
    <w:rsid w:val="00766872"/>
    <w:rsid w:val="007722B6"/>
    <w:rsid w:val="00775B38"/>
    <w:rsid w:val="007871BB"/>
    <w:rsid w:val="00794A79"/>
    <w:rsid w:val="0079533E"/>
    <w:rsid w:val="007A6B2D"/>
    <w:rsid w:val="007B6E9B"/>
    <w:rsid w:val="007C0D26"/>
    <w:rsid w:val="007C3682"/>
    <w:rsid w:val="007C3E1D"/>
    <w:rsid w:val="007D5019"/>
    <w:rsid w:val="007D79EC"/>
    <w:rsid w:val="007E649F"/>
    <w:rsid w:val="007E671A"/>
    <w:rsid w:val="007E76C7"/>
    <w:rsid w:val="007F1C88"/>
    <w:rsid w:val="007F1F3D"/>
    <w:rsid w:val="00807F5A"/>
    <w:rsid w:val="0081208F"/>
    <w:rsid w:val="00814F9C"/>
    <w:rsid w:val="0083058B"/>
    <w:rsid w:val="00832E51"/>
    <w:rsid w:val="00833A7B"/>
    <w:rsid w:val="00841EAE"/>
    <w:rsid w:val="00842263"/>
    <w:rsid w:val="0084258C"/>
    <w:rsid w:val="00845AF1"/>
    <w:rsid w:val="008464CD"/>
    <w:rsid w:val="00850602"/>
    <w:rsid w:val="00860A7F"/>
    <w:rsid w:val="008610DF"/>
    <w:rsid w:val="008628FF"/>
    <w:rsid w:val="0086427A"/>
    <w:rsid w:val="00865F37"/>
    <w:rsid w:val="008732A6"/>
    <w:rsid w:val="0088505C"/>
    <w:rsid w:val="008851D4"/>
    <w:rsid w:val="008860EF"/>
    <w:rsid w:val="0088616C"/>
    <w:rsid w:val="00886BDD"/>
    <w:rsid w:val="008907D7"/>
    <w:rsid w:val="00892253"/>
    <w:rsid w:val="00892B53"/>
    <w:rsid w:val="00893BF8"/>
    <w:rsid w:val="00896D6B"/>
    <w:rsid w:val="008A1C41"/>
    <w:rsid w:val="008B62B2"/>
    <w:rsid w:val="008C0F75"/>
    <w:rsid w:val="008C4672"/>
    <w:rsid w:val="008C73E0"/>
    <w:rsid w:val="008D3042"/>
    <w:rsid w:val="008D5DD0"/>
    <w:rsid w:val="008F0C2E"/>
    <w:rsid w:val="008F13CA"/>
    <w:rsid w:val="008F300B"/>
    <w:rsid w:val="009010F8"/>
    <w:rsid w:val="00903577"/>
    <w:rsid w:val="009139DD"/>
    <w:rsid w:val="009179D9"/>
    <w:rsid w:val="0092189D"/>
    <w:rsid w:val="00925BB9"/>
    <w:rsid w:val="00931463"/>
    <w:rsid w:val="009315DA"/>
    <w:rsid w:val="00931D08"/>
    <w:rsid w:val="00931E5E"/>
    <w:rsid w:val="00940BA4"/>
    <w:rsid w:val="00940EF0"/>
    <w:rsid w:val="00941F76"/>
    <w:rsid w:val="0095032B"/>
    <w:rsid w:val="009506C2"/>
    <w:rsid w:val="009708AE"/>
    <w:rsid w:val="009708F0"/>
    <w:rsid w:val="00971351"/>
    <w:rsid w:val="00971D36"/>
    <w:rsid w:val="009808E9"/>
    <w:rsid w:val="00981584"/>
    <w:rsid w:val="009833DF"/>
    <w:rsid w:val="00986D19"/>
    <w:rsid w:val="009915EC"/>
    <w:rsid w:val="009935E0"/>
    <w:rsid w:val="00994773"/>
    <w:rsid w:val="00995C0F"/>
    <w:rsid w:val="009966D5"/>
    <w:rsid w:val="009A0751"/>
    <w:rsid w:val="009B1C93"/>
    <w:rsid w:val="009B1F1E"/>
    <w:rsid w:val="009B2ABD"/>
    <w:rsid w:val="009B2F40"/>
    <w:rsid w:val="009C1173"/>
    <w:rsid w:val="009C79C5"/>
    <w:rsid w:val="009D2C79"/>
    <w:rsid w:val="009E2958"/>
    <w:rsid w:val="009E3D97"/>
    <w:rsid w:val="009E4282"/>
    <w:rsid w:val="009E4999"/>
    <w:rsid w:val="009F18D1"/>
    <w:rsid w:val="00A01CFE"/>
    <w:rsid w:val="00A023E4"/>
    <w:rsid w:val="00A02FC1"/>
    <w:rsid w:val="00A06A0C"/>
    <w:rsid w:val="00A074F0"/>
    <w:rsid w:val="00A12AA5"/>
    <w:rsid w:val="00A156D8"/>
    <w:rsid w:val="00A1693D"/>
    <w:rsid w:val="00A234B3"/>
    <w:rsid w:val="00A27D49"/>
    <w:rsid w:val="00A35C34"/>
    <w:rsid w:val="00A42B12"/>
    <w:rsid w:val="00A514B5"/>
    <w:rsid w:val="00A54D20"/>
    <w:rsid w:val="00A563B0"/>
    <w:rsid w:val="00A702D2"/>
    <w:rsid w:val="00A71CF6"/>
    <w:rsid w:val="00A73283"/>
    <w:rsid w:val="00A75315"/>
    <w:rsid w:val="00A8024E"/>
    <w:rsid w:val="00A82230"/>
    <w:rsid w:val="00A824BA"/>
    <w:rsid w:val="00A83979"/>
    <w:rsid w:val="00A91FB9"/>
    <w:rsid w:val="00A92F48"/>
    <w:rsid w:val="00A9303D"/>
    <w:rsid w:val="00A979B5"/>
    <w:rsid w:val="00AA58A9"/>
    <w:rsid w:val="00AA60B8"/>
    <w:rsid w:val="00AA7EAE"/>
    <w:rsid w:val="00AB2F12"/>
    <w:rsid w:val="00AB7628"/>
    <w:rsid w:val="00AB7B59"/>
    <w:rsid w:val="00AC5382"/>
    <w:rsid w:val="00AC6144"/>
    <w:rsid w:val="00AE1618"/>
    <w:rsid w:val="00AE23D3"/>
    <w:rsid w:val="00AE2B88"/>
    <w:rsid w:val="00AF0ECC"/>
    <w:rsid w:val="00AF4536"/>
    <w:rsid w:val="00B02BA6"/>
    <w:rsid w:val="00B02CF0"/>
    <w:rsid w:val="00B16FE0"/>
    <w:rsid w:val="00B2144F"/>
    <w:rsid w:val="00B21503"/>
    <w:rsid w:val="00B22D2D"/>
    <w:rsid w:val="00B23833"/>
    <w:rsid w:val="00B24AD3"/>
    <w:rsid w:val="00B378A3"/>
    <w:rsid w:val="00B41E19"/>
    <w:rsid w:val="00B43C97"/>
    <w:rsid w:val="00B45C4E"/>
    <w:rsid w:val="00B479FA"/>
    <w:rsid w:val="00B50505"/>
    <w:rsid w:val="00B549BB"/>
    <w:rsid w:val="00B55701"/>
    <w:rsid w:val="00B55B5E"/>
    <w:rsid w:val="00B56D7E"/>
    <w:rsid w:val="00B60EF7"/>
    <w:rsid w:val="00B614F3"/>
    <w:rsid w:val="00B64C6D"/>
    <w:rsid w:val="00B65428"/>
    <w:rsid w:val="00B673DF"/>
    <w:rsid w:val="00B70DE0"/>
    <w:rsid w:val="00B7269E"/>
    <w:rsid w:val="00B7346B"/>
    <w:rsid w:val="00B7483F"/>
    <w:rsid w:val="00B75166"/>
    <w:rsid w:val="00B75BD1"/>
    <w:rsid w:val="00B76138"/>
    <w:rsid w:val="00B77621"/>
    <w:rsid w:val="00B86A80"/>
    <w:rsid w:val="00B90A98"/>
    <w:rsid w:val="00B929E0"/>
    <w:rsid w:val="00B93B88"/>
    <w:rsid w:val="00B94065"/>
    <w:rsid w:val="00B9677A"/>
    <w:rsid w:val="00BA2048"/>
    <w:rsid w:val="00BB55C2"/>
    <w:rsid w:val="00BC1CE3"/>
    <w:rsid w:val="00BD05BF"/>
    <w:rsid w:val="00BD07B1"/>
    <w:rsid w:val="00BE56F9"/>
    <w:rsid w:val="00BE5E84"/>
    <w:rsid w:val="00BE7873"/>
    <w:rsid w:val="00BF17E9"/>
    <w:rsid w:val="00BF195B"/>
    <w:rsid w:val="00BF4A53"/>
    <w:rsid w:val="00BF6F9A"/>
    <w:rsid w:val="00BF7D26"/>
    <w:rsid w:val="00C00619"/>
    <w:rsid w:val="00C01301"/>
    <w:rsid w:val="00C01927"/>
    <w:rsid w:val="00C02D86"/>
    <w:rsid w:val="00C07F3F"/>
    <w:rsid w:val="00C2211E"/>
    <w:rsid w:val="00C23DEA"/>
    <w:rsid w:val="00C24A63"/>
    <w:rsid w:val="00C3196F"/>
    <w:rsid w:val="00C41A4E"/>
    <w:rsid w:val="00C43634"/>
    <w:rsid w:val="00C438FA"/>
    <w:rsid w:val="00C4514A"/>
    <w:rsid w:val="00C462BB"/>
    <w:rsid w:val="00C466FF"/>
    <w:rsid w:val="00C47E09"/>
    <w:rsid w:val="00C52EE2"/>
    <w:rsid w:val="00C54761"/>
    <w:rsid w:val="00C56C74"/>
    <w:rsid w:val="00C57C54"/>
    <w:rsid w:val="00C607C0"/>
    <w:rsid w:val="00C613CF"/>
    <w:rsid w:val="00C63571"/>
    <w:rsid w:val="00C66C25"/>
    <w:rsid w:val="00C70104"/>
    <w:rsid w:val="00C71D29"/>
    <w:rsid w:val="00C73847"/>
    <w:rsid w:val="00C84FA2"/>
    <w:rsid w:val="00C86C56"/>
    <w:rsid w:val="00C877AE"/>
    <w:rsid w:val="00C9019F"/>
    <w:rsid w:val="00C906C5"/>
    <w:rsid w:val="00C93009"/>
    <w:rsid w:val="00C9554D"/>
    <w:rsid w:val="00CA0769"/>
    <w:rsid w:val="00CC6C80"/>
    <w:rsid w:val="00CD03EA"/>
    <w:rsid w:val="00CD5FFD"/>
    <w:rsid w:val="00CD6214"/>
    <w:rsid w:val="00CE033E"/>
    <w:rsid w:val="00CE24B3"/>
    <w:rsid w:val="00CE426B"/>
    <w:rsid w:val="00CF251C"/>
    <w:rsid w:val="00CF30A1"/>
    <w:rsid w:val="00CF69CD"/>
    <w:rsid w:val="00D0473A"/>
    <w:rsid w:val="00D04CC2"/>
    <w:rsid w:val="00D07DA7"/>
    <w:rsid w:val="00D124D8"/>
    <w:rsid w:val="00D1491E"/>
    <w:rsid w:val="00D14EF2"/>
    <w:rsid w:val="00D150CF"/>
    <w:rsid w:val="00D164DD"/>
    <w:rsid w:val="00D17AD8"/>
    <w:rsid w:val="00D20385"/>
    <w:rsid w:val="00D22D2F"/>
    <w:rsid w:val="00D23A04"/>
    <w:rsid w:val="00D27958"/>
    <w:rsid w:val="00D42FDD"/>
    <w:rsid w:val="00D54161"/>
    <w:rsid w:val="00D560CC"/>
    <w:rsid w:val="00D56ED0"/>
    <w:rsid w:val="00D5767A"/>
    <w:rsid w:val="00D57EB3"/>
    <w:rsid w:val="00D60737"/>
    <w:rsid w:val="00D60843"/>
    <w:rsid w:val="00D628B4"/>
    <w:rsid w:val="00D72950"/>
    <w:rsid w:val="00D743B3"/>
    <w:rsid w:val="00D74AEE"/>
    <w:rsid w:val="00D7612C"/>
    <w:rsid w:val="00D8024D"/>
    <w:rsid w:val="00D8129F"/>
    <w:rsid w:val="00D82581"/>
    <w:rsid w:val="00D841F8"/>
    <w:rsid w:val="00D849A9"/>
    <w:rsid w:val="00D935E2"/>
    <w:rsid w:val="00D94B15"/>
    <w:rsid w:val="00D96DCD"/>
    <w:rsid w:val="00D97E85"/>
    <w:rsid w:val="00DA1E9F"/>
    <w:rsid w:val="00DA5DB7"/>
    <w:rsid w:val="00DA656A"/>
    <w:rsid w:val="00DA6C92"/>
    <w:rsid w:val="00DB14DA"/>
    <w:rsid w:val="00DB225A"/>
    <w:rsid w:val="00DC163E"/>
    <w:rsid w:val="00DC5B4F"/>
    <w:rsid w:val="00DC6BB2"/>
    <w:rsid w:val="00DD239A"/>
    <w:rsid w:val="00DD4A6C"/>
    <w:rsid w:val="00DD61FC"/>
    <w:rsid w:val="00DD672F"/>
    <w:rsid w:val="00DD6EF9"/>
    <w:rsid w:val="00DE2030"/>
    <w:rsid w:val="00DE3529"/>
    <w:rsid w:val="00DF0EB1"/>
    <w:rsid w:val="00DF6349"/>
    <w:rsid w:val="00DF78E7"/>
    <w:rsid w:val="00E03815"/>
    <w:rsid w:val="00E040B3"/>
    <w:rsid w:val="00E06955"/>
    <w:rsid w:val="00E13FCC"/>
    <w:rsid w:val="00E14719"/>
    <w:rsid w:val="00E14DF7"/>
    <w:rsid w:val="00E16537"/>
    <w:rsid w:val="00E17BB7"/>
    <w:rsid w:val="00E20C61"/>
    <w:rsid w:val="00E210CF"/>
    <w:rsid w:val="00E216A6"/>
    <w:rsid w:val="00E21D57"/>
    <w:rsid w:val="00E21FE5"/>
    <w:rsid w:val="00E242E3"/>
    <w:rsid w:val="00E24991"/>
    <w:rsid w:val="00E25E04"/>
    <w:rsid w:val="00E26264"/>
    <w:rsid w:val="00E26846"/>
    <w:rsid w:val="00E3033F"/>
    <w:rsid w:val="00E30673"/>
    <w:rsid w:val="00E31785"/>
    <w:rsid w:val="00E33E02"/>
    <w:rsid w:val="00E34666"/>
    <w:rsid w:val="00E3544D"/>
    <w:rsid w:val="00E36CC9"/>
    <w:rsid w:val="00E44353"/>
    <w:rsid w:val="00E619DD"/>
    <w:rsid w:val="00E64296"/>
    <w:rsid w:val="00E729B0"/>
    <w:rsid w:val="00E7793E"/>
    <w:rsid w:val="00E8328B"/>
    <w:rsid w:val="00E87EC8"/>
    <w:rsid w:val="00E924AF"/>
    <w:rsid w:val="00E97F0E"/>
    <w:rsid w:val="00EA10F4"/>
    <w:rsid w:val="00EA3AC2"/>
    <w:rsid w:val="00EA4A2C"/>
    <w:rsid w:val="00EA4C46"/>
    <w:rsid w:val="00EA6D0E"/>
    <w:rsid w:val="00EA7419"/>
    <w:rsid w:val="00EB0597"/>
    <w:rsid w:val="00EB1C5B"/>
    <w:rsid w:val="00EB4766"/>
    <w:rsid w:val="00EC7638"/>
    <w:rsid w:val="00ED2211"/>
    <w:rsid w:val="00ED26DC"/>
    <w:rsid w:val="00ED2F19"/>
    <w:rsid w:val="00ED4BCD"/>
    <w:rsid w:val="00ED72E6"/>
    <w:rsid w:val="00EE29CD"/>
    <w:rsid w:val="00EF10B0"/>
    <w:rsid w:val="00EF1D74"/>
    <w:rsid w:val="00EF4945"/>
    <w:rsid w:val="00F03AF3"/>
    <w:rsid w:val="00F16BA5"/>
    <w:rsid w:val="00F16F7C"/>
    <w:rsid w:val="00F1780C"/>
    <w:rsid w:val="00F21416"/>
    <w:rsid w:val="00F2164A"/>
    <w:rsid w:val="00F2283D"/>
    <w:rsid w:val="00F23517"/>
    <w:rsid w:val="00F2402F"/>
    <w:rsid w:val="00F27CF8"/>
    <w:rsid w:val="00F32C9A"/>
    <w:rsid w:val="00F414E8"/>
    <w:rsid w:val="00F415D0"/>
    <w:rsid w:val="00F4468A"/>
    <w:rsid w:val="00F51F3B"/>
    <w:rsid w:val="00F520B3"/>
    <w:rsid w:val="00F546C8"/>
    <w:rsid w:val="00F6113C"/>
    <w:rsid w:val="00F61758"/>
    <w:rsid w:val="00F62DF4"/>
    <w:rsid w:val="00F66493"/>
    <w:rsid w:val="00F70B19"/>
    <w:rsid w:val="00F7629B"/>
    <w:rsid w:val="00F77A3A"/>
    <w:rsid w:val="00F83B07"/>
    <w:rsid w:val="00F96547"/>
    <w:rsid w:val="00F97293"/>
    <w:rsid w:val="00FA1857"/>
    <w:rsid w:val="00FA7D08"/>
    <w:rsid w:val="00FB33AF"/>
    <w:rsid w:val="00FB38A2"/>
    <w:rsid w:val="00FC2B0F"/>
    <w:rsid w:val="00FD3D75"/>
    <w:rsid w:val="00FD7660"/>
    <w:rsid w:val="00FE0463"/>
    <w:rsid w:val="00FE4C14"/>
    <w:rsid w:val="00FF0D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FAD11E4"/>
  <w15:chartTrackingRefBased/>
  <w15:docId w15:val="{8175FA50-5527-4AD7-8711-9282F4BF9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rPr>
      <w:rFonts w:ascii="Calibri" w:eastAsia="Calibri" w:hAnsi="Calibri"/>
      <w:sz w:val="22"/>
      <w:szCs w:val="22"/>
      <w:lang w:eastAsia="zh-CN"/>
    </w:rPr>
  </w:style>
  <w:style w:type="paragraph" w:styleId="Naslov1">
    <w:name w:val="heading 1"/>
    <w:basedOn w:val="Navaden"/>
    <w:next w:val="Navaden"/>
    <w:qFormat/>
    <w:pPr>
      <w:keepNext/>
      <w:numPr>
        <w:numId w:val="1"/>
      </w:numPr>
      <w:spacing w:before="240" w:after="60"/>
      <w:outlineLvl w:val="0"/>
    </w:pPr>
    <w:rPr>
      <w:rFonts w:ascii="Arial" w:eastAsia="Times New Roman" w:hAnsi="Arial" w:cs="Arial"/>
      <w:b/>
      <w:bCs/>
      <w:kern w:val="2"/>
      <w:sz w:val="32"/>
      <w:szCs w:val="32"/>
    </w:rPr>
  </w:style>
  <w:style w:type="paragraph" w:styleId="Naslov2">
    <w:name w:val="heading 2"/>
    <w:basedOn w:val="Navaden"/>
    <w:next w:val="Navaden"/>
    <w:qFormat/>
    <w:pPr>
      <w:keepNext/>
      <w:numPr>
        <w:ilvl w:val="1"/>
        <w:numId w:val="1"/>
      </w:numPr>
      <w:spacing w:before="240" w:after="60"/>
      <w:outlineLvl w:val="1"/>
    </w:pPr>
    <w:rPr>
      <w:rFonts w:ascii="Arial" w:eastAsia="Times New Roman" w:hAnsi="Arial" w:cs="Arial"/>
      <w:b/>
      <w:bCs/>
      <w:i/>
      <w:iCs/>
      <w:sz w:val="28"/>
      <w:szCs w:val="28"/>
    </w:rPr>
  </w:style>
  <w:style w:type="paragraph" w:styleId="Naslov3">
    <w:name w:val="heading 3"/>
    <w:basedOn w:val="Navaden"/>
    <w:next w:val="Navaden"/>
    <w:qFormat/>
    <w:pPr>
      <w:keepNext/>
      <w:numPr>
        <w:ilvl w:val="2"/>
        <w:numId w:val="1"/>
      </w:numPr>
      <w:spacing w:before="240" w:after="60"/>
      <w:outlineLvl w:val="2"/>
    </w:pPr>
    <w:rPr>
      <w:rFonts w:ascii="Arial" w:eastAsia="Times New Roman" w:hAnsi="Arial" w:cs="Arial"/>
      <w:b/>
      <w:bCs/>
      <w:sz w:val="26"/>
      <w:szCs w:val="26"/>
    </w:rPr>
  </w:style>
  <w:style w:type="paragraph" w:styleId="Naslov4">
    <w:name w:val="heading 4"/>
    <w:basedOn w:val="Navaden"/>
    <w:next w:val="Navaden"/>
    <w:qFormat/>
    <w:pPr>
      <w:keepNext/>
      <w:numPr>
        <w:ilvl w:val="3"/>
        <w:numId w:val="1"/>
      </w:numPr>
      <w:spacing w:before="240" w:after="60"/>
      <w:outlineLvl w:val="3"/>
    </w:pPr>
    <w:rPr>
      <w:rFonts w:eastAsia="MS ??"/>
      <w:b/>
      <w:bCs/>
      <w:sz w:val="28"/>
      <w:szCs w:val="28"/>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rPr>
      <w:rFonts w:ascii="Symbol" w:hAnsi="Symbol" w:cs="Symbol" w:hint="default"/>
    </w:rPr>
  </w:style>
  <w:style w:type="character" w:customStyle="1" w:styleId="WW8Num1z2">
    <w:name w:val="WW8Num1z2"/>
    <w:rPr>
      <w:rFonts w:ascii="Courier New" w:hAnsi="Courier New" w:cs="Courier New" w:hint="default"/>
    </w:rPr>
  </w:style>
  <w:style w:type="character" w:customStyle="1" w:styleId="WW8Num1z3">
    <w:name w:val="WW8Num1z3"/>
    <w:rPr>
      <w:rFonts w:ascii="Wingdings" w:hAnsi="Wingdings" w:cs="Wingdings" w:hint="default"/>
    </w:rPr>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hAnsi="Times New Roman" w:cs="Times New Roman" w:hint="default"/>
      <w:sz w:val="24"/>
      <w:szCs w:val="24"/>
    </w:rPr>
  </w:style>
  <w:style w:type="character" w:customStyle="1" w:styleId="WW8Num5z1">
    <w:name w:val="WW8Num5z1"/>
    <w:rPr>
      <w:rFonts w:ascii="Symbol" w:hAnsi="Symbol" w:cs="Symbol" w:hint="default"/>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Symbol" w:hAnsi="Symbol" w:cs="Symbol" w:hint="default"/>
      <w:sz w:val="20"/>
      <w:szCs w:val="20"/>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ascii="Symbol" w:hAnsi="Symbol" w:cs="Symbol" w:hint="default"/>
      <w:sz w:val="22"/>
      <w:szCs w:val="22"/>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Symbol" w:hAnsi="Symbol" w:cs="Symbol" w:hint="default"/>
    </w:rPr>
  </w:style>
  <w:style w:type="character" w:customStyle="1" w:styleId="WW8Num9z2">
    <w:name w:val="WW8Num9z2"/>
    <w:rPr>
      <w:rFonts w:ascii="Wingdings" w:hAnsi="Wingdings" w:cs="Wingdings" w:hint="default"/>
    </w:rPr>
  </w:style>
  <w:style w:type="character" w:customStyle="1" w:styleId="WW8Num9z4">
    <w:name w:val="WW8Num9z4"/>
    <w:rPr>
      <w:rFonts w:ascii="Courier New" w:hAnsi="Courier New" w:cs="Courier New"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rPr>
      <w:rFonts w:ascii="Times New Roman" w:hAnsi="Times New Roman" w:cs="Times New Roman"/>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Symbol" w:hAnsi="Symbol" w:cs="Symbol" w:hint="default"/>
      <w:sz w:val="24"/>
      <w:szCs w:val="24"/>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Times New Roman" w:eastAsia="Calibri" w:hAnsi="Times New Roman"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0">
    <w:name w:val="WW8Num15z0"/>
    <w:rPr>
      <w:rFonts w:ascii="Times New Roman" w:hAnsi="Times New Roman" w:cs="Times New Roman"/>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Symbol" w:hAnsi="Symbol" w:cs="Times New Roman"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1">
    <w:name w:val="WW8Num19z1"/>
    <w:rPr>
      <w:rFonts w:ascii="Symbol" w:hAnsi="Symbol" w:cs="Symbol"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19z4">
    <w:name w:val="WW8Num19z4"/>
    <w:rPr>
      <w:rFonts w:ascii="Courier New" w:hAnsi="Courier New" w:cs="Courier New" w:hint="default"/>
    </w:rPr>
  </w:style>
  <w:style w:type="character" w:customStyle="1" w:styleId="WW8Num20z0">
    <w:name w:val="WW8Num20z0"/>
    <w:rPr>
      <w:rFonts w:cs="Times New Roman"/>
    </w:rPr>
  </w:style>
  <w:style w:type="character" w:customStyle="1" w:styleId="WW8Num21z0">
    <w:name w:val="WW8Num21z0"/>
    <w:rPr>
      <w:rFonts w:ascii="Symbol" w:hAnsi="Symbol" w:cs="Symbol" w:hint="default"/>
      <w:color w:val="000000"/>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Calibri" w:eastAsia="Calibri" w:hAnsi="Calibri" w:cs="Times New Roman"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4z3">
    <w:name w:val="WW8Num24z3"/>
    <w:rPr>
      <w:rFonts w:ascii="Symbol" w:hAnsi="Symbol" w:cs="Symbol" w:hint="default"/>
    </w:rPr>
  </w:style>
  <w:style w:type="character" w:customStyle="1" w:styleId="WW8Num25z0">
    <w:name w:val="WW8Num25z0"/>
    <w:rPr>
      <w:rFonts w:ascii="Times New Roman" w:hAnsi="Times New Roman" w:cs="Times New Roman"/>
      <w:b/>
      <w:i w:val="0"/>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Symbol" w:hAnsi="Symbol" w:cs="Symbol" w:hint="default"/>
    </w:rPr>
  </w:style>
  <w:style w:type="character" w:customStyle="1" w:styleId="WW8Num26z1">
    <w:name w:val="WW8Num26z1"/>
    <w:rPr>
      <w:rFonts w:ascii="Lucida Sans Typewriter" w:hAnsi="Lucida Sans Typewriter" w:cs="Lucida Sans Typewriter" w:hint="default"/>
    </w:rPr>
  </w:style>
  <w:style w:type="character" w:customStyle="1" w:styleId="WW8Num26z2">
    <w:name w:val="WW8Num26z2"/>
    <w:rPr>
      <w:rFonts w:ascii="Wingdings" w:hAnsi="Wingdings" w:cs="Wingdings" w:hint="default"/>
    </w:rPr>
  </w:style>
  <w:style w:type="character" w:customStyle="1" w:styleId="WW8Num27z0">
    <w:name w:val="WW8Num27z0"/>
    <w:rPr>
      <w:rFonts w:ascii="Times New Roman" w:hAnsi="Times New Roman" w:cs="Times New Roman" w:hint="default"/>
      <w:b/>
      <w:i w:val="0"/>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Privzetapisavaodstavka2">
    <w:name w:val="Privzeta pisava odstavka2"/>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w:uiPriority w:val="99"/>
    <w:rPr>
      <w:sz w:val="22"/>
      <w:szCs w:val="22"/>
    </w:rPr>
  </w:style>
  <w:style w:type="character" w:customStyle="1" w:styleId="NogaZnak">
    <w:name w:val="Noga Znak"/>
    <w:uiPriority w:val="99"/>
    <w:rPr>
      <w:sz w:val="22"/>
      <w:szCs w:val="22"/>
    </w:rPr>
  </w:style>
  <w:style w:type="character" w:customStyle="1" w:styleId="Naslov1Znak">
    <w:name w:val="Naslov 1 Znak"/>
    <w:rPr>
      <w:rFonts w:ascii="Arial" w:eastAsia="Times New Roman" w:hAnsi="Arial" w:cs="Arial"/>
      <w:b/>
      <w:bCs/>
      <w:kern w:val="2"/>
      <w:sz w:val="32"/>
      <w:szCs w:val="32"/>
    </w:rPr>
  </w:style>
  <w:style w:type="character" w:customStyle="1" w:styleId="Naslov2Znak">
    <w:name w:val="Naslov 2 Znak"/>
    <w:rPr>
      <w:rFonts w:ascii="Arial" w:eastAsia="Times New Roman" w:hAnsi="Arial" w:cs="Arial"/>
      <w:b/>
      <w:bCs/>
      <w:i/>
      <w:iCs/>
      <w:sz w:val="28"/>
      <w:szCs w:val="28"/>
    </w:rPr>
  </w:style>
  <w:style w:type="character" w:customStyle="1" w:styleId="Naslov3Znak">
    <w:name w:val="Naslov 3 Znak"/>
    <w:rPr>
      <w:rFonts w:ascii="Arial" w:eastAsia="Times New Roman" w:hAnsi="Arial" w:cs="Arial"/>
      <w:b/>
      <w:bCs/>
      <w:sz w:val="26"/>
      <w:szCs w:val="26"/>
    </w:rPr>
  </w:style>
  <w:style w:type="character" w:customStyle="1" w:styleId="Naslov4Znak">
    <w:name w:val="Naslov 4 Znak"/>
    <w:rPr>
      <w:rFonts w:eastAsia="MS ??"/>
      <w:b/>
      <w:bCs/>
      <w:sz w:val="28"/>
      <w:szCs w:val="28"/>
      <w:lang w:val="x-none"/>
    </w:rPr>
  </w:style>
  <w:style w:type="character" w:customStyle="1" w:styleId="Telobesedila2Znak">
    <w:name w:val="Telo besedila 2 Znak"/>
    <w:rPr>
      <w:rFonts w:ascii="Times New Roman" w:eastAsia="Times New Roman" w:hAnsi="Times New Roman" w:cs="Times New Roman"/>
      <w:sz w:val="24"/>
      <w:szCs w:val="24"/>
    </w:rPr>
  </w:style>
  <w:style w:type="character" w:customStyle="1" w:styleId="TelobesedilaZnak">
    <w:name w:val="Telo besedila Znak"/>
    <w:rPr>
      <w:rFonts w:ascii="Times New Roman" w:eastAsia="Times New Roman" w:hAnsi="Times New Roman" w:cs="Times New Roman"/>
      <w:sz w:val="24"/>
      <w:szCs w:val="24"/>
    </w:rPr>
  </w:style>
  <w:style w:type="character" w:styleId="Hiperpovezava">
    <w:name w:val="Hyperlink"/>
    <w:uiPriority w:val="99"/>
    <w:rPr>
      <w:color w:val="0000FF"/>
      <w:u w:val="single"/>
    </w:rPr>
  </w:style>
  <w:style w:type="character" w:customStyle="1" w:styleId="NaslovZnak">
    <w:name w:val="Naslov Znak"/>
    <w:rPr>
      <w:rFonts w:ascii="Times New Roman" w:eastAsia="Times New Roman" w:hAnsi="Times New Roman" w:cs="Times New Roman"/>
      <w:b/>
      <w:bCs/>
      <w:sz w:val="28"/>
      <w:szCs w:val="24"/>
      <w:lang w:val="x-none"/>
    </w:rPr>
  </w:style>
  <w:style w:type="character" w:customStyle="1" w:styleId="Slog1">
    <w:name w:val="Slog1"/>
    <w:rPr>
      <w:rFonts w:ascii="Arial" w:hAnsi="Arial" w:cs="Arial"/>
      <w:i/>
      <w:color w:val="000000"/>
      <w:sz w:val="20"/>
      <w:szCs w:val="20"/>
      <w:u w:val="single"/>
    </w:rPr>
  </w:style>
  <w:style w:type="character" w:customStyle="1" w:styleId="Slog2">
    <w:name w:val="Slog2"/>
    <w:rPr>
      <w:rFonts w:ascii="Arial" w:hAnsi="Arial" w:cs="Arial"/>
      <w:b/>
      <w:i/>
      <w:color w:val="000000"/>
      <w:spacing w:val="-2"/>
      <w:sz w:val="20"/>
      <w:szCs w:val="20"/>
      <w:u w:val="single"/>
    </w:rPr>
  </w:style>
  <w:style w:type="character" w:customStyle="1" w:styleId="Sprotnaopomba-besediloZnak">
    <w:name w:val="Sprotna opomba - besedilo Znak"/>
    <w:rPr>
      <w:rFonts w:ascii="Times New Roman" w:eastAsia="Times New Roman" w:hAnsi="Times New Roman" w:cs="Times New Roman"/>
    </w:rPr>
  </w:style>
  <w:style w:type="character" w:customStyle="1" w:styleId="FootnoteCharacters">
    <w:name w:val="Footnote Characters"/>
    <w:rPr>
      <w:vertAlign w:val="superscript"/>
    </w:rPr>
  </w:style>
  <w:style w:type="character" w:styleId="tevilkastrani">
    <w:name w:val="page number"/>
    <w:basedOn w:val="Privzetapisavaodstavka2"/>
  </w:style>
  <w:style w:type="character" w:styleId="SledenaHiperpovezava">
    <w:name w:val="FollowedHyperlink"/>
    <w:rPr>
      <w:color w:val="800080"/>
      <w:u w:val="single"/>
    </w:rPr>
  </w:style>
  <w:style w:type="character" w:customStyle="1" w:styleId="BesedilooblakaZnak">
    <w:name w:val="Besedilo oblačka Znak"/>
    <w:rPr>
      <w:rFonts w:ascii="Tahoma" w:eastAsia="Times New Roman" w:hAnsi="Tahoma" w:cs="Tahoma"/>
      <w:sz w:val="16"/>
      <w:szCs w:val="16"/>
    </w:rPr>
  </w:style>
  <w:style w:type="character" w:customStyle="1" w:styleId="RStekstZnak">
    <w:name w:val="RS tekst Znak"/>
    <w:rPr>
      <w:rFonts w:ascii="Garamond" w:eastAsia="Times New Roman" w:hAnsi="Garamond" w:cs="Garamond"/>
      <w:bCs/>
      <w:sz w:val="22"/>
    </w:rPr>
  </w:style>
  <w:style w:type="character" w:customStyle="1" w:styleId="PodnaslovZnak">
    <w:name w:val="Podnaslov Znak"/>
    <w:rPr>
      <w:rFonts w:ascii="Arial" w:eastAsia="Times New Roman" w:hAnsi="Arial" w:cs="Arial"/>
      <w:sz w:val="28"/>
    </w:rPr>
  </w:style>
  <w:style w:type="character" w:customStyle="1" w:styleId="highlight1">
    <w:name w:val="highlight1"/>
    <w:rPr>
      <w:color w:val="FF0000"/>
      <w:shd w:val="clear" w:color="auto" w:fill="FFFFFF"/>
    </w:rPr>
  </w:style>
  <w:style w:type="character" w:customStyle="1" w:styleId="Telobesedila-zamikZnak">
    <w:name w:val="Telo besedila - zamik Znak"/>
    <w:rPr>
      <w:rFonts w:ascii="SL Dutch" w:eastAsia="Times New Roman" w:hAnsi="SL Dutch" w:cs="SL Dutch"/>
      <w:b/>
      <w:color w:val="000000"/>
      <w:sz w:val="24"/>
    </w:rPr>
  </w:style>
  <w:style w:type="character" w:customStyle="1" w:styleId="Telobesedila-zamik2Znak">
    <w:name w:val="Telo besedila - zamik 2 Znak"/>
    <w:rPr>
      <w:rFonts w:ascii="SL Dutch" w:eastAsia="Times New Roman" w:hAnsi="SL Dutch" w:cs="SL Dutch"/>
      <w:b/>
      <w:color w:val="000000"/>
      <w:sz w:val="24"/>
    </w:rPr>
  </w:style>
  <w:style w:type="character" w:styleId="Poudarek">
    <w:name w:val="Emphasis"/>
    <w:qFormat/>
    <w:rPr>
      <w:i/>
      <w:iCs/>
    </w:rPr>
  </w:style>
  <w:style w:type="character" w:customStyle="1" w:styleId="BodyText3Znak">
    <w:name w:val="Body Text 3 Znak"/>
    <w:rPr>
      <w:sz w:val="24"/>
    </w:rPr>
  </w:style>
  <w:style w:type="character" w:customStyle="1" w:styleId="Telobesedila3Znak">
    <w:name w:val="Telo besedila 3 Znak"/>
    <w:rPr>
      <w:rFonts w:ascii="Times New Roman" w:eastAsia="Times New Roman" w:hAnsi="Times New Roman" w:cs="Times New Roman"/>
      <w:sz w:val="16"/>
      <w:szCs w:val="16"/>
    </w:rPr>
  </w:style>
  <w:style w:type="character" w:customStyle="1" w:styleId="goohl3">
    <w:name w:val="goohl3"/>
    <w:basedOn w:val="Privzetapisavaodstavka2"/>
  </w:style>
  <w:style w:type="character" w:customStyle="1" w:styleId="goohl1">
    <w:name w:val="goohl1"/>
    <w:basedOn w:val="Privzetapisavaodstavka2"/>
  </w:style>
  <w:style w:type="character" w:customStyle="1" w:styleId="goohl0">
    <w:name w:val="goohl0"/>
    <w:basedOn w:val="Privzetapisavaodstavka2"/>
  </w:style>
  <w:style w:type="character" w:customStyle="1" w:styleId="Privzetapisavaodstavka1">
    <w:name w:val="Privzeta pisava odstavka1"/>
  </w:style>
  <w:style w:type="character" w:customStyle="1" w:styleId="GolobesediloZnak">
    <w:name w:val="Golo besedilo Znak"/>
    <w:rPr>
      <w:rFonts w:ascii="Times New Roman" w:eastAsia="Times New Roman" w:hAnsi="Times New Roman" w:cs="Times New Roman"/>
      <w:sz w:val="24"/>
      <w:lang w:val="x-none"/>
    </w:rPr>
  </w:style>
  <w:style w:type="character" w:customStyle="1" w:styleId="st">
    <w:name w:val="st"/>
  </w:style>
  <w:style w:type="character" w:customStyle="1" w:styleId="Barvniseznampoudarek1Znak">
    <w:name w:val="Barvni seznam – poudarek 1 Znak"/>
    <w:rPr>
      <w:rFonts w:ascii="Times New Roman" w:eastAsia="Times New Roman" w:hAnsi="Times New Roman" w:cs="Times New Roman"/>
    </w:rPr>
  </w:style>
  <w:style w:type="character" w:customStyle="1" w:styleId="RSnatevanjeZnak">
    <w:name w:val="RS naštevanje Znak"/>
    <w:rPr>
      <w:rFonts w:ascii="Garamond" w:eastAsia="Times New Roman" w:hAnsi="Garamond" w:cs="Garamond"/>
      <w:bCs/>
      <w:sz w:val="22"/>
      <w:lang w:val="sl-SI"/>
    </w:rPr>
  </w:style>
  <w:style w:type="character" w:customStyle="1" w:styleId="IndexLink">
    <w:name w:val="Index Link"/>
  </w:style>
  <w:style w:type="character" w:styleId="Sprotnaopomba-sklic">
    <w:name w:val="footnote reference"/>
    <w:aliases w:val="Footnote symbol,Footnote,Fussnota,number,SUPERS,BVI fnr"/>
    <w:uiPriority w:val="99"/>
    <w:rPr>
      <w:vertAlign w:val="superscript"/>
    </w:rPr>
  </w:style>
  <w:style w:type="character" w:styleId="Konnaopomba-sklic">
    <w:name w:val="endnote reference"/>
    <w:rPr>
      <w:vertAlign w:val="superscript"/>
    </w:rPr>
  </w:style>
  <w:style w:type="character" w:customStyle="1" w:styleId="EndnoteCharacters">
    <w:name w:val="Endnote Characters"/>
  </w:style>
  <w:style w:type="paragraph" w:customStyle="1" w:styleId="Heading">
    <w:name w:val="Heading"/>
    <w:basedOn w:val="Navaden"/>
    <w:next w:val="Telobesedila"/>
    <w:pPr>
      <w:jc w:val="center"/>
    </w:pPr>
    <w:rPr>
      <w:rFonts w:ascii="Times New Roman" w:eastAsia="Times New Roman" w:hAnsi="Times New Roman"/>
      <w:b/>
      <w:bCs/>
      <w:sz w:val="28"/>
      <w:szCs w:val="24"/>
      <w:lang w:val="x-none"/>
    </w:rPr>
  </w:style>
  <w:style w:type="paragraph" w:styleId="Telobesedila">
    <w:name w:val="Body Text"/>
    <w:basedOn w:val="Navaden"/>
    <w:link w:val="TelobesedilaZnak1"/>
    <w:pPr>
      <w:spacing w:after="120"/>
    </w:pPr>
    <w:rPr>
      <w:rFonts w:ascii="Times New Roman" w:eastAsia="Times New Roman" w:hAnsi="Times New Roman"/>
      <w:sz w:val="24"/>
      <w:szCs w:val="24"/>
    </w:rPr>
  </w:style>
  <w:style w:type="paragraph" w:styleId="Seznam">
    <w:name w:val="List"/>
    <w:basedOn w:val="Telobesedila"/>
    <w:rPr>
      <w:rFonts w:cs="Lohit Devanagari"/>
    </w:rPr>
  </w:style>
  <w:style w:type="paragraph" w:styleId="Napis">
    <w:name w:val="caption"/>
    <w:basedOn w:val="Navaden"/>
    <w:qFormat/>
    <w:pPr>
      <w:suppressLineNumbers/>
      <w:spacing w:before="120" w:after="120"/>
    </w:pPr>
    <w:rPr>
      <w:rFonts w:cs="Lohit Devanagari"/>
      <w:i/>
      <w:iCs/>
      <w:sz w:val="24"/>
      <w:szCs w:val="24"/>
    </w:rPr>
  </w:style>
  <w:style w:type="paragraph" w:customStyle="1" w:styleId="Index">
    <w:name w:val="Index"/>
    <w:basedOn w:val="Navaden"/>
    <w:pPr>
      <w:suppressLineNumbers/>
    </w:pPr>
    <w:rPr>
      <w:rFonts w:ascii="Verdana" w:eastAsia="Times New Roman" w:hAnsi="Verdana" w:cs="Tahoma"/>
      <w:sz w:val="20"/>
      <w:lang w:val="en-GB"/>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w:basedOn w:val="Navaden"/>
    <w:pPr>
      <w:tabs>
        <w:tab w:val="center" w:pos="4536"/>
        <w:tab w:val="right" w:pos="9072"/>
      </w:tabs>
    </w:pPr>
  </w:style>
  <w:style w:type="paragraph" w:styleId="Noga">
    <w:name w:val="footer"/>
    <w:basedOn w:val="Navaden"/>
    <w:uiPriority w:val="99"/>
    <w:pPr>
      <w:tabs>
        <w:tab w:val="center" w:pos="4536"/>
        <w:tab w:val="right" w:pos="9072"/>
      </w:tabs>
    </w:pPr>
  </w:style>
  <w:style w:type="paragraph" w:customStyle="1" w:styleId="Telobesedila22">
    <w:name w:val="Telo besedila 22"/>
    <w:basedOn w:val="Navaden"/>
    <w:pPr>
      <w:spacing w:after="120" w:line="480" w:lineRule="auto"/>
    </w:pPr>
    <w:rPr>
      <w:rFonts w:ascii="Times New Roman" w:eastAsia="Times New Roman" w:hAnsi="Times New Roman"/>
      <w:sz w:val="24"/>
      <w:szCs w:val="24"/>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uiPriority w:val="99"/>
    <w:rPr>
      <w:rFonts w:ascii="Times New Roman" w:eastAsia="Times New Roman" w:hAnsi="Times New Roman"/>
      <w:sz w:val="20"/>
      <w:szCs w:val="20"/>
    </w:rPr>
  </w:style>
  <w:style w:type="paragraph" w:styleId="Kazalovsebine1">
    <w:name w:val="toc 1"/>
    <w:basedOn w:val="Navaden"/>
    <w:next w:val="Navaden"/>
    <w:uiPriority w:val="39"/>
    <w:pPr>
      <w:tabs>
        <w:tab w:val="right" w:leader="dot" w:pos="9629"/>
      </w:tabs>
    </w:pPr>
    <w:rPr>
      <w:rFonts w:ascii="Times New Roman" w:eastAsia="Times New Roman" w:hAnsi="Times New Roman"/>
      <w:b/>
      <w:sz w:val="24"/>
      <w:szCs w:val="24"/>
      <w:lang w:eastAsia="sl-SI"/>
    </w:rPr>
  </w:style>
  <w:style w:type="paragraph" w:styleId="Kazalovsebine2">
    <w:name w:val="toc 2"/>
    <w:basedOn w:val="Navaden"/>
    <w:next w:val="Navaden"/>
    <w:uiPriority w:val="39"/>
    <w:pPr>
      <w:tabs>
        <w:tab w:val="right" w:leader="dot" w:pos="9629"/>
      </w:tabs>
      <w:ind w:left="240"/>
    </w:pPr>
    <w:rPr>
      <w:rFonts w:ascii="Times New Roman" w:eastAsia="Times New Roman" w:hAnsi="Times New Roman"/>
      <w:b/>
      <w:i/>
      <w:sz w:val="24"/>
      <w:szCs w:val="24"/>
      <w:lang w:eastAsia="sl-SI"/>
    </w:rPr>
  </w:style>
  <w:style w:type="paragraph" w:styleId="Kazalovsebine3">
    <w:name w:val="toc 3"/>
    <w:basedOn w:val="Navaden"/>
    <w:next w:val="Navaden"/>
    <w:uiPriority w:val="39"/>
    <w:pPr>
      <w:ind w:left="480"/>
    </w:pPr>
    <w:rPr>
      <w:rFonts w:ascii="Times New Roman" w:eastAsia="Times New Roman" w:hAnsi="Times New Roman"/>
      <w:sz w:val="24"/>
      <w:szCs w:val="24"/>
    </w:rPr>
  </w:style>
  <w:style w:type="paragraph" w:styleId="Besedilooblaka">
    <w:name w:val="Balloon Text"/>
    <w:basedOn w:val="Navaden"/>
    <w:rPr>
      <w:rFonts w:ascii="Tahoma" w:eastAsia="Times New Roman" w:hAnsi="Tahoma" w:cs="Tahoma"/>
      <w:sz w:val="16"/>
      <w:szCs w:val="16"/>
    </w:rPr>
  </w:style>
  <w:style w:type="paragraph" w:customStyle="1" w:styleId="BESEDILO">
    <w:name w:val="BESEDILO"/>
    <w:pPr>
      <w:keepLines/>
      <w:widowControl w:val="0"/>
      <w:tabs>
        <w:tab w:val="left" w:pos="2155"/>
      </w:tabs>
      <w:suppressAutoHyphens/>
      <w:jc w:val="both"/>
    </w:pPr>
    <w:rPr>
      <w:rFonts w:ascii="Arial" w:eastAsia="Arial" w:hAnsi="Arial" w:cs="Arial"/>
      <w:kern w:val="2"/>
      <w:lang w:eastAsia="zh-CN"/>
    </w:rPr>
  </w:style>
  <w:style w:type="paragraph" w:customStyle="1" w:styleId="RStekst">
    <w:name w:val="RS tekst"/>
    <w:pPr>
      <w:widowControl w:val="0"/>
      <w:suppressAutoHyphens/>
      <w:spacing w:before="80" w:after="80" w:line="280" w:lineRule="atLeast"/>
      <w:contextualSpacing/>
      <w:jc w:val="both"/>
    </w:pPr>
    <w:rPr>
      <w:rFonts w:ascii="Garamond" w:hAnsi="Garamond" w:cs="Garamond"/>
      <w:bCs/>
      <w:sz w:val="22"/>
      <w:lang w:eastAsia="zh-CN"/>
    </w:rPr>
  </w:style>
  <w:style w:type="paragraph" w:styleId="Podnaslov">
    <w:name w:val="Subtitle"/>
    <w:basedOn w:val="Navaden"/>
    <w:next w:val="Telobesedila"/>
    <w:qFormat/>
    <w:pPr>
      <w:jc w:val="both"/>
    </w:pPr>
    <w:rPr>
      <w:rFonts w:ascii="Arial" w:eastAsia="Times New Roman" w:hAnsi="Arial" w:cs="Arial"/>
      <w:sz w:val="28"/>
      <w:szCs w:val="20"/>
    </w:rPr>
  </w:style>
  <w:style w:type="paragraph" w:styleId="Telobesedila-zamik">
    <w:name w:val="Body Text Indent"/>
    <w:basedOn w:val="Navaden"/>
    <w:pPr>
      <w:spacing w:after="120"/>
      <w:ind w:left="283"/>
    </w:pPr>
    <w:rPr>
      <w:rFonts w:ascii="SL Dutch" w:eastAsia="Times New Roman" w:hAnsi="SL Dutch" w:cs="SL Dutch"/>
      <w:b/>
      <w:color w:val="000000"/>
      <w:sz w:val="24"/>
      <w:szCs w:val="20"/>
    </w:rPr>
  </w:style>
  <w:style w:type="paragraph" w:customStyle="1" w:styleId="BodyText21">
    <w:name w:val="Body Text 21"/>
    <w:basedOn w:val="Navaden"/>
    <w:pPr>
      <w:ind w:left="567"/>
    </w:pPr>
    <w:rPr>
      <w:rFonts w:ascii="Arial" w:eastAsia="Times New Roman" w:hAnsi="Arial" w:cs="Arial"/>
      <w:color w:val="000000"/>
      <w:sz w:val="20"/>
      <w:szCs w:val="20"/>
    </w:rPr>
  </w:style>
  <w:style w:type="paragraph" w:customStyle="1" w:styleId="Telobesedila-zamik21">
    <w:name w:val="Telo besedila - zamik 21"/>
    <w:basedOn w:val="Navaden"/>
    <w:pPr>
      <w:spacing w:after="120" w:line="480" w:lineRule="auto"/>
      <w:ind w:left="283"/>
    </w:pPr>
    <w:rPr>
      <w:rFonts w:ascii="SL Dutch" w:eastAsia="Times New Roman" w:hAnsi="SL Dutch" w:cs="SL Dutch"/>
      <w:b/>
      <w:color w:val="000000"/>
      <w:sz w:val="24"/>
      <w:szCs w:val="20"/>
    </w:rPr>
  </w:style>
  <w:style w:type="paragraph" w:customStyle="1" w:styleId="BodyText34">
    <w:name w:val="Body Text 34"/>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Telobesedila31">
    <w:name w:val="Telo besedila 31"/>
    <w:basedOn w:val="Navaden"/>
    <w:pPr>
      <w:spacing w:after="120"/>
    </w:pPr>
    <w:rPr>
      <w:rFonts w:ascii="Times New Roman" w:eastAsia="Times New Roman" w:hAnsi="Times New Roman"/>
      <w:sz w:val="16"/>
      <w:szCs w:val="16"/>
    </w:rPr>
  </w:style>
  <w:style w:type="paragraph" w:customStyle="1" w:styleId="Pa3">
    <w:name w:val="Pa3"/>
    <w:basedOn w:val="Navaden"/>
    <w:next w:val="Navaden"/>
    <w:pPr>
      <w:autoSpaceDE w:val="0"/>
      <w:spacing w:line="171" w:lineRule="atLeast"/>
    </w:pPr>
    <w:rPr>
      <w:rFonts w:ascii="Arial" w:eastAsia="Times New Roman" w:hAnsi="Arial" w:cs="Arial"/>
      <w:sz w:val="24"/>
      <w:szCs w:val="24"/>
    </w:rPr>
  </w:style>
  <w:style w:type="paragraph" w:customStyle="1" w:styleId="normalnsinglespace">
    <w:name w:val="normal_n_singlespace"/>
    <w:basedOn w:val="Navaden"/>
    <w:pPr>
      <w:jc w:val="both"/>
    </w:pPr>
    <w:rPr>
      <w:rFonts w:ascii="Verdana" w:eastAsia="Times New Roman" w:hAnsi="Verdana" w:cs="Verdana"/>
      <w:szCs w:val="24"/>
    </w:rPr>
  </w:style>
  <w:style w:type="paragraph" w:styleId="Navadensplet">
    <w:name w:val="Normal (Web)"/>
    <w:basedOn w:val="Navaden"/>
    <w:pPr>
      <w:spacing w:before="280" w:after="280"/>
    </w:pPr>
    <w:rPr>
      <w:rFonts w:ascii="Times New Roman" w:eastAsia="Times New Roman" w:hAnsi="Times New Roman"/>
      <w:sz w:val="24"/>
      <w:szCs w:val="24"/>
    </w:r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Barvniseznampoudarek11">
    <w:name w:val="Barvni seznam – poudarek 11"/>
    <w:basedOn w:val="Navaden"/>
    <w:pPr>
      <w:ind w:left="708"/>
    </w:pPr>
    <w:rPr>
      <w:rFonts w:ascii="Times New Roman" w:eastAsia="Times New Roman" w:hAnsi="Times New Roman"/>
      <w:sz w:val="20"/>
      <w:szCs w:val="20"/>
    </w:rPr>
  </w:style>
  <w:style w:type="paragraph" w:customStyle="1" w:styleId="Golobesedilo1">
    <w:name w:val="Golo besedilo1"/>
    <w:basedOn w:val="Navaden"/>
    <w:pPr>
      <w:jc w:val="both"/>
    </w:pPr>
    <w:rPr>
      <w:rFonts w:ascii="Times New Roman" w:eastAsia="Times New Roman" w:hAnsi="Times New Roman"/>
      <w:sz w:val="24"/>
      <w:szCs w:val="20"/>
      <w:lang w:val="x-none"/>
    </w:rPr>
  </w:style>
  <w:style w:type="paragraph" w:customStyle="1" w:styleId="Slog">
    <w:name w:val="Slog"/>
    <w:pPr>
      <w:suppressAutoHyphens/>
    </w:pPr>
    <w:rPr>
      <w:rFonts w:ascii="Arial" w:hAnsi="Arial" w:cs="Arial"/>
      <w:sz w:val="22"/>
      <w:lang w:val="en-GB" w:eastAsia="zh-CN"/>
    </w:rPr>
  </w:style>
  <w:style w:type="paragraph" w:customStyle="1" w:styleId="tekst1">
    <w:name w:val="tekst1"/>
    <w:basedOn w:val="Navaden"/>
    <w:pPr>
      <w:spacing w:before="120" w:line="264" w:lineRule="atLeast"/>
      <w:jc w:val="both"/>
    </w:pPr>
    <w:rPr>
      <w:rFonts w:ascii="Arial" w:eastAsia="Times New Roman" w:hAnsi="Arial" w:cs="Arial"/>
      <w:szCs w:val="20"/>
    </w:rPr>
  </w:style>
  <w:style w:type="paragraph" w:customStyle="1" w:styleId="CharChar">
    <w:name w:val="Char Char"/>
    <w:basedOn w:val="Navaden"/>
    <w:pPr>
      <w:spacing w:after="160" w:line="240" w:lineRule="exact"/>
    </w:pPr>
    <w:rPr>
      <w:rFonts w:ascii="Tahoma" w:eastAsia="Times New Roman" w:hAnsi="Tahoma" w:cs="Tahoma"/>
      <w:sz w:val="20"/>
      <w:szCs w:val="20"/>
      <w:lang w:val="en-US"/>
    </w:rPr>
  </w:style>
  <w:style w:type="paragraph" w:customStyle="1" w:styleId="Telobesedila21">
    <w:name w:val="Telo besedila 21"/>
    <w:basedOn w:val="Navaden"/>
    <w:pPr>
      <w:jc w:val="both"/>
    </w:pPr>
    <w:rPr>
      <w:rFonts w:ascii="Times New Roman" w:eastAsia="Times New Roman" w:hAnsi="Times New Roman"/>
      <w:sz w:val="24"/>
      <w:szCs w:val="24"/>
    </w:rPr>
  </w:style>
  <w:style w:type="paragraph" w:customStyle="1" w:styleId="western">
    <w:name w:val="western"/>
    <w:basedOn w:val="Navaden"/>
    <w:pPr>
      <w:spacing w:before="280"/>
      <w:ind w:right="57"/>
      <w:jc w:val="both"/>
    </w:pPr>
    <w:rPr>
      <w:rFonts w:ascii="Arial" w:eastAsia="Times New Roman" w:hAnsi="Arial" w:cs="Arial"/>
      <w:sz w:val="24"/>
      <w:szCs w:val="24"/>
    </w:rPr>
  </w:style>
  <w:style w:type="paragraph" w:customStyle="1" w:styleId="odstavek">
    <w:name w:val="odstavek"/>
    <w:basedOn w:val="Navaden"/>
    <w:pPr>
      <w:spacing w:before="280" w:after="280"/>
    </w:pPr>
    <w:rPr>
      <w:rFonts w:ascii="Times New Roman" w:eastAsia="Times New Roman" w:hAnsi="Times New Roman"/>
      <w:sz w:val="24"/>
      <w:szCs w:val="24"/>
    </w:rPr>
  </w:style>
  <w:style w:type="paragraph" w:customStyle="1" w:styleId="alineazaodstavkom">
    <w:name w:val="alineazaodstavkom"/>
    <w:basedOn w:val="Navaden"/>
    <w:pPr>
      <w:spacing w:before="280" w:after="280"/>
    </w:pPr>
    <w:rPr>
      <w:rFonts w:ascii="Times New Roman" w:eastAsia="Times New Roman" w:hAnsi="Times New Roman"/>
      <w:sz w:val="24"/>
      <w:szCs w:val="24"/>
    </w:rPr>
  </w:style>
  <w:style w:type="paragraph" w:customStyle="1" w:styleId="rkovnatokazaodstavkom">
    <w:name w:val="rkovnatokazaodstavkom"/>
    <w:basedOn w:val="Navaden"/>
    <w:pPr>
      <w:spacing w:before="280" w:after="280"/>
    </w:pPr>
    <w:rPr>
      <w:rFonts w:ascii="Times New Roman" w:eastAsia="Times New Roman" w:hAnsi="Times New Roman"/>
      <w:sz w:val="24"/>
      <w:szCs w:val="24"/>
    </w:rPr>
  </w:style>
  <w:style w:type="paragraph" w:customStyle="1" w:styleId="RSnatevanje">
    <w:name w:val="RS naštevanje"/>
    <w:basedOn w:val="RStekst"/>
    <w:pPr>
      <w:numPr>
        <w:numId w:val="5"/>
      </w:numPr>
    </w:p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avaden"/>
  </w:style>
  <w:style w:type="paragraph" w:customStyle="1" w:styleId="len">
    <w:name w:val="len"/>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lennaslov">
    <w:name w:val="lennaslov"/>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styleId="Telobesedila2">
    <w:name w:val="Body Text 2"/>
    <w:basedOn w:val="Navaden"/>
    <w:link w:val="Telobesedila2Znak1"/>
    <w:uiPriority w:val="99"/>
    <w:semiHidden/>
    <w:unhideWhenUsed/>
    <w:rsid w:val="00B45C4E"/>
    <w:pPr>
      <w:spacing w:after="120" w:line="480" w:lineRule="auto"/>
    </w:pPr>
  </w:style>
  <w:style w:type="character" w:customStyle="1" w:styleId="Telobesedila2Znak1">
    <w:name w:val="Telo besedila 2 Znak1"/>
    <w:link w:val="Telobesedila2"/>
    <w:uiPriority w:val="99"/>
    <w:semiHidden/>
    <w:rsid w:val="00B45C4E"/>
    <w:rPr>
      <w:rFonts w:ascii="Calibri" w:eastAsia="Calibri" w:hAnsi="Calibri"/>
      <w:sz w:val="22"/>
      <w:szCs w:val="22"/>
      <w:lang w:eastAsia="zh-CN"/>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link w:val="Sprotnaopomba-besedilo"/>
    <w:rsid w:val="00B45C4E"/>
    <w:rPr>
      <w:lang w:eastAsia="zh-CN"/>
    </w:rPr>
  </w:style>
  <w:style w:type="paragraph" w:styleId="Odstavekseznama">
    <w:name w:val="List Paragraph"/>
    <w:aliases w:val="Odstavek seznama_IP,Seznam_IP_1,Listing"/>
    <w:basedOn w:val="Navaden"/>
    <w:link w:val="OdstavekseznamaZnak"/>
    <w:qFormat/>
    <w:rsid w:val="00B45C4E"/>
    <w:pPr>
      <w:suppressAutoHyphens w:val="0"/>
      <w:ind w:left="708"/>
    </w:pPr>
    <w:rPr>
      <w:rFonts w:ascii="Times New Roman" w:eastAsia="Times New Roman" w:hAnsi="Times New Roman"/>
      <w:sz w:val="20"/>
      <w:szCs w:val="20"/>
      <w:lang w:eastAsia="sl-SI"/>
    </w:rPr>
  </w:style>
  <w:style w:type="character" w:customStyle="1" w:styleId="OdstavekseznamaZnak">
    <w:name w:val="Odstavek seznama Znak"/>
    <w:aliases w:val="Odstavek seznama_IP Znak,Seznam_IP_1 Znak,Listing Znak"/>
    <w:link w:val="Odstavekseznama"/>
    <w:uiPriority w:val="34"/>
    <w:qFormat/>
    <w:rsid w:val="00B45C4E"/>
  </w:style>
  <w:style w:type="table" w:styleId="Tabelamrea">
    <w:name w:val="Table Grid"/>
    <w:basedOn w:val="Navadnatabela"/>
    <w:uiPriority w:val="59"/>
    <w:rsid w:val="002856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Navaden"/>
    <w:rsid w:val="00A06A0C"/>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BasicParagraph">
    <w:name w:val="[Basic Paragraph]"/>
    <w:basedOn w:val="Navaden"/>
    <w:link w:val="BasicParagraphZnak"/>
    <w:uiPriority w:val="99"/>
    <w:rsid w:val="004F47A6"/>
    <w:pPr>
      <w:suppressAutoHyphens w:val="0"/>
      <w:autoSpaceDE w:val="0"/>
      <w:autoSpaceDN w:val="0"/>
      <w:adjustRightInd w:val="0"/>
      <w:spacing w:line="288" w:lineRule="auto"/>
      <w:textAlignment w:val="center"/>
    </w:pPr>
    <w:rPr>
      <w:rFonts w:ascii="Minion Pro" w:eastAsiaTheme="minorHAnsi" w:hAnsi="Minion Pro" w:cs="Minion Pro"/>
      <w:color w:val="000000"/>
      <w:sz w:val="24"/>
      <w:szCs w:val="24"/>
      <w:lang w:val="en-US" w:eastAsia="en-US"/>
    </w:rPr>
  </w:style>
  <w:style w:type="character" w:customStyle="1" w:styleId="BasicParagraphZnak">
    <w:name w:val="[Basic Paragraph] Znak"/>
    <w:basedOn w:val="Privzetapisavaodstavka"/>
    <w:link w:val="BasicParagraph"/>
    <w:uiPriority w:val="99"/>
    <w:rsid w:val="004F47A6"/>
    <w:rPr>
      <w:rFonts w:ascii="Minion Pro" w:eastAsiaTheme="minorHAnsi" w:hAnsi="Minion Pro" w:cs="Minion Pro"/>
      <w:color w:val="000000"/>
      <w:sz w:val="24"/>
      <w:szCs w:val="24"/>
      <w:lang w:val="en-US" w:eastAsia="en-US"/>
    </w:rPr>
  </w:style>
  <w:style w:type="character" w:styleId="Besedilooznabemesta">
    <w:name w:val="Placeholder Text"/>
    <w:basedOn w:val="Privzetapisavaodstavka"/>
    <w:uiPriority w:val="99"/>
    <w:semiHidden/>
    <w:rsid w:val="00B7483F"/>
    <w:rPr>
      <w:color w:val="808080"/>
    </w:rPr>
  </w:style>
  <w:style w:type="paragraph" w:customStyle="1" w:styleId="Body">
    <w:name w:val="Body"/>
    <w:rsid w:val="000853AE"/>
    <w:pPr>
      <w:pBdr>
        <w:top w:val="nil"/>
        <w:left w:val="nil"/>
        <w:bottom w:val="nil"/>
        <w:right w:val="nil"/>
        <w:between w:val="nil"/>
        <w:bar w:val="nil"/>
      </w:pBdr>
    </w:pPr>
    <w:rPr>
      <w:rFonts w:ascii="Helvetica Neue" w:eastAsia="Helvetica Neue" w:hAnsi="Helvetica Neue" w:cs="Helvetica Neue"/>
      <w:color w:val="000000"/>
      <w:sz w:val="22"/>
      <w:szCs w:val="22"/>
      <w:bdr w:val="nil"/>
      <w:lang w:val="en-US" w:eastAsia="en-US"/>
    </w:rPr>
  </w:style>
  <w:style w:type="character" w:customStyle="1" w:styleId="TelobesedilaZnak1">
    <w:name w:val="Telo besedila Znak1"/>
    <w:basedOn w:val="Privzetapisavaodstavka"/>
    <w:link w:val="Telobesedila"/>
    <w:locked/>
    <w:rsid w:val="00ED4BCD"/>
    <w:rPr>
      <w:sz w:val="24"/>
      <w:szCs w:val="24"/>
      <w:lang w:eastAsia="zh-CN"/>
    </w:rPr>
  </w:style>
  <w:style w:type="character" w:styleId="Nerazreenaomemba">
    <w:name w:val="Unresolved Mention"/>
    <w:basedOn w:val="Privzetapisavaodstavka"/>
    <w:uiPriority w:val="99"/>
    <w:semiHidden/>
    <w:unhideWhenUsed/>
    <w:rsid w:val="00A169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868129">
      <w:bodyDiv w:val="1"/>
      <w:marLeft w:val="0"/>
      <w:marRight w:val="0"/>
      <w:marTop w:val="0"/>
      <w:marBottom w:val="0"/>
      <w:divBdr>
        <w:top w:val="none" w:sz="0" w:space="0" w:color="auto"/>
        <w:left w:val="none" w:sz="0" w:space="0" w:color="auto"/>
        <w:bottom w:val="none" w:sz="0" w:space="0" w:color="auto"/>
        <w:right w:val="none" w:sz="0" w:space="0" w:color="auto"/>
      </w:divBdr>
    </w:div>
    <w:div w:id="601376419">
      <w:bodyDiv w:val="1"/>
      <w:marLeft w:val="0"/>
      <w:marRight w:val="0"/>
      <w:marTop w:val="0"/>
      <w:marBottom w:val="0"/>
      <w:divBdr>
        <w:top w:val="none" w:sz="0" w:space="0" w:color="auto"/>
        <w:left w:val="none" w:sz="0" w:space="0" w:color="auto"/>
        <w:bottom w:val="none" w:sz="0" w:space="0" w:color="auto"/>
        <w:right w:val="none" w:sz="0" w:space="0" w:color="auto"/>
      </w:divBdr>
    </w:div>
    <w:div w:id="650864325">
      <w:bodyDiv w:val="1"/>
      <w:marLeft w:val="0"/>
      <w:marRight w:val="0"/>
      <w:marTop w:val="0"/>
      <w:marBottom w:val="0"/>
      <w:divBdr>
        <w:top w:val="none" w:sz="0" w:space="0" w:color="auto"/>
        <w:left w:val="none" w:sz="0" w:space="0" w:color="auto"/>
        <w:bottom w:val="none" w:sz="0" w:space="0" w:color="auto"/>
        <w:right w:val="none" w:sz="0" w:space="0" w:color="auto"/>
      </w:divBdr>
    </w:div>
    <w:div w:id="702557630">
      <w:bodyDiv w:val="1"/>
      <w:marLeft w:val="0"/>
      <w:marRight w:val="0"/>
      <w:marTop w:val="0"/>
      <w:marBottom w:val="0"/>
      <w:divBdr>
        <w:top w:val="none" w:sz="0" w:space="0" w:color="auto"/>
        <w:left w:val="none" w:sz="0" w:space="0" w:color="auto"/>
        <w:bottom w:val="none" w:sz="0" w:space="0" w:color="auto"/>
        <w:right w:val="none" w:sz="0" w:space="0" w:color="auto"/>
      </w:divBdr>
    </w:div>
    <w:div w:id="1101102891">
      <w:bodyDiv w:val="1"/>
      <w:marLeft w:val="0"/>
      <w:marRight w:val="0"/>
      <w:marTop w:val="0"/>
      <w:marBottom w:val="0"/>
      <w:divBdr>
        <w:top w:val="none" w:sz="0" w:space="0" w:color="auto"/>
        <w:left w:val="none" w:sz="0" w:space="0" w:color="auto"/>
        <w:bottom w:val="none" w:sz="0" w:space="0" w:color="auto"/>
        <w:right w:val="none" w:sz="0" w:space="0" w:color="auto"/>
      </w:divBdr>
    </w:div>
    <w:div w:id="1107583149">
      <w:bodyDiv w:val="1"/>
      <w:marLeft w:val="0"/>
      <w:marRight w:val="0"/>
      <w:marTop w:val="0"/>
      <w:marBottom w:val="0"/>
      <w:divBdr>
        <w:top w:val="none" w:sz="0" w:space="0" w:color="auto"/>
        <w:left w:val="none" w:sz="0" w:space="0" w:color="auto"/>
        <w:bottom w:val="none" w:sz="0" w:space="0" w:color="auto"/>
        <w:right w:val="none" w:sz="0" w:space="0" w:color="auto"/>
      </w:divBdr>
    </w:div>
    <w:div w:id="1174615893">
      <w:bodyDiv w:val="1"/>
      <w:marLeft w:val="0"/>
      <w:marRight w:val="0"/>
      <w:marTop w:val="0"/>
      <w:marBottom w:val="0"/>
      <w:divBdr>
        <w:top w:val="none" w:sz="0" w:space="0" w:color="auto"/>
        <w:left w:val="none" w:sz="0" w:space="0" w:color="auto"/>
        <w:bottom w:val="none" w:sz="0" w:space="0" w:color="auto"/>
        <w:right w:val="none" w:sz="0" w:space="0" w:color="auto"/>
      </w:divBdr>
    </w:div>
    <w:div w:id="1554000370">
      <w:bodyDiv w:val="1"/>
      <w:marLeft w:val="0"/>
      <w:marRight w:val="0"/>
      <w:marTop w:val="0"/>
      <w:marBottom w:val="0"/>
      <w:divBdr>
        <w:top w:val="none" w:sz="0" w:space="0" w:color="auto"/>
        <w:left w:val="none" w:sz="0" w:space="0" w:color="auto"/>
        <w:bottom w:val="none" w:sz="0" w:space="0" w:color="auto"/>
        <w:right w:val="none" w:sz="0" w:space="0" w:color="auto"/>
      </w:divBdr>
    </w:div>
    <w:div w:id="1596522730">
      <w:bodyDiv w:val="1"/>
      <w:marLeft w:val="0"/>
      <w:marRight w:val="0"/>
      <w:marTop w:val="0"/>
      <w:marBottom w:val="0"/>
      <w:divBdr>
        <w:top w:val="none" w:sz="0" w:space="0" w:color="auto"/>
        <w:left w:val="none" w:sz="0" w:space="0" w:color="auto"/>
        <w:bottom w:val="none" w:sz="0" w:space="0" w:color="auto"/>
        <w:right w:val="none" w:sz="0" w:space="0" w:color="auto"/>
      </w:divBdr>
    </w:div>
    <w:div w:id="167033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uradni-list.si/1/objava.jsp?sop=2022-01-1705" TargetMode="External"/><Relationship Id="rId26" Type="http://schemas.openxmlformats.org/officeDocument/2006/relationships/hyperlink" Target="https://ejn.gov.si/eJN2" TargetMode="External"/><Relationship Id="rId39" Type="http://schemas.openxmlformats.org/officeDocument/2006/relationships/footer" Target="footer6.xml"/><Relationship Id="rId21" Type="http://schemas.openxmlformats.org/officeDocument/2006/relationships/hyperlink" Target="https://ejn.gov.si/ponudba/pages/aktualno/aktualna_javna_narocila.xhtml" TargetMode="External"/><Relationship Id="rId34" Type="http://schemas.openxmlformats.org/officeDocument/2006/relationships/header" Target="header4.xml"/><Relationship Id="rId42" Type="http://schemas.openxmlformats.org/officeDocument/2006/relationships/footer" Target="footer7.xml"/><Relationship Id="rId47" Type="http://schemas.openxmlformats.org/officeDocument/2006/relationships/hyperlink" Target="http://www.uradni-list.si/1/objava.jsp?sop=2018-01-0588" TargetMode="External"/><Relationship Id="rId50" Type="http://schemas.openxmlformats.org/officeDocument/2006/relationships/hyperlink" Target="http://www.uradni-list.si/1/objava.jsp?sop=2022-01-1705"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1-01-2575" TargetMode="External"/><Relationship Id="rId29" Type="http://schemas.openxmlformats.org/officeDocument/2006/relationships/hyperlink" Target="http://www.uradni-list.si/1/objava.jsp?sop=2013-01-2513" TargetMode="External"/><Relationship Id="rId11" Type="http://schemas.openxmlformats.org/officeDocument/2006/relationships/footer" Target="footer2.xml"/><Relationship Id="rId24" Type="http://schemas.openxmlformats.org/officeDocument/2006/relationships/hyperlink" Target="https://ejn.gov.si/eJN2" TargetMode="External"/><Relationship Id="rId32" Type="http://schemas.openxmlformats.org/officeDocument/2006/relationships/hyperlink" Target="http://www.uradni-list.si/1/objava.jsp?sop=2019-01-3209" TargetMode="External"/><Relationship Id="rId37" Type="http://schemas.openxmlformats.org/officeDocument/2006/relationships/footer" Target="footer5.xml"/><Relationship Id="rId40" Type="http://schemas.openxmlformats.org/officeDocument/2006/relationships/header" Target="header7.xml"/><Relationship Id="rId45" Type="http://schemas.openxmlformats.org/officeDocument/2006/relationships/footer" Target="footer9.xm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19" Type="http://schemas.openxmlformats.org/officeDocument/2006/relationships/hyperlink" Target="http://www.uradni-list.si/1/objava.jsp?sop=2022-01-2511" TargetMode="External"/><Relationship Id="rId31" Type="http://schemas.openxmlformats.org/officeDocument/2006/relationships/hyperlink" Target="http://www.uradni-list.si/1/objava.jsp?sop=2017-01-2880" TargetMode="External"/><Relationship Id="rId44" Type="http://schemas.openxmlformats.org/officeDocument/2006/relationships/header" Target="header9.xml"/><Relationship Id="rId52" Type="http://schemas.openxmlformats.org/officeDocument/2006/relationships/hyperlink" Target="http://www.uradni-list.si/1/objava.jsp?sop=2023-01-0530"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uradni-list.si/1/objava.jsp?sop=2015-01-3570" TargetMode="External"/><Relationship Id="rId22" Type="http://schemas.openxmlformats.org/officeDocument/2006/relationships/hyperlink" Target="https://ejn.gov.si/eJN2" TargetMode="External"/><Relationship Id="rId27" Type="http://schemas.openxmlformats.org/officeDocument/2006/relationships/hyperlink" Target="http://www.uradni-list.si/1/objava.jsp?sop=2011-01-2040" TargetMode="External"/><Relationship Id="rId30" Type="http://schemas.openxmlformats.org/officeDocument/2006/relationships/hyperlink" Target="http://www.uradni-list.si/1/objava.jsp?sop=2014-01-3646" TargetMode="External"/><Relationship Id="rId35" Type="http://schemas.openxmlformats.org/officeDocument/2006/relationships/header" Target="header5.xml"/><Relationship Id="rId43" Type="http://schemas.openxmlformats.org/officeDocument/2006/relationships/footer" Target="footer8.xml"/><Relationship Id="rId48" Type="http://schemas.openxmlformats.org/officeDocument/2006/relationships/hyperlink" Target="http://www.uradni-list.si/1/objava.jsp?sop=2021-01-2575" TargetMode="External"/><Relationship Id="rId8" Type="http://schemas.openxmlformats.org/officeDocument/2006/relationships/header" Target="header1.xml"/><Relationship Id="rId51" Type="http://schemas.openxmlformats.org/officeDocument/2006/relationships/hyperlink" Target="http://www.uradni-list.si/1/objava.jsp?sop=2022-01-2511" TargetMode="Externa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www.uradni-list.si/1/objava.jsp?sop=2022-01-0107" TargetMode="External"/><Relationship Id="rId25" Type="http://schemas.openxmlformats.org/officeDocument/2006/relationships/hyperlink" Target="https://ejn.gov.si/espd/" TargetMode="External"/><Relationship Id="rId33" Type="http://schemas.openxmlformats.org/officeDocument/2006/relationships/hyperlink" Target="http://www.djn.mju.gov.si/sistem-javnega-narocanja/pravno-varstvo" TargetMode="External"/><Relationship Id="rId38" Type="http://schemas.openxmlformats.org/officeDocument/2006/relationships/header" Target="header6.xml"/><Relationship Id="rId46" Type="http://schemas.openxmlformats.org/officeDocument/2006/relationships/hyperlink" Target="http://www.uradni-list.si/1/objava.jsp?sop=2015-01-3570" TargetMode="External"/><Relationship Id="rId20" Type="http://schemas.openxmlformats.org/officeDocument/2006/relationships/hyperlink" Target="http://www.uradni-list.si/1/objava.jsp?sop=2023-01-0530" TargetMode="External"/><Relationship Id="rId41" Type="http://schemas.openxmlformats.org/officeDocument/2006/relationships/header" Target="header8.xml"/><Relationship Id="rId54"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18-01-0588" TargetMode="External"/><Relationship Id="rId23" Type="http://schemas.openxmlformats.org/officeDocument/2006/relationships/hyperlink" Target="https://ejn.gov.si/eJN2" TargetMode="External"/><Relationship Id="rId28" Type="http://schemas.openxmlformats.org/officeDocument/2006/relationships/hyperlink" Target="http://www.uradni-list.si/1/objava.jsp?sop=2011-01-2820" TargetMode="External"/><Relationship Id="rId36" Type="http://schemas.openxmlformats.org/officeDocument/2006/relationships/footer" Target="footer4.xml"/><Relationship Id="rId49" Type="http://schemas.openxmlformats.org/officeDocument/2006/relationships/hyperlink" Target="http://www.uradni-list.si/1/objava.jsp?sop=2022-01-0107" TargetMode="External"/></Relationships>
</file>

<file path=word/_rels/footer5.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footer6.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footer8.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_rels/header8.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Splošno"/>
          <w:gallery w:val="placeholder"/>
        </w:category>
        <w:types>
          <w:type w:val="bbPlcHdr"/>
        </w:types>
        <w:behaviors>
          <w:behavior w:val="content"/>
        </w:behaviors>
        <w:guid w:val="{BB298B23-4618-4D87-91A8-051A95DFD567}"/>
      </w:docPartPr>
      <w:docPartBody>
        <w:p w:rsidR="001628D1" w:rsidRDefault="001628D1">
          <w:r w:rsidRPr="007C6ECC">
            <w:rPr>
              <w:rStyle w:val="Besedilooznabemesta"/>
            </w:rPr>
            <w:t>Kliknite ali tapnite tukaj, če želite vnesti besedilo.</w:t>
          </w:r>
        </w:p>
      </w:docPartBody>
    </w:docPart>
    <w:docPart>
      <w:docPartPr>
        <w:name w:val="DefaultPlaceholder_-1854013437"/>
        <w:category>
          <w:name w:val="Splošno"/>
          <w:gallery w:val="placeholder"/>
        </w:category>
        <w:types>
          <w:type w:val="bbPlcHdr"/>
        </w:types>
        <w:behaviors>
          <w:behavior w:val="content"/>
        </w:behaviors>
        <w:guid w:val="{F81CFA44-5494-4203-B312-640B43E3D74E}"/>
      </w:docPartPr>
      <w:docPartBody>
        <w:p w:rsidR="0053226C" w:rsidRDefault="00735D47">
          <w:r w:rsidRPr="008C3571">
            <w:rPr>
              <w:rStyle w:val="Besedilooznabemesta"/>
            </w:rPr>
            <w:t>Kliknite ali tapnite tukaj, če želite vnesti datum.</w:t>
          </w:r>
        </w:p>
      </w:docPartBody>
    </w:docPart>
    <w:docPart>
      <w:docPartPr>
        <w:name w:val="15732CB679A34B079947472849A036FB"/>
        <w:category>
          <w:name w:val="Splošno"/>
          <w:gallery w:val="placeholder"/>
        </w:category>
        <w:types>
          <w:type w:val="bbPlcHdr"/>
        </w:types>
        <w:behaviors>
          <w:behavior w:val="content"/>
        </w:behaviors>
        <w:guid w:val="{8DCEDEC3-CD13-4D19-B986-359404B0409B}"/>
      </w:docPartPr>
      <w:docPartBody>
        <w:p w:rsidR="003558D7" w:rsidRDefault="0053226C" w:rsidP="0053226C">
          <w:pPr>
            <w:pStyle w:val="15732CB679A34B079947472849A036FB"/>
          </w:pPr>
          <w:r w:rsidRPr="00B74193">
            <w:rPr>
              <w:rStyle w:val="Besedilooznabemesta"/>
            </w:rPr>
            <w:t>Kliknite ali tapnite tukaj, če želite vnesti besedilo.</w:t>
          </w:r>
        </w:p>
      </w:docPartBody>
    </w:docPart>
    <w:docPart>
      <w:docPartPr>
        <w:name w:val="77344EE380564E53A14F402E996FF4B4"/>
        <w:category>
          <w:name w:val="Splošno"/>
          <w:gallery w:val="placeholder"/>
        </w:category>
        <w:types>
          <w:type w:val="bbPlcHdr"/>
        </w:types>
        <w:behaviors>
          <w:behavior w:val="content"/>
        </w:behaviors>
        <w:guid w:val="{FC190906-ADAA-4A6B-B824-6F4DFB4AE0C2}"/>
      </w:docPartPr>
      <w:docPartBody>
        <w:p w:rsidR="00875E2E" w:rsidRDefault="00667427" w:rsidP="00667427">
          <w:pPr>
            <w:pStyle w:val="77344EE380564E53A14F402E996FF4B4"/>
          </w:pPr>
          <w:r w:rsidRPr="00904DF0">
            <w:rPr>
              <w:rStyle w:val="Besedilooznabemesta"/>
            </w:rPr>
            <w:t>Kliknite ali tapnite tukaj, če želite vnesti besedilo.</w:t>
          </w:r>
        </w:p>
      </w:docPartBody>
    </w:docPart>
    <w:docPart>
      <w:docPartPr>
        <w:name w:val="990C34E8BBDA469EAE86F2594481CC0F"/>
        <w:category>
          <w:name w:val="Splošno"/>
          <w:gallery w:val="placeholder"/>
        </w:category>
        <w:types>
          <w:type w:val="bbPlcHdr"/>
        </w:types>
        <w:behaviors>
          <w:behavior w:val="content"/>
        </w:behaviors>
        <w:guid w:val="{8DD67C74-C001-427B-A20E-5F3070032566}"/>
      </w:docPartPr>
      <w:docPartBody>
        <w:p w:rsidR="00875E2E" w:rsidRDefault="00667427" w:rsidP="00667427">
          <w:pPr>
            <w:pStyle w:val="990C34E8BBDA469EAE86F2594481CC0F"/>
          </w:pPr>
          <w:r w:rsidRPr="000F4324">
            <w:rPr>
              <w:rStyle w:val="Besedilooznabemesta"/>
            </w:rPr>
            <w:t>Kliknite ali tapnite tukaj, če želite vnesti besedilo.</w:t>
          </w:r>
        </w:p>
      </w:docPartBody>
    </w:docPart>
    <w:docPart>
      <w:docPartPr>
        <w:name w:val="91177E3B00AD40E39E52407EF107CA18"/>
        <w:category>
          <w:name w:val="Splošno"/>
          <w:gallery w:val="placeholder"/>
        </w:category>
        <w:types>
          <w:type w:val="bbPlcHdr"/>
        </w:types>
        <w:behaviors>
          <w:behavior w:val="content"/>
        </w:behaviors>
        <w:guid w:val="{5E87DEB4-67CE-4CBD-8AF3-EA520D2C87F6}"/>
      </w:docPartPr>
      <w:docPartBody>
        <w:p w:rsidR="00875E2E" w:rsidRDefault="00667427" w:rsidP="00667427">
          <w:pPr>
            <w:pStyle w:val="91177E3B00AD40E39E52407EF107CA18"/>
          </w:pPr>
          <w:r w:rsidRPr="000F4324">
            <w:rPr>
              <w:rStyle w:val="Besedilooznabemesta"/>
            </w:rPr>
            <w:t>Kliknite ali tapnite tukaj, če želite vnesti besedilo.</w:t>
          </w:r>
        </w:p>
      </w:docPartBody>
    </w:docPart>
    <w:docPart>
      <w:docPartPr>
        <w:name w:val="5E9B81837D1A442388195B85A2BB512D"/>
        <w:category>
          <w:name w:val="Splošno"/>
          <w:gallery w:val="placeholder"/>
        </w:category>
        <w:types>
          <w:type w:val="bbPlcHdr"/>
        </w:types>
        <w:behaviors>
          <w:behavior w:val="content"/>
        </w:behaviors>
        <w:guid w:val="{B8094F10-586A-48AB-BFE5-A03A07E4E216}"/>
      </w:docPartPr>
      <w:docPartBody>
        <w:p w:rsidR="00875E2E" w:rsidRDefault="00667427" w:rsidP="00667427">
          <w:pPr>
            <w:pStyle w:val="5E9B81837D1A442388195B85A2BB512D"/>
          </w:pPr>
          <w:r w:rsidRPr="000F4324">
            <w:rPr>
              <w:rStyle w:val="Besedilooznabemesta"/>
            </w:rPr>
            <w:t>Kliknite ali tapnite tukaj, če želite vnesti besedilo.</w:t>
          </w:r>
        </w:p>
      </w:docPartBody>
    </w:docPart>
    <w:docPart>
      <w:docPartPr>
        <w:name w:val="4CAA9EF8EBFB462492C17B567111BB4C"/>
        <w:category>
          <w:name w:val="Splošno"/>
          <w:gallery w:val="placeholder"/>
        </w:category>
        <w:types>
          <w:type w:val="bbPlcHdr"/>
        </w:types>
        <w:behaviors>
          <w:behavior w:val="content"/>
        </w:behaviors>
        <w:guid w:val="{2D130864-0715-47B8-B616-C4464DA11682}"/>
      </w:docPartPr>
      <w:docPartBody>
        <w:p w:rsidR="00875E2E" w:rsidRDefault="00667427" w:rsidP="00667427">
          <w:pPr>
            <w:pStyle w:val="4CAA9EF8EBFB462492C17B567111BB4C"/>
          </w:pPr>
          <w:r w:rsidRPr="000F4324">
            <w:rPr>
              <w:rStyle w:val="Besedilooznabemesta"/>
            </w:rPr>
            <w:t>Kliknite ali tapnite tukaj, če želite vnesti besedilo.</w:t>
          </w:r>
        </w:p>
      </w:docPartBody>
    </w:docPart>
    <w:docPart>
      <w:docPartPr>
        <w:name w:val="5DC5949949E344BF963E600D7471AD58"/>
        <w:category>
          <w:name w:val="Splošno"/>
          <w:gallery w:val="placeholder"/>
        </w:category>
        <w:types>
          <w:type w:val="bbPlcHdr"/>
        </w:types>
        <w:behaviors>
          <w:behavior w:val="content"/>
        </w:behaviors>
        <w:guid w:val="{4E4C37E2-4E3A-4560-9E3C-2F29B114C089}"/>
      </w:docPartPr>
      <w:docPartBody>
        <w:p w:rsidR="00875E2E" w:rsidRDefault="00667427" w:rsidP="00667427">
          <w:pPr>
            <w:pStyle w:val="5DC5949949E344BF963E600D7471AD58"/>
          </w:pPr>
          <w:r w:rsidRPr="000F4324">
            <w:rPr>
              <w:rStyle w:val="Besedilooznabemesta"/>
            </w:rPr>
            <w:t>Kliknite ali tapnite tukaj, če želite vnesti besedilo.</w:t>
          </w:r>
        </w:p>
      </w:docPartBody>
    </w:docPart>
    <w:docPart>
      <w:docPartPr>
        <w:name w:val="1A8401E5E8A9478FA6767ACA7BBEE364"/>
        <w:category>
          <w:name w:val="Splošno"/>
          <w:gallery w:val="placeholder"/>
        </w:category>
        <w:types>
          <w:type w:val="bbPlcHdr"/>
        </w:types>
        <w:behaviors>
          <w:behavior w:val="content"/>
        </w:behaviors>
        <w:guid w:val="{84BE0173-D189-4A77-A2FB-C9CE97018FDB}"/>
      </w:docPartPr>
      <w:docPartBody>
        <w:p w:rsidR="00875E2E" w:rsidRDefault="00667427" w:rsidP="00667427">
          <w:pPr>
            <w:pStyle w:val="1A8401E5E8A9478FA6767ACA7BBEE364"/>
          </w:pPr>
          <w:r w:rsidRPr="000F4324">
            <w:rPr>
              <w:rStyle w:val="Besedilooznabemesta"/>
            </w:rPr>
            <w:t>Kliknite ali tapnite tukaj, če želite vnesti besedilo.</w:t>
          </w:r>
        </w:p>
      </w:docPartBody>
    </w:docPart>
    <w:docPart>
      <w:docPartPr>
        <w:name w:val="FFC8F033F36A4459B359E0B72CE1C338"/>
        <w:category>
          <w:name w:val="Splošno"/>
          <w:gallery w:val="placeholder"/>
        </w:category>
        <w:types>
          <w:type w:val="bbPlcHdr"/>
        </w:types>
        <w:behaviors>
          <w:behavior w:val="content"/>
        </w:behaviors>
        <w:guid w:val="{215875A7-796C-40E6-9D06-77B852FD35A6}"/>
      </w:docPartPr>
      <w:docPartBody>
        <w:p w:rsidR="00875E2E" w:rsidRDefault="00667427" w:rsidP="00667427">
          <w:pPr>
            <w:pStyle w:val="FFC8F033F36A4459B359E0B72CE1C338"/>
          </w:pPr>
          <w:r w:rsidRPr="000F4324">
            <w:rPr>
              <w:rStyle w:val="Besedilooznabemesta"/>
            </w:rPr>
            <w:t>Kliknite ali tapnite tukaj, če želite vnesti besedilo.</w:t>
          </w:r>
        </w:p>
      </w:docPartBody>
    </w:docPart>
    <w:docPart>
      <w:docPartPr>
        <w:name w:val="83A1504041AB4C79915CD05A1CA60C6E"/>
        <w:category>
          <w:name w:val="Splošno"/>
          <w:gallery w:val="placeholder"/>
        </w:category>
        <w:types>
          <w:type w:val="bbPlcHdr"/>
        </w:types>
        <w:behaviors>
          <w:behavior w:val="content"/>
        </w:behaviors>
        <w:guid w:val="{6CC79B7C-A12A-4871-A7A0-9A7106E7F8B5}"/>
      </w:docPartPr>
      <w:docPartBody>
        <w:p w:rsidR="00875E2E" w:rsidRDefault="00667427" w:rsidP="00667427">
          <w:pPr>
            <w:pStyle w:val="83A1504041AB4C79915CD05A1CA60C6E"/>
          </w:pPr>
          <w:r w:rsidRPr="000F4324">
            <w:rPr>
              <w:rStyle w:val="Besedilooznabemesta"/>
            </w:rPr>
            <w:t>Kliknite ali tapnite tukaj, če želite vnesti besedilo.</w:t>
          </w:r>
        </w:p>
      </w:docPartBody>
    </w:docPart>
    <w:docPart>
      <w:docPartPr>
        <w:name w:val="01F650000A29427FAB3561E97CB61593"/>
        <w:category>
          <w:name w:val="Splošno"/>
          <w:gallery w:val="placeholder"/>
        </w:category>
        <w:types>
          <w:type w:val="bbPlcHdr"/>
        </w:types>
        <w:behaviors>
          <w:behavior w:val="content"/>
        </w:behaviors>
        <w:guid w:val="{4895A266-CFEF-48C7-94CD-A0AC7EF79B4A}"/>
      </w:docPartPr>
      <w:docPartBody>
        <w:p w:rsidR="00875E2E" w:rsidRDefault="00667427" w:rsidP="00667427">
          <w:pPr>
            <w:pStyle w:val="01F650000A29427FAB3561E97CB61593"/>
          </w:pPr>
          <w:r w:rsidRPr="000F4324">
            <w:rPr>
              <w:rStyle w:val="Besedilooznabemesta"/>
            </w:rPr>
            <w:t>Kliknite ali tapnite tukaj, če želite vnesti besedilo.</w:t>
          </w:r>
        </w:p>
      </w:docPartBody>
    </w:docPart>
    <w:docPart>
      <w:docPartPr>
        <w:name w:val="6CDD977B7F0F49CB869EB2F4BC3B6BE7"/>
        <w:category>
          <w:name w:val="Splošno"/>
          <w:gallery w:val="placeholder"/>
        </w:category>
        <w:types>
          <w:type w:val="bbPlcHdr"/>
        </w:types>
        <w:behaviors>
          <w:behavior w:val="content"/>
        </w:behaviors>
        <w:guid w:val="{C7808652-5157-4224-AB7F-5C6A8F8B5DDC}"/>
      </w:docPartPr>
      <w:docPartBody>
        <w:p w:rsidR="00875E2E" w:rsidRDefault="00667427" w:rsidP="00667427">
          <w:pPr>
            <w:pStyle w:val="6CDD977B7F0F49CB869EB2F4BC3B6BE7"/>
          </w:pPr>
          <w:r w:rsidRPr="000F4324">
            <w:rPr>
              <w:rStyle w:val="Besedilooznabemesta"/>
            </w:rPr>
            <w:t>Kliknite ali tapnite tukaj, če želite vnesti besedilo.</w:t>
          </w:r>
        </w:p>
      </w:docPartBody>
    </w:docPart>
    <w:docPart>
      <w:docPartPr>
        <w:name w:val="D7C4127D0442485EA46674B4F53FEE48"/>
        <w:category>
          <w:name w:val="Splošno"/>
          <w:gallery w:val="placeholder"/>
        </w:category>
        <w:types>
          <w:type w:val="bbPlcHdr"/>
        </w:types>
        <w:behaviors>
          <w:behavior w:val="content"/>
        </w:behaviors>
        <w:guid w:val="{D285028A-F73D-4E5B-AF0D-5BDB1A17889E}"/>
      </w:docPartPr>
      <w:docPartBody>
        <w:p w:rsidR="00875E2E" w:rsidRDefault="00667427" w:rsidP="00667427">
          <w:pPr>
            <w:pStyle w:val="D7C4127D0442485EA46674B4F53FEE48"/>
          </w:pPr>
          <w:r w:rsidRPr="000F4324">
            <w:rPr>
              <w:rStyle w:val="Besedilooznabemesta"/>
            </w:rPr>
            <w:t>Kliknite ali tapnite tukaj, če želite vnesti besedilo.</w:t>
          </w:r>
        </w:p>
      </w:docPartBody>
    </w:docPart>
    <w:docPart>
      <w:docPartPr>
        <w:name w:val="79EDF1A56D0244F2A9C79DBC83471659"/>
        <w:category>
          <w:name w:val="Splošno"/>
          <w:gallery w:val="placeholder"/>
        </w:category>
        <w:types>
          <w:type w:val="bbPlcHdr"/>
        </w:types>
        <w:behaviors>
          <w:behavior w:val="content"/>
        </w:behaviors>
        <w:guid w:val="{9C94FB37-A2B9-464E-B5E9-5BA773B9BDFD}"/>
      </w:docPartPr>
      <w:docPartBody>
        <w:p w:rsidR="00875E2E" w:rsidRDefault="00667427" w:rsidP="00667427">
          <w:pPr>
            <w:pStyle w:val="79EDF1A56D0244F2A9C79DBC83471659"/>
          </w:pPr>
          <w:r w:rsidRPr="000F4324">
            <w:rPr>
              <w:rStyle w:val="Besedilooznabemesta"/>
            </w:rPr>
            <w:t>Kliknite ali tapnite tukaj, če želite vnesti besedilo.</w:t>
          </w:r>
        </w:p>
      </w:docPartBody>
    </w:docPart>
    <w:docPart>
      <w:docPartPr>
        <w:name w:val="491DD6C539CA4DF7BCBB3FFE1F5C829A"/>
        <w:category>
          <w:name w:val="Splošno"/>
          <w:gallery w:val="placeholder"/>
        </w:category>
        <w:types>
          <w:type w:val="bbPlcHdr"/>
        </w:types>
        <w:behaviors>
          <w:behavior w:val="content"/>
        </w:behaviors>
        <w:guid w:val="{EA60BAD8-7C9C-424D-AE17-02D2C46B3957}"/>
      </w:docPartPr>
      <w:docPartBody>
        <w:p w:rsidR="00875E2E" w:rsidRDefault="00667427" w:rsidP="00667427">
          <w:pPr>
            <w:pStyle w:val="491DD6C539CA4DF7BCBB3FFE1F5C829A"/>
          </w:pPr>
          <w:r w:rsidRPr="000F4324">
            <w:rPr>
              <w:rStyle w:val="Besedilooznabemesta"/>
            </w:rPr>
            <w:t>Kliknite ali tapnite tukaj, če želite vnesti besedilo.</w:t>
          </w:r>
        </w:p>
      </w:docPartBody>
    </w:docPart>
    <w:docPart>
      <w:docPartPr>
        <w:name w:val="E9DE01098A5B4640B230E1374DDDB2A3"/>
        <w:category>
          <w:name w:val="Splošno"/>
          <w:gallery w:val="placeholder"/>
        </w:category>
        <w:types>
          <w:type w:val="bbPlcHdr"/>
        </w:types>
        <w:behaviors>
          <w:behavior w:val="content"/>
        </w:behaviors>
        <w:guid w:val="{8B4C0AF1-11FE-47DE-A9E0-6133E0CE8128}"/>
      </w:docPartPr>
      <w:docPartBody>
        <w:p w:rsidR="00875E2E" w:rsidRDefault="00667427" w:rsidP="00667427">
          <w:pPr>
            <w:pStyle w:val="E9DE01098A5B4640B230E1374DDDB2A3"/>
          </w:pPr>
          <w:r w:rsidRPr="000F4324">
            <w:rPr>
              <w:rStyle w:val="Besedilooznabemesta"/>
            </w:rPr>
            <w:t>Kliknite ali tapnite tukaj, če želite vnesti besedilo.</w:t>
          </w:r>
        </w:p>
      </w:docPartBody>
    </w:docPart>
    <w:docPart>
      <w:docPartPr>
        <w:name w:val="E126024426244654AD6D403A546685E0"/>
        <w:category>
          <w:name w:val="Splošno"/>
          <w:gallery w:val="placeholder"/>
        </w:category>
        <w:types>
          <w:type w:val="bbPlcHdr"/>
        </w:types>
        <w:behaviors>
          <w:behavior w:val="content"/>
        </w:behaviors>
        <w:guid w:val="{894D14D9-BF68-4CBC-8A45-6779E4C2457F}"/>
      </w:docPartPr>
      <w:docPartBody>
        <w:p w:rsidR="00875E2E" w:rsidRDefault="00667427" w:rsidP="00667427">
          <w:pPr>
            <w:pStyle w:val="E126024426244654AD6D403A546685E0"/>
          </w:pPr>
          <w:r w:rsidRPr="000F4324">
            <w:rPr>
              <w:rStyle w:val="Besedilooznabemesta"/>
            </w:rPr>
            <w:t>Kliknite ali tapnite tukaj, če želite vnesti besedilo.</w:t>
          </w:r>
        </w:p>
      </w:docPartBody>
    </w:docPart>
    <w:docPart>
      <w:docPartPr>
        <w:name w:val="036C12566D254198BA34B20CD049961B"/>
        <w:category>
          <w:name w:val="Splošno"/>
          <w:gallery w:val="placeholder"/>
        </w:category>
        <w:types>
          <w:type w:val="bbPlcHdr"/>
        </w:types>
        <w:behaviors>
          <w:behavior w:val="content"/>
        </w:behaviors>
        <w:guid w:val="{A3D375D4-3EC9-4954-81BD-94D21148F303}"/>
      </w:docPartPr>
      <w:docPartBody>
        <w:p w:rsidR="00875E2E" w:rsidRDefault="00667427" w:rsidP="00667427">
          <w:pPr>
            <w:pStyle w:val="036C12566D254198BA34B20CD049961B"/>
          </w:pPr>
          <w:r w:rsidRPr="000F4324">
            <w:rPr>
              <w:rStyle w:val="Besedilooznabemesta"/>
            </w:rPr>
            <w:t>Kliknite ali tapnite tukaj, če želite vnesti besedilo.</w:t>
          </w:r>
        </w:p>
      </w:docPartBody>
    </w:docPart>
    <w:docPart>
      <w:docPartPr>
        <w:name w:val="1D596452E0B94E128DECC4A4B91522EF"/>
        <w:category>
          <w:name w:val="Splošno"/>
          <w:gallery w:val="placeholder"/>
        </w:category>
        <w:types>
          <w:type w:val="bbPlcHdr"/>
        </w:types>
        <w:behaviors>
          <w:behavior w:val="content"/>
        </w:behaviors>
        <w:guid w:val="{FBA12342-082F-4309-B910-8589E5212934}"/>
      </w:docPartPr>
      <w:docPartBody>
        <w:p w:rsidR="00875E2E" w:rsidRDefault="00667427" w:rsidP="00667427">
          <w:pPr>
            <w:pStyle w:val="1D596452E0B94E128DECC4A4B91522EF"/>
          </w:pPr>
          <w:r w:rsidRPr="000F4324">
            <w:rPr>
              <w:rStyle w:val="Besedilooznabemesta"/>
            </w:rPr>
            <w:t>Kliknite ali tapnite tukaj, če želite vnesti besedilo.</w:t>
          </w:r>
        </w:p>
      </w:docPartBody>
    </w:docPart>
    <w:docPart>
      <w:docPartPr>
        <w:name w:val="7A1F7174B47B460DB38903C7355BC86D"/>
        <w:category>
          <w:name w:val="Splošno"/>
          <w:gallery w:val="placeholder"/>
        </w:category>
        <w:types>
          <w:type w:val="bbPlcHdr"/>
        </w:types>
        <w:behaviors>
          <w:behavior w:val="content"/>
        </w:behaviors>
        <w:guid w:val="{92AEB939-DAB1-435B-8067-27BB5B973A61}"/>
      </w:docPartPr>
      <w:docPartBody>
        <w:p w:rsidR="00875E2E" w:rsidRDefault="00667427" w:rsidP="00667427">
          <w:pPr>
            <w:pStyle w:val="7A1F7174B47B460DB38903C7355BC86D"/>
          </w:pPr>
          <w:r w:rsidRPr="000F4324">
            <w:rPr>
              <w:rStyle w:val="Besedilooznabemesta"/>
            </w:rPr>
            <w:t>Kliknite ali tapnite tukaj, če želite vnesti besedilo.</w:t>
          </w:r>
        </w:p>
      </w:docPartBody>
    </w:docPart>
    <w:docPart>
      <w:docPartPr>
        <w:name w:val="2E0228E30A214A18AA35830598B542A1"/>
        <w:category>
          <w:name w:val="Splošno"/>
          <w:gallery w:val="placeholder"/>
        </w:category>
        <w:types>
          <w:type w:val="bbPlcHdr"/>
        </w:types>
        <w:behaviors>
          <w:behavior w:val="content"/>
        </w:behaviors>
        <w:guid w:val="{8D8223C5-C077-4B5A-A38C-C85A2C57AB3F}"/>
      </w:docPartPr>
      <w:docPartBody>
        <w:p w:rsidR="00875E2E" w:rsidRDefault="00667427" w:rsidP="00667427">
          <w:pPr>
            <w:pStyle w:val="2E0228E30A214A18AA35830598B542A1"/>
          </w:pPr>
          <w:r w:rsidRPr="00904DF0">
            <w:rPr>
              <w:rStyle w:val="Besedilooznabemesta"/>
            </w:rPr>
            <w:t>Kliknite ali tapnite tukaj, če želite vnesti besedilo.</w:t>
          </w:r>
        </w:p>
      </w:docPartBody>
    </w:docPart>
    <w:docPart>
      <w:docPartPr>
        <w:name w:val="492FD7A55C864520ACD2D175058508D4"/>
        <w:category>
          <w:name w:val="Splošno"/>
          <w:gallery w:val="placeholder"/>
        </w:category>
        <w:types>
          <w:type w:val="bbPlcHdr"/>
        </w:types>
        <w:behaviors>
          <w:behavior w:val="content"/>
        </w:behaviors>
        <w:guid w:val="{0809EF54-62DE-4CA5-BBA6-D74524738605}"/>
      </w:docPartPr>
      <w:docPartBody>
        <w:p w:rsidR="00875E2E" w:rsidRDefault="00667427" w:rsidP="00667427">
          <w:pPr>
            <w:pStyle w:val="492FD7A55C864520ACD2D175058508D4"/>
          </w:pPr>
          <w:r w:rsidRPr="000B31E1">
            <w:rPr>
              <w:rStyle w:val="Besedilooznabemesta"/>
            </w:rPr>
            <w:t>Kliknite ali tapnite tukaj, če želite vnesti besedilo.</w:t>
          </w:r>
        </w:p>
      </w:docPartBody>
    </w:docPart>
    <w:docPart>
      <w:docPartPr>
        <w:name w:val="4F95D5C181204D0F9F8072CBFB593FD5"/>
        <w:category>
          <w:name w:val="Splošno"/>
          <w:gallery w:val="placeholder"/>
        </w:category>
        <w:types>
          <w:type w:val="bbPlcHdr"/>
        </w:types>
        <w:behaviors>
          <w:behavior w:val="content"/>
        </w:behaviors>
        <w:guid w:val="{BA011226-6777-4BBF-95F4-6DD4203F8E05}"/>
      </w:docPartPr>
      <w:docPartBody>
        <w:p w:rsidR="00875E2E" w:rsidRDefault="00667427" w:rsidP="00667427">
          <w:pPr>
            <w:pStyle w:val="4F95D5C181204D0F9F8072CBFB593FD5"/>
          </w:pPr>
          <w:r w:rsidRPr="00DA20AC">
            <w:rPr>
              <w:rStyle w:val="Besedilooznabemesta"/>
            </w:rPr>
            <w:t>Kliknite ali tapnite tukaj, če želite vnesti datum.</w:t>
          </w:r>
        </w:p>
      </w:docPartBody>
    </w:docPart>
    <w:docPart>
      <w:docPartPr>
        <w:name w:val="1E7E60D5F70346A88AFA0179936CB07B"/>
        <w:category>
          <w:name w:val="Splošno"/>
          <w:gallery w:val="placeholder"/>
        </w:category>
        <w:types>
          <w:type w:val="bbPlcHdr"/>
        </w:types>
        <w:behaviors>
          <w:behavior w:val="content"/>
        </w:behaviors>
        <w:guid w:val="{D8116339-98B7-40C8-8D13-167825BDA84F}"/>
      </w:docPartPr>
      <w:docPartBody>
        <w:p w:rsidR="00231A2B" w:rsidRDefault="007A208B" w:rsidP="007A208B">
          <w:pPr>
            <w:pStyle w:val="1E7E60D5F70346A88AFA0179936CB07B"/>
          </w:pPr>
          <w:r w:rsidRPr="007C6ECC">
            <w:rPr>
              <w:rStyle w:val="Besedilooznabemesta"/>
            </w:rPr>
            <w:t>Kliknite ali tapnite tukaj, če želite vnesti besedilo.</w:t>
          </w:r>
        </w:p>
      </w:docPartBody>
    </w:docPart>
    <w:docPart>
      <w:docPartPr>
        <w:name w:val="39376D3D17BA4D709F528F526F876A00"/>
        <w:category>
          <w:name w:val="Splošno"/>
          <w:gallery w:val="placeholder"/>
        </w:category>
        <w:types>
          <w:type w:val="bbPlcHdr"/>
        </w:types>
        <w:behaviors>
          <w:behavior w:val="content"/>
        </w:behaviors>
        <w:guid w:val="{6DD43451-1DAE-444F-9DF5-5F71C0608845}"/>
      </w:docPartPr>
      <w:docPartBody>
        <w:p w:rsidR="00DD7F0C" w:rsidRDefault="00CF321D" w:rsidP="00CF321D">
          <w:pPr>
            <w:pStyle w:val="39376D3D17BA4D709F528F526F876A00"/>
          </w:pPr>
          <w:r w:rsidRPr="00B02345">
            <w:rPr>
              <w:rStyle w:val="Besedilooznabemesta"/>
            </w:rPr>
            <w:t>Kliknite ali tapnite tukaj, če želite vnesti datum.</w:t>
          </w:r>
        </w:p>
      </w:docPartBody>
    </w:docPart>
    <w:docPart>
      <w:docPartPr>
        <w:name w:val="3F6537CA72AE40C7BF65DE1A876D8873"/>
        <w:category>
          <w:name w:val="Splošno"/>
          <w:gallery w:val="placeholder"/>
        </w:category>
        <w:types>
          <w:type w:val="bbPlcHdr"/>
        </w:types>
        <w:behaviors>
          <w:behavior w:val="content"/>
        </w:behaviors>
        <w:guid w:val="{B03D1AFF-86D3-4059-9666-C25894252971}"/>
      </w:docPartPr>
      <w:docPartBody>
        <w:p w:rsidR="005B00F5" w:rsidRDefault="007776B4" w:rsidP="007776B4">
          <w:pPr>
            <w:pStyle w:val="3F6537CA72AE40C7BF65DE1A876D8873"/>
          </w:pPr>
          <w:r w:rsidRPr="00B02345">
            <w:rPr>
              <w:rStyle w:val="Besedilooznabemesta"/>
            </w:rPr>
            <w:t>Kliknite ali tapnite tukaj, če želite vnesti besedilo.</w:t>
          </w:r>
        </w:p>
      </w:docPartBody>
    </w:docPart>
    <w:docPart>
      <w:docPartPr>
        <w:name w:val="0B3A6DE2EFD14765B017306A031632C0"/>
        <w:category>
          <w:name w:val="Splošno"/>
          <w:gallery w:val="placeholder"/>
        </w:category>
        <w:types>
          <w:type w:val="bbPlcHdr"/>
        </w:types>
        <w:behaviors>
          <w:behavior w:val="content"/>
        </w:behaviors>
        <w:guid w:val="{A0446CEC-19A0-4894-B17C-82BF385FBC10}"/>
      </w:docPartPr>
      <w:docPartBody>
        <w:p w:rsidR="005B00F5" w:rsidRDefault="007776B4" w:rsidP="007776B4">
          <w:pPr>
            <w:pStyle w:val="0B3A6DE2EFD14765B017306A031632C0"/>
          </w:pPr>
          <w:r w:rsidRPr="00B02345">
            <w:rPr>
              <w:rStyle w:val="Besedilooznabemesta"/>
            </w:rPr>
            <w:t>Kliknite ali tapnite tukaj, če želite vnesti besedilo.</w:t>
          </w:r>
        </w:p>
      </w:docPartBody>
    </w:docPart>
    <w:docPart>
      <w:docPartPr>
        <w:name w:val="0171A70603974086B035ED5EBDA14AC2"/>
        <w:category>
          <w:name w:val="Splošno"/>
          <w:gallery w:val="placeholder"/>
        </w:category>
        <w:types>
          <w:type w:val="bbPlcHdr"/>
        </w:types>
        <w:behaviors>
          <w:behavior w:val="content"/>
        </w:behaviors>
        <w:guid w:val="{9001AE5A-531F-4F42-9285-9BBCC1A4B7B7}"/>
      </w:docPartPr>
      <w:docPartBody>
        <w:p w:rsidR="005B00F5" w:rsidRDefault="007776B4" w:rsidP="007776B4">
          <w:pPr>
            <w:pStyle w:val="0171A70603974086B035ED5EBDA14AC2"/>
          </w:pPr>
          <w:r w:rsidRPr="00B02345">
            <w:rPr>
              <w:rStyle w:val="Besedilooznabemesta"/>
            </w:rPr>
            <w:t>Kliknite ali tapnite tukaj, če želite vnesti besedilo.</w:t>
          </w:r>
        </w:p>
      </w:docPartBody>
    </w:docPart>
    <w:docPart>
      <w:docPartPr>
        <w:name w:val="51BE96EFE8074CEDA4ADCD7FFC73FE38"/>
        <w:category>
          <w:name w:val="Splošno"/>
          <w:gallery w:val="placeholder"/>
        </w:category>
        <w:types>
          <w:type w:val="bbPlcHdr"/>
        </w:types>
        <w:behaviors>
          <w:behavior w:val="content"/>
        </w:behaviors>
        <w:guid w:val="{F9C6389B-D3C2-4493-A492-AAC3A5A24A75}"/>
      </w:docPartPr>
      <w:docPartBody>
        <w:p w:rsidR="005B00F5" w:rsidRDefault="007776B4" w:rsidP="007776B4">
          <w:pPr>
            <w:pStyle w:val="51BE96EFE8074CEDA4ADCD7FFC73FE38"/>
          </w:pPr>
          <w:r w:rsidRPr="00B02345">
            <w:rPr>
              <w:rStyle w:val="Besedilooznabemesta"/>
            </w:rPr>
            <w:t>Kliknite ali tapnite tukaj, če želite vnesti besedilo.</w:t>
          </w:r>
        </w:p>
      </w:docPartBody>
    </w:docPart>
    <w:docPart>
      <w:docPartPr>
        <w:name w:val="06ECAED51C4D40FB8F517BCF3FBE6CF8"/>
        <w:category>
          <w:name w:val="Splošno"/>
          <w:gallery w:val="placeholder"/>
        </w:category>
        <w:types>
          <w:type w:val="bbPlcHdr"/>
        </w:types>
        <w:behaviors>
          <w:behavior w:val="content"/>
        </w:behaviors>
        <w:guid w:val="{687A500F-4F1E-4459-8AF0-DABDD3169546}"/>
      </w:docPartPr>
      <w:docPartBody>
        <w:p w:rsidR="005B00F5" w:rsidRDefault="007776B4" w:rsidP="007776B4">
          <w:pPr>
            <w:pStyle w:val="06ECAED51C4D40FB8F517BCF3FBE6CF8"/>
          </w:pPr>
          <w:r w:rsidRPr="00B02345">
            <w:rPr>
              <w:rStyle w:val="Besedilooznabemesta"/>
            </w:rPr>
            <w:t>Kliknite ali tapnite tukaj, če želite vnesti besedilo.</w:t>
          </w:r>
        </w:p>
      </w:docPartBody>
    </w:docPart>
    <w:docPart>
      <w:docPartPr>
        <w:name w:val="77F39B6DFDB24321BFFB7C91CAEEF4AB"/>
        <w:category>
          <w:name w:val="Splošno"/>
          <w:gallery w:val="placeholder"/>
        </w:category>
        <w:types>
          <w:type w:val="bbPlcHdr"/>
        </w:types>
        <w:behaviors>
          <w:behavior w:val="content"/>
        </w:behaviors>
        <w:guid w:val="{9D128697-0575-40E9-B29F-D2D1FC687CEA}"/>
      </w:docPartPr>
      <w:docPartBody>
        <w:p w:rsidR="005B00F5" w:rsidRDefault="007776B4" w:rsidP="007776B4">
          <w:pPr>
            <w:pStyle w:val="77F39B6DFDB24321BFFB7C91CAEEF4AB"/>
          </w:pPr>
          <w:r w:rsidRPr="0063153A">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
    <w:altName w:val="MS Mincho"/>
    <w:charset w:val="80"/>
    <w:family w:val="auto"/>
    <w:pitch w:val="variable"/>
  </w:font>
  <w:font w:name="Lucida Sans Typewriter">
    <w:charset w:val="00"/>
    <w:family w:val="modern"/>
    <w:pitch w:val="fixed"/>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Helvetica Neue">
    <w:altName w:val="Sylfaen"/>
    <w:charset w:val="00"/>
    <w:family w:val="auto"/>
    <w:pitch w:val="variable"/>
    <w:sig w:usb0="E50002FF" w:usb1="500079DB" w:usb2="00000010" w:usb3="00000000" w:csb0="00000001" w:csb1="00000000"/>
  </w:font>
  <w:font w:name="Pluto Sans Cond Light">
    <w:altName w:val="Times New Roman"/>
    <w:panose1 w:val="00000000000000000000"/>
    <w:charset w:val="00"/>
    <w:family w:val="modern"/>
    <w:notTrueType/>
    <w:pitch w:val="variable"/>
    <w:sig w:usb0="00000001" w:usb1="5000207B" w:usb2="00000000" w:usb3="00000000" w:csb0="00000093" w:csb1="00000000"/>
  </w:font>
  <w:font w:name="Pluto Sans Cond Medium">
    <w:altName w:val="Times New Roman"/>
    <w:panose1 w:val="00000000000000000000"/>
    <w:charset w:val="00"/>
    <w:family w:val="modern"/>
    <w:notTrueType/>
    <w:pitch w:val="variable"/>
    <w:sig w:usb0="00000001" w:usb1="5000207B" w:usb2="00000000" w:usb3="00000000" w:csb0="00000093"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28D1"/>
    <w:rsid w:val="00057083"/>
    <w:rsid w:val="000A5E31"/>
    <w:rsid w:val="000E1937"/>
    <w:rsid w:val="000F52C9"/>
    <w:rsid w:val="001628D1"/>
    <w:rsid w:val="00166A79"/>
    <w:rsid w:val="001D0B28"/>
    <w:rsid w:val="00231A2B"/>
    <w:rsid w:val="002434FB"/>
    <w:rsid w:val="0026792F"/>
    <w:rsid w:val="002A594F"/>
    <w:rsid w:val="002B0EC4"/>
    <w:rsid w:val="002E56EC"/>
    <w:rsid w:val="003558D7"/>
    <w:rsid w:val="0039396A"/>
    <w:rsid w:val="004317D1"/>
    <w:rsid w:val="00494549"/>
    <w:rsid w:val="004F0B83"/>
    <w:rsid w:val="0053226C"/>
    <w:rsid w:val="005B00F5"/>
    <w:rsid w:val="005D7A8E"/>
    <w:rsid w:val="00667427"/>
    <w:rsid w:val="006C7CA7"/>
    <w:rsid w:val="00735D47"/>
    <w:rsid w:val="00744E70"/>
    <w:rsid w:val="007776B4"/>
    <w:rsid w:val="007A208B"/>
    <w:rsid w:val="007E4792"/>
    <w:rsid w:val="007E72C3"/>
    <w:rsid w:val="008146DD"/>
    <w:rsid w:val="00874FD0"/>
    <w:rsid w:val="00875E2E"/>
    <w:rsid w:val="009B615A"/>
    <w:rsid w:val="00A435E8"/>
    <w:rsid w:val="00A639A7"/>
    <w:rsid w:val="00B017BC"/>
    <w:rsid w:val="00B30226"/>
    <w:rsid w:val="00B6029F"/>
    <w:rsid w:val="00BA3169"/>
    <w:rsid w:val="00C10B16"/>
    <w:rsid w:val="00CF321D"/>
    <w:rsid w:val="00D146F1"/>
    <w:rsid w:val="00D514BC"/>
    <w:rsid w:val="00DB12E0"/>
    <w:rsid w:val="00DB32B5"/>
    <w:rsid w:val="00DD7F0C"/>
    <w:rsid w:val="00E15612"/>
    <w:rsid w:val="00E47E05"/>
    <w:rsid w:val="00F35C07"/>
    <w:rsid w:val="00F502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7776B4"/>
    <w:rPr>
      <w:color w:val="808080"/>
    </w:rPr>
  </w:style>
  <w:style w:type="paragraph" w:customStyle="1" w:styleId="4028E091AEE840499120191712F4DA7E">
    <w:name w:val="4028E091AEE840499120191712F4DA7E"/>
    <w:rsid w:val="001628D1"/>
  </w:style>
  <w:style w:type="paragraph" w:customStyle="1" w:styleId="BE8BA878820F40BB815DF99E0B06AFE3">
    <w:name w:val="BE8BA878820F40BB815DF99E0B06AFE3"/>
    <w:rsid w:val="00735D47"/>
  </w:style>
  <w:style w:type="paragraph" w:customStyle="1" w:styleId="62DAE4288A984580871F0B820D7E5E56">
    <w:name w:val="62DAE4288A984580871F0B820D7E5E56"/>
    <w:rsid w:val="00735D47"/>
  </w:style>
  <w:style w:type="paragraph" w:customStyle="1" w:styleId="1C277EEE927842FE96CE85E36EDD8C3F">
    <w:name w:val="1C277EEE927842FE96CE85E36EDD8C3F"/>
    <w:rsid w:val="00735D47"/>
  </w:style>
  <w:style w:type="paragraph" w:customStyle="1" w:styleId="145C25A94FF9499FAA3E26FFEDDDB4E3">
    <w:name w:val="145C25A94FF9499FAA3E26FFEDDDB4E3"/>
    <w:rsid w:val="00735D47"/>
  </w:style>
  <w:style w:type="paragraph" w:customStyle="1" w:styleId="31CD5F3DC7284045A7F17171B9C1D6BA">
    <w:name w:val="31CD5F3DC7284045A7F17171B9C1D6BA"/>
    <w:rsid w:val="00735D47"/>
  </w:style>
  <w:style w:type="paragraph" w:customStyle="1" w:styleId="AA4A2E7D7B1142159C0B750B9B07AA87">
    <w:name w:val="AA4A2E7D7B1142159C0B750B9B07AA87"/>
    <w:rsid w:val="0053226C"/>
  </w:style>
  <w:style w:type="paragraph" w:customStyle="1" w:styleId="64494AF9760748498AEDD9C425C19443">
    <w:name w:val="64494AF9760748498AEDD9C425C19443"/>
    <w:rsid w:val="0053226C"/>
  </w:style>
  <w:style w:type="paragraph" w:customStyle="1" w:styleId="15732CB679A34B079947472849A036FB">
    <w:name w:val="15732CB679A34B079947472849A036FB"/>
    <w:rsid w:val="0053226C"/>
  </w:style>
  <w:style w:type="paragraph" w:customStyle="1" w:styleId="31EB9D6354B3428E8AA9DB2A56D02A13">
    <w:name w:val="31EB9D6354B3428E8AA9DB2A56D02A13"/>
    <w:rsid w:val="000E1937"/>
  </w:style>
  <w:style w:type="paragraph" w:customStyle="1" w:styleId="D67AA54DA1D44989ADD2B0F339D2A576">
    <w:name w:val="D67AA54DA1D44989ADD2B0F339D2A576"/>
    <w:rsid w:val="000E1937"/>
  </w:style>
  <w:style w:type="paragraph" w:customStyle="1" w:styleId="422576E8DA9B4DFC91BA0D4B65EF0B9D">
    <w:name w:val="422576E8DA9B4DFC91BA0D4B65EF0B9D"/>
    <w:rsid w:val="000E1937"/>
  </w:style>
  <w:style w:type="paragraph" w:customStyle="1" w:styleId="10EDA66A5FB448F19176AF8A3938F685">
    <w:name w:val="10EDA66A5FB448F19176AF8A3938F685"/>
    <w:rsid w:val="000E1937"/>
  </w:style>
  <w:style w:type="paragraph" w:customStyle="1" w:styleId="009E014F582A41D5B921E048EC57F3E8">
    <w:name w:val="009E014F582A41D5B921E048EC57F3E8"/>
    <w:rsid w:val="000E1937"/>
  </w:style>
  <w:style w:type="paragraph" w:customStyle="1" w:styleId="1E2559228F4C4A24823AFBAEC4D9A1B6">
    <w:name w:val="1E2559228F4C4A24823AFBAEC4D9A1B6"/>
    <w:rsid w:val="000E1937"/>
  </w:style>
  <w:style w:type="paragraph" w:customStyle="1" w:styleId="5A8AF916AAC0418E96BEE44A92D6EA11">
    <w:name w:val="5A8AF916AAC0418E96BEE44A92D6EA11"/>
    <w:rsid w:val="000E1937"/>
  </w:style>
  <w:style w:type="paragraph" w:customStyle="1" w:styleId="2FD5C0087EC94036AA2EED85F63357D5">
    <w:name w:val="2FD5C0087EC94036AA2EED85F63357D5"/>
    <w:rsid w:val="000E1937"/>
  </w:style>
  <w:style w:type="paragraph" w:customStyle="1" w:styleId="1DC9117933C64EAF9F3877419BAF7B09">
    <w:name w:val="1DC9117933C64EAF9F3877419BAF7B09"/>
    <w:rsid w:val="000E1937"/>
  </w:style>
  <w:style w:type="paragraph" w:customStyle="1" w:styleId="4CC949ABEE23463D85908CCD31955F4E">
    <w:name w:val="4CC949ABEE23463D85908CCD31955F4E"/>
    <w:rsid w:val="000E1937"/>
  </w:style>
  <w:style w:type="paragraph" w:customStyle="1" w:styleId="5D253FBF46EC469CBE97372F75DC7F7E">
    <w:name w:val="5D253FBF46EC469CBE97372F75DC7F7E"/>
    <w:rsid w:val="000E1937"/>
  </w:style>
  <w:style w:type="paragraph" w:customStyle="1" w:styleId="1188A771CC564F6B80F1697AA20EDE45">
    <w:name w:val="1188A771CC564F6B80F1697AA20EDE45"/>
    <w:rsid w:val="000E1937"/>
  </w:style>
  <w:style w:type="paragraph" w:customStyle="1" w:styleId="480B03BBF969430E9630BC59974FC612">
    <w:name w:val="480B03BBF969430E9630BC59974FC612"/>
    <w:rsid w:val="000E1937"/>
  </w:style>
  <w:style w:type="paragraph" w:customStyle="1" w:styleId="AAF85A5BDFAE4F15ABC9365FCF53337B">
    <w:name w:val="AAF85A5BDFAE4F15ABC9365FCF53337B"/>
    <w:rsid w:val="000E1937"/>
  </w:style>
  <w:style w:type="paragraph" w:customStyle="1" w:styleId="A41794A6667E4980BB29C601E6FEEBCD">
    <w:name w:val="A41794A6667E4980BB29C601E6FEEBCD"/>
    <w:rsid w:val="000E1937"/>
  </w:style>
  <w:style w:type="paragraph" w:customStyle="1" w:styleId="FED7EE0F7D6C41C78FC3B3BE08223713">
    <w:name w:val="FED7EE0F7D6C41C78FC3B3BE08223713"/>
    <w:rsid w:val="000E1937"/>
  </w:style>
  <w:style w:type="paragraph" w:customStyle="1" w:styleId="D80DA153E2C2448388B9BD9601B962B7">
    <w:name w:val="D80DA153E2C2448388B9BD9601B962B7"/>
    <w:rsid w:val="000E1937"/>
  </w:style>
  <w:style w:type="paragraph" w:customStyle="1" w:styleId="BE67DC6284A4401AB8EA9F1D502DCF4C">
    <w:name w:val="BE67DC6284A4401AB8EA9F1D502DCF4C"/>
    <w:rsid w:val="00E15612"/>
  </w:style>
  <w:style w:type="paragraph" w:customStyle="1" w:styleId="165A6DADA4FA4C4FA57FE3B2080D16D4">
    <w:name w:val="165A6DADA4FA4C4FA57FE3B2080D16D4"/>
    <w:rsid w:val="001D0B28"/>
  </w:style>
  <w:style w:type="paragraph" w:customStyle="1" w:styleId="DB47AF69AD40477EBA831A08524F26A3">
    <w:name w:val="DB47AF69AD40477EBA831A08524F26A3"/>
    <w:rsid w:val="001D0B28"/>
  </w:style>
  <w:style w:type="paragraph" w:customStyle="1" w:styleId="A5EA9183F670452A8F542777BD69083D">
    <w:name w:val="A5EA9183F670452A8F542777BD69083D"/>
    <w:rsid w:val="001D0B28"/>
  </w:style>
  <w:style w:type="paragraph" w:customStyle="1" w:styleId="77344EE380564E53A14F402E996FF4B4">
    <w:name w:val="77344EE380564E53A14F402E996FF4B4"/>
    <w:rsid w:val="00667427"/>
  </w:style>
  <w:style w:type="paragraph" w:customStyle="1" w:styleId="990C34E8BBDA469EAE86F2594481CC0F">
    <w:name w:val="990C34E8BBDA469EAE86F2594481CC0F"/>
    <w:rsid w:val="00667427"/>
  </w:style>
  <w:style w:type="paragraph" w:customStyle="1" w:styleId="91177E3B00AD40E39E52407EF107CA18">
    <w:name w:val="91177E3B00AD40E39E52407EF107CA18"/>
    <w:rsid w:val="00667427"/>
  </w:style>
  <w:style w:type="paragraph" w:customStyle="1" w:styleId="5E9B81837D1A442388195B85A2BB512D">
    <w:name w:val="5E9B81837D1A442388195B85A2BB512D"/>
    <w:rsid w:val="00667427"/>
  </w:style>
  <w:style w:type="paragraph" w:customStyle="1" w:styleId="4CAA9EF8EBFB462492C17B567111BB4C">
    <w:name w:val="4CAA9EF8EBFB462492C17B567111BB4C"/>
    <w:rsid w:val="00667427"/>
  </w:style>
  <w:style w:type="paragraph" w:customStyle="1" w:styleId="5DC5949949E344BF963E600D7471AD58">
    <w:name w:val="5DC5949949E344BF963E600D7471AD58"/>
    <w:rsid w:val="00667427"/>
  </w:style>
  <w:style w:type="paragraph" w:customStyle="1" w:styleId="1A8401E5E8A9478FA6767ACA7BBEE364">
    <w:name w:val="1A8401E5E8A9478FA6767ACA7BBEE364"/>
    <w:rsid w:val="00667427"/>
  </w:style>
  <w:style w:type="paragraph" w:customStyle="1" w:styleId="FFC8F033F36A4459B359E0B72CE1C338">
    <w:name w:val="FFC8F033F36A4459B359E0B72CE1C338"/>
    <w:rsid w:val="00667427"/>
  </w:style>
  <w:style w:type="paragraph" w:customStyle="1" w:styleId="83A1504041AB4C79915CD05A1CA60C6E">
    <w:name w:val="83A1504041AB4C79915CD05A1CA60C6E"/>
    <w:rsid w:val="00667427"/>
  </w:style>
  <w:style w:type="paragraph" w:customStyle="1" w:styleId="01F650000A29427FAB3561E97CB61593">
    <w:name w:val="01F650000A29427FAB3561E97CB61593"/>
    <w:rsid w:val="00667427"/>
  </w:style>
  <w:style w:type="paragraph" w:customStyle="1" w:styleId="6CDD977B7F0F49CB869EB2F4BC3B6BE7">
    <w:name w:val="6CDD977B7F0F49CB869EB2F4BC3B6BE7"/>
    <w:rsid w:val="00667427"/>
  </w:style>
  <w:style w:type="paragraph" w:customStyle="1" w:styleId="D7C4127D0442485EA46674B4F53FEE48">
    <w:name w:val="D7C4127D0442485EA46674B4F53FEE48"/>
    <w:rsid w:val="00667427"/>
  </w:style>
  <w:style w:type="paragraph" w:customStyle="1" w:styleId="79EDF1A56D0244F2A9C79DBC83471659">
    <w:name w:val="79EDF1A56D0244F2A9C79DBC83471659"/>
    <w:rsid w:val="00667427"/>
  </w:style>
  <w:style w:type="paragraph" w:customStyle="1" w:styleId="491DD6C539CA4DF7BCBB3FFE1F5C829A">
    <w:name w:val="491DD6C539CA4DF7BCBB3FFE1F5C829A"/>
    <w:rsid w:val="00667427"/>
  </w:style>
  <w:style w:type="paragraph" w:customStyle="1" w:styleId="E9DE01098A5B4640B230E1374DDDB2A3">
    <w:name w:val="E9DE01098A5B4640B230E1374DDDB2A3"/>
    <w:rsid w:val="00667427"/>
  </w:style>
  <w:style w:type="paragraph" w:customStyle="1" w:styleId="E126024426244654AD6D403A546685E0">
    <w:name w:val="E126024426244654AD6D403A546685E0"/>
    <w:rsid w:val="00667427"/>
  </w:style>
  <w:style w:type="paragraph" w:customStyle="1" w:styleId="036C12566D254198BA34B20CD049961B">
    <w:name w:val="036C12566D254198BA34B20CD049961B"/>
    <w:rsid w:val="00667427"/>
  </w:style>
  <w:style w:type="paragraph" w:customStyle="1" w:styleId="1D596452E0B94E128DECC4A4B91522EF">
    <w:name w:val="1D596452E0B94E128DECC4A4B91522EF"/>
    <w:rsid w:val="00667427"/>
  </w:style>
  <w:style w:type="paragraph" w:customStyle="1" w:styleId="7A1F7174B47B460DB38903C7355BC86D">
    <w:name w:val="7A1F7174B47B460DB38903C7355BC86D"/>
    <w:rsid w:val="00667427"/>
  </w:style>
  <w:style w:type="paragraph" w:customStyle="1" w:styleId="2E0228E30A214A18AA35830598B542A1">
    <w:name w:val="2E0228E30A214A18AA35830598B542A1"/>
    <w:rsid w:val="00667427"/>
  </w:style>
  <w:style w:type="paragraph" w:customStyle="1" w:styleId="492FD7A55C864520ACD2D175058508D4">
    <w:name w:val="492FD7A55C864520ACD2D175058508D4"/>
    <w:rsid w:val="00667427"/>
  </w:style>
  <w:style w:type="paragraph" w:customStyle="1" w:styleId="4F95D5C181204D0F9F8072CBFB593FD5">
    <w:name w:val="4F95D5C181204D0F9F8072CBFB593FD5"/>
    <w:rsid w:val="00667427"/>
  </w:style>
  <w:style w:type="paragraph" w:customStyle="1" w:styleId="288BD3954C2B4F108AF6838C8B1C71F2">
    <w:name w:val="288BD3954C2B4F108AF6838C8B1C71F2"/>
    <w:rsid w:val="00667427"/>
  </w:style>
  <w:style w:type="paragraph" w:customStyle="1" w:styleId="1E7E60D5F70346A88AFA0179936CB07B">
    <w:name w:val="1E7E60D5F70346A88AFA0179936CB07B"/>
    <w:rsid w:val="007A208B"/>
  </w:style>
  <w:style w:type="paragraph" w:customStyle="1" w:styleId="BEF3460CBEC248C6B0BFFF39AE60B24F">
    <w:name w:val="BEF3460CBEC248C6B0BFFF39AE60B24F"/>
    <w:rsid w:val="004317D1"/>
  </w:style>
  <w:style w:type="paragraph" w:customStyle="1" w:styleId="2A7F179B111642E1B1F5907BF42215D2">
    <w:name w:val="2A7F179B111642E1B1F5907BF42215D2"/>
    <w:rsid w:val="004317D1"/>
  </w:style>
  <w:style w:type="paragraph" w:customStyle="1" w:styleId="1883DF4BC26F40C5BF5EB1C4E8159EE8">
    <w:name w:val="1883DF4BC26F40C5BF5EB1C4E8159EE8"/>
    <w:rsid w:val="004317D1"/>
  </w:style>
  <w:style w:type="paragraph" w:customStyle="1" w:styleId="15B946BC359749F0B349948784BF65D5">
    <w:name w:val="15B946BC359749F0B349948784BF65D5"/>
    <w:rsid w:val="00CF321D"/>
  </w:style>
  <w:style w:type="paragraph" w:customStyle="1" w:styleId="39376D3D17BA4D709F528F526F876A00">
    <w:name w:val="39376D3D17BA4D709F528F526F876A00"/>
    <w:rsid w:val="00CF321D"/>
  </w:style>
  <w:style w:type="paragraph" w:customStyle="1" w:styleId="E84540FEF1CA4016B7BC835970319305">
    <w:name w:val="E84540FEF1CA4016B7BC835970319305"/>
    <w:rsid w:val="00CF321D"/>
  </w:style>
  <w:style w:type="paragraph" w:customStyle="1" w:styleId="87525E38FDFD4972BF8F656460EE1766">
    <w:name w:val="87525E38FDFD4972BF8F656460EE1766"/>
    <w:rsid w:val="00CF321D"/>
  </w:style>
  <w:style w:type="paragraph" w:customStyle="1" w:styleId="6C7CA5479E9D4FBDB8F4BA3BE666242C">
    <w:name w:val="6C7CA5479E9D4FBDB8F4BA3BE666242C"/>
    <w:rsid w:val="00CF321D"/>
  </w:style>
  <w:style w:type="paragraph" w:customStyle="1" w:styleId="92ADC593C38049F5BC17BD5B89DEF52E">
    <w:name w:val="92ADC593C38049F5BC17BD5B89DEF52E"/>
    <w:rsid w:val="00CF321D"/>
  </w:style>
  <w:style w:type="paragraph" w:customStyle="1" w:styleId="A28FDA2D80BB4365B1E5D8E0D7685CCD">
    <w:name w:val="A28FDA2D80BB4365B1E5D8E0D7685CCD"/>
    <w:rsid w:val="00CF321D"/>
  </w:style>
  <w:style w:type="paragraph" w:customStyle="1" w:styleId="A3CE66C5E0094F43A0785F5FDE18EA35">
    <w:name w:val="A3CE66C5E0094F43A0785F5FDE18EA35"/>
    <w:rsid w:val="00CF321D"/>
  </w:style>
  <w:style w:type="paragraph" w:customStyle="1" w:styleId="0B3A47F07F8D4AC5B93A754231912AAC">
    <w:name w:val="0B3A47F07F8D4AC5B93A754231912AAC"/>
    <w:rsid w:val="00CF321D"/>
  </w:style>
  <w:style w:type="paragraph" w:customStyle="1" w:styleId="13F656E1E5884EFEBA1CB87C25CD71BA">
    <w:name w:val="13F656E1E5884EFEBA1CB87C25CD71BA"/>
    <w:rsid w:val="00CF321D"/>
  </w:style>
  <w:style w:type="paragraph" w:customStyle="1" w:styleId="9CE91405A49845C49750D8CE29C26F7E">
    <w:name w:val="9CE91405A49845C49750D8CE29C26F7E"/>
    <w:rsid w:val="00CF321D"/>
  </w:style>
  <w:style w:type="paragraph" w:customStyle="1" w:styleId="B516E2C45D3D401FADA2AC44ADAF00D3">
    <w:name w:val="B516E2C45D3D401FADA2AC44ADAF00D3"/>
    <w:rsid w:val="00CF321D"/>
  </w:style>
  <w:style w:type="paragraph" w:customStyle="1" w:styleId="476D34B7BB194F51A59AE75962C49171">
    <w:name w:val="476D34B7BB194F51A59AE75962C49171"/>
    <w:rsid w:val="00CF321D"/>
  </w:style>
  <w:style w:type="paragraph" w:customStyle="1" w:styleId="704A3869D21949AAB01747EBA82B08E6">
    <w:name w:val="704A3869D21949AAB01747EBA82B08E6"/>
    <w:rsid w:val="00CF321D"/>
  </w:style>
  <w:style w:type="paragraph" w:customStyle="1" w:styleId="9583AFD9E9F849929EBF7F27036963B7">
    <w:name w:val="9583AFD9E9F849929EBF7F27036963B7"/>
    <w:rsid w:val="00CF321D"/>
  </w:style>
  <w:style w:type="paragraph" w:customStyle="1" w:styleId="CF885937823A437D9C8FA76BDA83ABD3">
    <w:name w:val="CF885937823A437D9C8FA76BDA83ABD3"/>
    <w:rsid w:val="00CF321D"/>
  </w:style>
  <w:style w:type="paragraph" w:customStyle="1" w:styleId="23424EDF06614B0AACD1FD1EE1ED74E0">
    <w:name w:val="23424EDF06614B0AACD1FD1EE1ED74E0"/>
    <w:rsid w:val="00CF321D"/>
  </w:style>
  <w:style w:type="paragraph" w:customStyle="1" w:styleId="AA2AAF9DBA2B4E6C9C03CDDE7EF960DB">
    <w:name w:val="AA2AAF9DBA2B4E6C9C03CDDE7EF960DB"/>
    <w:rsid w:val="00CF321D"/>
  </w:style>
  <w:style w:type="paragraph" w:customStyle="1" w:styleId="765A381B771C45298041F37676E0244F">
    <w:name w:val="765A381B771C45298041F37676E0244F"/>
    <w:rsid w:val="007776B4"/>
    <w:rPr>
      <w:kern w:val="2"/>
      <w14:ligatures w14:val="standardContextual"/>
    </w:rPr>
  </w:style>
  <w:style w:type="paragraph" w:customStyle="1" w:styleId="2FB132CDF8334628B5BDFFB18F8522B5">
    <w:name w:val="2FB132CDF8334628B5BDFFB18F8522B5"/>
    <w:rsid w:val="007776B4"/>
    <w:rPr>
      <w:kern w:val="2"/>
      <w14:ligatures w14:val="standardContextual"/>
    </w:rPr>
  </w:style>
  <w:style w:type="paragraph" w:customStyle="1" w:styleId="3F6537CA72AE40C7BF65DE1A876D8873">
    <w:name w:val="3F6537CA72AE40C7BF65DE1A876D8873"/>
    <w:rsid w:val="007776B4"/>
    <w:rPr>
      <w:kern w:val="2"/>
      <w14:ligatures w14:val="standardContextual"/>
    </w:rPr>
  </w:style>
  <w:style w:type="paragraph" w:customStyle="1" w:styleId="0B3A6DE2EFD14765B017306A031632C0">
    <w:name w:val="0B3A6DE2EFD14765B017306A031632C0"/>
    <w:rsid w:val="007776B4"/>
    <w:rPr>
      <w:kern w:val="2"/>
      <w14:ligatures w14:val="standardContextual"/>
    </w:rPr>
  </w:style>
  <w:style w:type="paragraph" w:customStyle="1" w:styleId="0171A70603974086B035ED5EBDA14AC2">
    <w:name w:val="0171A70603974086B035ED5EBDA14AC2"/>
    <w:rsid w:val="007776B4"/>
    <w:rPr>
      <w:kern w:val="2"/>
      <w14:ligatures w14:val="standardContextual"/>
    </w:rPr>
  </w:style>
  <w:style w:type="paragraph" w:customStyle="1" w:styleId="51BE96EFE8074CEDA4ADCD7FFC73FE38">
    <w:name w:val="51BE96EFE8074CEDA4ADCD7FFC73FE38"/>
    <w:rsid w:val="007776B4"/>
    <w:rPr>
      <w:kern w:val="2"/>
      <w14:ligatures w14:val="standardContextual"/>
    </w:rPr>
  </w:style>
  <w:style w:type="paragraph" w:customStyle="1" w:styleId="06ECAED51C4D40FB8F517BCF3FBE6CF8">
    <w:name w:val="06ECAED51C4D40FB8F517BCF3FBE6CF8"/>
    <w:rsid w:val="007776B4"/>
    <w:rPr>
      <w:kern w:val="2"/>
      <w14:ligatures w14:val="standardContextual"/>
    </w:rPr>
  </w:style>
  <w:style w:type="paragraph" w:customStyle="1" w:styleId="77F39B6DFDB24321BFFB7C91CAEEF4AB">
    <w:name w:val="77F39B6DFDB24321BFFB7C91CAEEF4AB"/>
    <w:rsid w:val="007776B4"/>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4AB28C-F838-4EF3-8E25-E58445C98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63</Pages>
  <Words>19779</Words>
  <Characters>112743</Characters>
  <DocSecurity>0</DocSecurity>
  <Lines>939</Lines>
  <Paragraphs>264</Paragraphs>
  <ScaleCrop>false</ScaleCrop>
  <HeadingPairs>
    <vt:vector size="4" baseType="variant">
      <vt:variant>
        <vt:lpstr>Naslov</vt:lpstr>
      </vt:variant>
      <vt:variant>
        <vt:i4>1</vt:i4>
      </vt:variant>
      <vt:variant>
        <vt:lpstr>Podnaslovi</vt:lpstr>
      </vt:variant>
      <vt:variant>
        <vt:i4>32</vt:i4>
      </vt:variant>
    </vt:vector>
  </HeadingPairs>
  <TitlesOfParts>
    <vt:vector size="33" baseType="lpstr">
      <vt:lpstr/>
      <vt:lpstr>A) POVABILO K ODDAJI PONUDBE</vt:lpstr>
      <vt:lpstr>B) NAVODILA UDELEŽENCEM ZA IZDELAVO PRIJAVE</vt:lpstr>
      <vt:lpstr>    I. SPLOŠNO O RAZPISU</vt:lpstr>
      <vt:lpstr>        1.1 Vrsta postopka</vt:lpstr>
      <vt:lpstr>        1.2 Opis predmeta naročila</vt:lpstr>
      <vt:lpstr>    Osnovno vozilo</vt:lpstr>
      <vt:lpstr>    Nadgradnja osnovnega vozila z vgrajeno opremo   </vt:lpstr>
      <vt:lpstr>    Bolniški prostor</vt:lpstr>
      <vt:lpstr>    Osvetlitev bolniškega prostora</vt:lpstr>
      <vt:lpstr>    Elektro oprema in stikala</vt:lpstr>
      <vt:lpstr>    Gretje in klimatizacija vozila</vt:lpstr>
      <vt:lpstr>    Signalizacija</vt:lpstr>
      <vt:lpstr>    Medicinska oprema</vt:lpstr>
      <vt:lpstr>        1.3 Veljavnost ponudbe</vt:lpstr>
      <vt:lpstr>        1.4 Pojasnila in dopolnitev razpisne dokumentacije</vt:lpstr>
      <vt:lpstr>        1.5 Sodelovanje na razpisu</vt:lpstr>
      <vt:lpstr>        1.6 Pravilna prijava</vt:lpstr>
      <vt:lpstr>        1.7 Pogoji za priznanje sposobnosti </vt:lpstr>
      <vt:lpstr>        1.8 Zaupnost</vt:lpstr>
      <vt:lpstr>        1.9 Jezik </vt:lpstr>
      <vt:lpstr>        1.10 Rok za predložitev prijav </vt:lpstr>
      <vt:lpstr>        1.11 Stroški priprave prijave </vt:lpstr>
      <vt:lpstr>        1.12  Izločitev prijav </vt:lpstr>
      <vt:lpstr>        1.13 Zavarovanja </vt:lpstr>
      <vt:lpstr>        1.14 Merilo za izbiro </vt:lpstr>
      <vt:lpstr>        1.15 Izbira v primeru enakih najugodnejših ponudb </vt:lpstr>
      <vt:lpstr>        1.16 Javno odpiranje ponudb </vt:lpstr>
      <vt:lpstr>        1.17 Variante </vt:lpstr>
      <vt:lpstr>        1.18 Pogodba</vt:lpstr>
      <vt:lpstr>        1.19 Ustavitev postopka, zavrnitev ponudb in odstop od izvedbe oddaje naročila</vt:lpstr>
      <vt:lpstr>        1.20 Protikorupcijsko obvestilo</vt:lpstr>
      <vt:lpstr>        1.21 Pravno varstvo</vt:lpstr>
    </vt:vector>
  </TitlesOfParts>
  <Company/>
  <LinksUpToDate>false</LinksUpToDate>
  <CharactersWithSpaces>132258</CharactersWithSpaces>
  <SharedDoc>false</SharedDoc>
  <HLinks>
    <vt:vector size="234" baseType="variant">
      <vt:variant>
        <vt:i4>5898308</vt:i4>
      </vt:variant>
      <vt:variant>
        <vt:i4>192</vt:i4>
      </vt:variant>
      <vt:variant>
        <vt:i4>0</vt:i4>
      </vt:variant>
      <vt:variant>
        <vt:i4>5</vt:i4>
      </vt:variant>
      <vt:variant>
        <vt:lpwstr>http://www.djn.mju.gov.si/sistem-javnega-narocanja/pravno-varstvo</vt:lpwstr>
      </vt:variant>
      <vt:variant>
        <vt:lpwstr/>
      </vt:variant>
      <vt:variant>
        <vt:i4>8126503</vt:i4>
      </vt:variant>
      <vt:variant>
        <vt:i4>189</vt:i4>
      </vt:variant>
      <vt:variant>
        <vt:i4>0</vt:i4>
      </vt:variant>
      <vt:variant>
        <vt:i4>5</vt:i4>
      </vt:variant>
      <vt:variant>
        <vt:lpwstr>http://www.uradni-list.si/1/objava.jsp?sop=2017-01-2880</vt:lpwstr>
      </vt:variant>
      <vt:variant>
        <vt:lpwstr/>
      </vt:variant>
      <vt:variant>
        <vt:i4>7405610</vt:i4>
      </vt:variant>
      <vt:variant>
        <vt:i4>186</vt:i4>
      </vt:variant>
      <vt:variant>
        <vt:i4>0</vt:i4>
      </vt:variant>
      <vt:variant>
        <vt:i4>5</vt:i4>
      </vt:variant>
      <vt:variant>
        <vt:lpwstr>http://www.uradni-list.si/1/objava.jsp?sop=2014-01-3646</vt:lpwstr>
      </vt:variant>
      <vt:variant>
        <vt:lpwstr/>
      </vt:variant>
      <vt:variant>
        <vt:i4>7667758</vt:i4>
      </vt:variant>
      <vt:variant>
        <vt:i4>183</vt:i4>
      </vt:variant>
      <vt:variant>
        <vt:i4>0</vt:i4>
      </vt:variant>
      <vt:variant>
        <vt:i4>5</vt:i4>
      </vt:variant>
      <vt:variant>
        <vt:lpwstr>http://www.uradni-list.si/1/objava.jsp?sop=2013-01-2513</vt:lpwstr>
      </vt:variant>
      <vt:variant>
        <vt:lpwstr/>
      </vt:variant>
      <vt:variant>
        <vt:i4>7733281</vt:i4>
      </vt:variant>
      <vt:variant>
        <vt:i4>180</vt:i4>
      </vt:variant>
      <vt:variant>
        <vt:i4>0</vt:i4>
      </vt:variant>
      <vt:variant>
        <vt:i4>5</vt:i4>
      </vt:variant>
      <vt:variant>
        <vt:lpwstr>http://www.uradni-list.si/1/objava.jsp?sop=2011-01-2820</vt:lpwstr>
      </vt:variant>
      <vt:variant>
        <vt:lpwstr/>
      </vt:variant>
      <vt:variant>
        <vt:i4>7340073</vt:i4>
      </vt:variant>
      <vt:variant>
        <vt:i4>177</vt:i4>
      </vt:variant>
      <vt:variant>
        <vt:i4>0</vt:i4>
      </vt:variant>
      <vt:variant>
        <vt:i4>5</vt:i4>
      </vt:variant>
      <vt:variant>
        <vt:lpwstr>http://www.uradni-list.si/1/objava.jsp?sop=2011-01-2040</vt:lpwstr>
      </vt:variant>
      <vt:variant>
        <vt:lpwstr/>
      </vt:variant>
      <vt:variant>
        <vt:i4>7733356</vt:i4>
      </vt:variant>
      <vt:variant>
        <vt:i4>174</vt:i4>
      </vt:variant>
      <vt:variant>
        <vt:i4>0</vt:i4>
      </vt:variant>
      <vt:variant>
        <vt:i4>5</vt:i4>
      </vt:variant>
      <vt:variant>
        <vt:lpwstr>https://ejn.gov.si/eJN2</vt:lpwstr>
      </vt:variant>
      <vt:variant>
        <vt:lpwstr/>
      </vt:variant>
      <vt:variant>
        <vt:i4>4456557</vt:i4>
      </vt:variant>
      <vt:variant>
        <vt:i4>171</vt:i4>
      </vt:variant>
      <vt:variant>
        <vt:i4>0</vt:i4>
      </vt:variant>
      <vt:variant>
        <vt:i4>5</vt:i4>
      </vt:variant>
      <vt:variant>
        <vt:lpwstr>http://www.enarocanje.si/_ESPD/</vt:lpwstr>
      </vt:variant>
      <vt:variant>
        <vt:lpwstr/>
      </vt:variant>
      <vt:variant>
        <vt:i4>7733356</vt:i4>
      </vt:variant>
      <vt:variant>
        <vt:i4>168</vt:i4>
      </vt:variant>
      <vt:variant>
        <vt:i4>0</vt:i4>
      </vt:variant>
      <vt:variant>
        <vt:i4>5</vt:i4>
      </vt:variant>
      <vt:variant>
        <vt:lpwstr>https://ejn.gov.si/eJN2</vt:lpwstr>
      </vt:variant>
      <vt:variant>
        <vt:lpwstr/>
      </vt:variant>
      <vt:variant>
        <vt:i4>7733356</vt:i4>
      </vt:variant>
      <vt:variant>
        <vt:i4>165</vt:i4>
      </vt:variant>
      <vt:variant>
        <vt:i4>0</vt:i4>
      </vt:variant>
      <vt:variant>
        <vt:i4>5</vt:i4>
      </vt:variant>
      <vt:variant>
        <vt:lpwstr>https://ejn.gov.si/eJN2</vt:lpwstr>
      </vt:variant>
      <vt:variant>
        <vt:lpwstr/>
      </vt:variant>
      <vt:variant>
        <vt:i4>7733356</vt:i4>
      </vt:variant>
      <vt:variant>
        <vt:i4>162</vt:i4>
      </vt:variant>
      <vt:variant>
        <vt:i4>0</vt:i4>
      </vt:variant>
      <vt:variant>
        <vt:i4>5</vt:i4>
      </vt:variant>
      <vt:variant>
        <vt:lpwstr>https://ejn.gov.si/eJN2</vt:lpwstr>
      </vt:variant>
      <vt:variant>
        <vt:lpwstr/>
      </vt:variant>
      <vt:variant>
        <vt:i4>6357112</vt:i4>
      </vt:variant>
      <vt:variant>
        <vt:i4>159</vt:i4>
      </vt:variant>
      <vt:variant>
        <vt:i4>0</vt:i4>
      </vt:variant>
      <vt:variant>
        <vt:i4>5</vt:i4>
      </vt:variant>
      <vt:variant>
        <vt:lpwstr>https://ejn.gov.si/ponudba/pages/aktualno/aktualna_javna_narocila.xhtml</vt:lpwstr>
      </vt:variant>
      <vt:variant>
        <vt:lpwstr/>
      </vt:variant>
      <vt:variant>
        <vt:i4>1048626</vt:i4>
      </vt:variant>
      <vt:variant>
        <vt:i4>152</vt:i4>
      </vt:variant>
      <vt:variant>
        <vt:i4>0</vt:i4>
      </vt:variant>
      <vt:variant>
        <vt:i4>5</vt:i4>
      </vt:variant>
      <vt:variant>
        <vt:lpwstr/>
      </vt:variant>
      <vt:variant>
        <vt:lpwstr>_Toc32215662</vt:lpwstr>
      </vt:variant>
      <vt:variant>
        <vt:i4>1245234</vt:i4>
      </vt:variant>
      <vt:variant>
        <vt:i4>146</vt:i4>
      </vt:variant>
      <vt:variant>
        <vt:i4>0</vt:i4>
      </vt:variant>
      <vt:variant>
        <vt:i4>5</vt:i4>
      </vt:variant>
      <vt:variant>
        <vt:lpwstr/>
      </vt:variant>
      <vt:variant>
        <vt:lpwstr>_Toc32215661</vt:lpwstr>
      </vt:variant>
      <vt:variant>
        <vt:i4>1179698</vt:i4>
      </vt:variant>
      <vt:variant>
        <vt:i4>140</vt:i4>
      </vt:variant>
      <vt:variant>
        <vt:i4>0</vt:i4>
      </vt:variant>
      <vt:variant>
        <vt:i4>5</vt:i4>
      </vt:variant>
      <vt:variant>
        <vt:lpwstr/>
      </vt:variant>
      <vt:variant>
        <vt:lpwstr>_Toc32215660</vt:lpwstr>
      </vt:variant>
      <vt:variant>
        <vt:i4>1769521</vt:i4>
      </vt:variant>
      <vt:variant>
        <vt:i4>134</vt:i4>
      </vt:variant>
      <vt:variant>
        <vt:i4>0</vt:i4>
      </vt:variant>
      <vt:variant>
        <vt:i4>5</vt:i4>
      </vt:variant>
      <vt:variant>
        <vt:lpwstr/>
      </vt:variant>
      <vt:variant>
        <vt:lpwstr>_Toc32215659</vt:lpwstr>
      </vt:variant>
      <vt:variant>
        <vt:i4>1703985</vt:i4>
      </vt:variant>
      <vt:variant>
        <vt:i4>128</vt:i4>
      </vt:variant>
      <vt:variant>
        <vt:i4>0</vt:i4>
      </vt:variant>
      <vt:variant>
        <vt:i4>5</vt:i4>
      </vt:variant>
      <vt:variant>
        <vt:lpwstr/>
      </vt:variant>
      <vt:variant>
        <vt:lpwstr>_Toc32215658</vt:lpwstr>
      </vt:variant>
      <vt:variant>
        <vt:i4>1376305</vt:i4>
      </vt:variant>
      <vt:variant>
        <vt:i4>122</vt:i4>
      </vt:variant>
      <vt:variant>
        <vt:i4>0</vt:i4>
      </vt:variant>
      <vt:variant>
        <vt:i4>5</vt:i4>
      </vt:variant>
      <vt:variant>
        <vt:lpwstr/>
      </vt:variant>
      <vt:variant>
        <vt:lpwstr>_Toc32215657</vt:lpwstr>
      </vt:variant>
      <vt:variant>
        <vt:i4>1310769</vt:i4>
      </vt:variant>
      <vt:variant>
        <vt:i4>116</vt:i4>
      </vt:variant>
      <vt:variant>
        <vt:i4>0</vt:i4>
      </vt:variant>
      <vt:variant>
        <vt:i4>5</vt:i4>
      </vt:variant>
      <vt:variant>
        <vt:lpwstr/>
      </vt:variant>
      <vt:variant>
        <vt:lpwstr>_Toc32215656</vt:lpwstr>
      </vt:variant>
      <vt:variant>
        <vt:i4>1507377</vt:i4>
      </vt:variant>
      <vt:variant>
        <vt:i4>110</vt:i4>
      </vt:variant>
      <vt:variant>
        <vt:i4>0</vt:i4>
      </vt:variant>
      <vt:variant>
        <vt:i4>5</vt:i4>
      </vt:variant>
      <vt:variant>
        <vt:lpwstr/>
      </vt:variant>
      <vt:variant>
        <vt:lpwstr>_Toc32215655</vt:lpwstr>
      </vt:variant>
      <vt:variant>
        <vt:i4>1441841</vt:i4>
      </vt:variant>
      <vt:variant>
        <vt:i4>104</vt:i4>
      </vt:variant>
      <vt:variant>
        <vt:i4>0</vt:i4>
      </vt:variant>
      <vt:variant>
        <vt:i4>5</vt:i4>
      </vt:variant>
      <vt:variant>
        <vt:lpwstr/>
      </vt:variant>
      <vt:variant>
        <vt:lpwstr>_Toc32215654</vt:lpwstr>
      </vt:variant>
      <vt:variant>
        <vt:i4>1114161</vt:i4>
      </vt:variant>
      <vt:variant>
        <vt:i4>98</vt:i4>
      </vt:variant>
      <vt:variant>
        <vt:i4>0</vt:i4>
      </vt:variant>
      <vt:variant>
        <vt:i4>5</vt:i4>
      </vt:variant>
      <vt:variant>
        <vt:lpwstr/>
      </vt:variant>
      <vt:variant>
        <vt:lpwstr>_Toc32215653</vt:lpwstr>
      </vt:variant>
      <vt:variant>
        <vt:i4>1048625</vt:i4>
      </vt:variant>
      <vt:variant>
        <vt:i4>92</vt:i4>
      </vt:variant>
      <vt:variant>
        <vt:i4>0</vt:i4>
      </vt:variant>
      <vt:variant>
        <vt:i4>5</vt:i4>
      </vt:variant>
      <vt:variant>
        <vt:lpwstr/>
      </vt:variant>
      <vt:variant>
        <vt:lpwstr>_Toc32215652</vt:lpwstr>
      </vt:variant>
      <vt:variant>
        <vt:i4>1245233</vt:i4>
      </vt:variant>
      <vt:variant>
        <vt:i4>86</vt:i4>
      </vt:variant>
      <vt:variant>
        <vt:i4>0</vt:i4>
      </vt:variant>
      <vt:variant>
        <vt:i4>5</vt:i4>
      </vt:variant>
      <vt:variant>
        <vt:lpwstr/>
      </vt:variant>
      <vt:variant>
        <vt:lpwstr>_Toc32215651</vt:lpwstr>
      </vt:variant>
      <vt:variant>
        <vt:i4>1179697</vt:i4>
      </vt:variant>
      <vt:variant>
        <vt:i4>80</vt:i4>
      </vt:variant>
      <vt:variant>
        <vt:i4>0</vt:i4>
      </vt:variant>
      <vt:variant>
        <vt:i4>5</vt:i4>
      </vt:variant>
      <vt:variant>
        <vt:lpwstr/>
      </vt:variant>
      <vt:variant>
        <vt:lpwstr>_Toc32215650</vt:lpwstr>
      </vt:variant>
      <vt:variant>
        <vt:i4>1769520</vt:i4>
      </vt:variant>
      <vt:variant>
        <vt:i4>74</vt:i4>
      </vt:variant>
      <vt:variant>
        <vt:i4>0</vt:i4>
      </vt:variant>
      <vt:variant>
        <vt:i4>5</vt:i4>
      </vt:variant>
      <vt:variant>
        <vt:lpwstr/>
      </vt:variant>
      <vt:variant>
        <vt:lpwstr>_Toc32215649</vt:lpwstr>
      </vt:variant>
      <vt:variant>
        <vt:i4>1703984</vt:i4>
      </vt:variant>
      <vt:variant>
        <vt:i4>68</vt:i4>
      </vt:variant>
      <vt:variant>
        <vt:i4>0</vt:i4>
      </vt:variant>
      <vt:variant>
        <vt:i4>5</vt:i4>
      </vt:variant>
      <vt:variant>
        <vt:lpwstr/>
      </vt:variant>
      <vt:variant>
        <vt:lpwstr>_Toc32215648</vt:lpwstr>
      </vt:variant>
      <vt:variant>
        <vt:i4>1376304</vt:i4>
      </vt:variant>
      <vt:variant>
        <vt:i4>62</vt:i4>
      </vt:variant>
      <vt:variant>
        <vt:i4>0</vt:i4>
      </vt:variant>
      <vt:variant>
        <vt:i4>5</vt:i4>
      </vt:variant>
      <vt:variant>
        <vt:lpwstr/>
      </vt:variant>
      <vt:variant>
        <vt:lpwstr>_Toc32215647</vt:lpwstr>
      </vt:variant>
      <vt:variant>
        <vt:i4>1310768</vt:i4>
      </vt:variant>
      <vt:variant>
        <vt:i4>56</vt:i4>
      </vt:variant>
      <vt:variant>
        <vt:i4>0</vt:i4>
      </vt:variant>
      <vt:variant>
        <vt:i4>5</vt:i4>
      </vt:variant>
      <vt:variant>
        <vt:lpwstr/>
      </vt:variant>
      <vt:variant>
        <vt:lpwstr>_Toc32215646</vt:lpwstr>
      </vt:variant>
      <vt:variant>
        <vt:i4>1507376</vt:i4>
      </vt:variant>
      <vt:variant>
        <vt:i4>50</vt:i4>
      </vt:variant>
      <vt:variant>
        <vt:i4>0</vt:i4>
      </vt:variant>
      <vt:variant>
        <vt:i4>5</vt:i4>
      </vt:variant>
      <vt:variant>
        <vt:lpwstr/>
      </vt:variant>
      <vt:variant>
        <vt:lpwstr>_Toc32215645</vt:lpwstr>
      </vt:variant>
      <vt:variant>
        <vt:i4>1441840</vt:i4>
      </vt:variant>
      <vt:variant>
        <vt:i4>44</vt:i4>
      </vt:variant>
      <vt:variant>
        <vt:i4>0</vt:i4>
      </vt:variant>
      <vt:variant>
        <vt:i4>5</vt:i4>
      </vt:variant>
      <vt:variant>
        <vt:lpwstr/>
      </vt:variant>
      <vt:variant>
        <vt:lpwstr>_Toc32215644</vt:lpwstr>
      </vt:variant>
      <vt:variant>
        <vt:i4>1114160</vt:i4>
      </vt:variant>
      <vt:variant>
        <vt:i4>38</vt:i4>
      </vt:variant>
      <vt:variant>
        <vt:i4>0</vt:i4>
      </vt:variant>
      <vt:variant>
        <vt:i4>5</vt:i4>
      </vt:variant>
      <vt:variant>
        <vt:lpwstr/>
      </vt:variant>
      <vt:variant>
        <vt:lpwstr>_Toc32215643</vt:lpwstr>
      </vt:variant>
      <vt:variant>
        <vt:i4>1048624</vt:i4>
      </vt:variant>
      <vt:variant>
        <vt:i4>32</vt:i4>
      </vt:variant>
      <vt:variant>
        <vt:i4>0</vt:i4>
      </vt:variant>
      <vt:variant>
        <vt:i4>5</vt:i4>
      </vt:variant>
      <vt:variant>
        <vt:lpwstr/>
      </vt:variant>
      <vt:variant>
        <vt:lpwstr>_Toc32215642</vt:lpwstr>
      </vt:variant>
      <vt:variant>
        <vt:i4>1245232</vt:i4>
      </vt:variant>
      <vt:variant>
        <vt:i4>26</vt:i4>
      </vt:variant>
      <vt:variant>
        <vt:i4>0</vt:i4>
      </vt:variant>
      <vt:variant>
        <vt:i4>5</vt:i4>
      </vt:variant>
      <vt:variant>
        <vt:lpwstr/>
      </vt:variant>
      <vt:variant>
        <vt:lpwstr>_Toc32215641</vt:lpwstr>
      </vt:variant>
      <vt:variant>
        <vt:i4>1179696</vt:i4>
      </vt:variant>
      <vt:variant>
        <vt:i4>20</vt:i4>
      </vt:variant>
      <vt:variant>
        <vt:i4>0</vt:i4>
      </vt:variant>
      <vt:variant>
        <vt:i4>5</vt:i4>
      </vt:variant>
      <vt:variant>
        <vt:lpwstr/>
      </vt:variant>
      <vt:variant>
        <vt:lpwstr>_Toc32215640</vt:lpwstr>
      </vt:variant>
      <vt:variant>
        <vt:i4>1769527</vt:i4>
      </vt:variant>
      <vt:variant>
        <vt:i4>14</vt:i4>
      </vt:variant>
      <vt:variant>
        <vt:i4>0</vt:i4>
      </vt:variant>
      <vt:variant>
        <vt:i4>5</vt:i4>
      </vt:variant>
      <vt:variant>
        <vt:lpwstr/>
      </vt:variant>
      <vt:variant>
        <vt:lpwstr>_Toc32215639</vt:lpwstr>
      </vt:variant>
      <vt:variant>
        <vt:i4>1703991</vt:i4>
      </vt:variant>
      <vt:variant>
        <vt:i4>8</vt:i4>
      </vt:variant>
      <vt:variant>
        <vt:i4>0</vt:i4>
      </vt:variant>
      <vt:variant>
        <vt:i4>5</vt:i4>
      </vt:variant>
      <vt:variant>
        <vt:lpwstr/>
      </vt:variant>
      <vt:variant>
        <vt:lpwstr>_Toc32215638</vt:lpwstr>
      </vt:variant>
      <vt:variant>
        <vt:i4>1376311</vt:i4>
      </vt:variant>
      <vt:variant>
        <vt:i4>2</vt:i4>
      </vt:variant>
      <vt:variant>
        <vt:i4>0</vt:i4>
      </vt:variant>
      <vt:variant>
        <vt:i4>5</vt:i4>
      </vt:variant>
      <vt:variant>
        <vt:lpwstr/>
      </vt:variant>
      <vt:variant>
        <vt:lpwstr>_Toc32215637</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lastPrinted>2020-11-25T13:54:00Z</cp:lastPrinted>
  <dcterms:created xsi:type="dcterms:W3CDTF">2023-05-24T11:42:00Z</dcterms:created>
  <dcterms:modified xsi:type="dcterms:W3CDTF">2023-05-29T14:41:00Z</dcterms:modified>
</cp:coreProperties>
</file>